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B9" w:rsidRPr="00784DB9" w:rsidRDefault="00784DB9" w:rsidP="00784D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0317" w:rsidRDefault="001D32DA" w:rsidP="00AC7DB3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243840</wp:posOffset>
            </wp:positionV>
            <wp:extent cx="1019175" cy="1134110"/>
            <wp:effectExtent l="0" t="0" r="9525" b="8890"/>
            <wp:wrapSquare wrapText="bothSides"/>
            <wp:docPr id="5" name="Рисунок 5" descr="https://pp.userapi.com/c639116/v639116751/147b0/apJLzuMqN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639116/v639116751/147b0/apJLzuMqN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F70" w:rsidRPr="00F732EC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воспитания детей и молодежи </w:t>
      </w:r>
      <w:r w:rsidR="009E7F70" w:rsidRPr="00F7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</w:t>
      </w:r>
      <w:r w:rsidR="009E7F70" w:rsidRPr="00F732EC">
        <w:rPr>
          <w:rFonts w:ascii="Times New Roman" w:hAnsi="Times New Roman" w:cs="Times New Roman"/>
          <w:sz w:val="24"/>
          <w:szCs w:val="24"/>
          <w:lang w:eastAsia="ru-RU"/>
        </w:rPr>
        <w:t xml:space="preserve"> России  с 28 февраля по 31 мая 2017 года проводит Всероссийский конкурс </w:t>
      </w:r>
      <w:proofErr w:type="spellStart"/>
      <w:r w:rsidR="009E7F70" w:rsidRPr="00F732EC">
        <w:rPr>
          <w:rFonts w:ascii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="009E7F70" w:rsidRPr="00F732E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в области развития физической культуры</w:t>
      </w:r>
      <w:r w:rsidR="009E7F70" w:rsidRPr="009E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F70" w:rsidRPr="00F7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обобщения и распространения в образовательных организациях лучших практик, обеспечивающих повышение двигательной активности обучающихся, реализацию физкультурно-оздоровительных программ, развитие физической культуры и спорта в условиях внедрения </w:t>
      </w:r>
      <w:r w:rsidR="00F50317" w:rsidRPr="00F732EC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Всероссийского физкультурно-спортивного комплекса </w:t>
      </w:r>
      <w:r w:rsidR="00F50317" w:rsidRPr="00AC7DB3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/>
        </w:rPr>
        <w:t>«</w:t>
      </w:r>
      <w:hyperlink r:id="rId6" w:tooltip="Готов к труду и обороне" w:history="1">
        <w:r w:rsidR="00F50317" w:rsidRPr="00AC7DB3">
          <w:rPr>
            <w:rFonts w:ascii="Times New Roman" w:hAnsi="Times New Roman" w:cs="Times New Roman"/>
            <w:color w:val="C45911" w:themeColor="accent2" w:themeShade="BF"/>
            <w:sz w:val="24"/>
            <w:szCs w:val="24"/>
            <w:lang w:eastAsia="ru-RU"/>
          </w:rPr>
          <w:t>Готов к труду и обороне</w:t>
        </w:r>
      </w:hyperlink>
      <w:r w:rsidR="00F50317" w:rsidRPr="00AC7DB3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/>
        </w:rPr>
        <w:t>»</w:t>
      </w:r>
      <w:r w:rsidR="00F50317" w:rsidRPr="00F732EC">
        <w:rPr>
          <w:rFonts w:ascii="Times New Roman" w:hAnsi="Times New Roman" w:cs="Times New Roman"/>
          <w:sz w:val="24"/>
          <w:szCs w:val="24"/>
          <w:lang w:eastAsia="ru-RU"/>
        </w:rPr>
        <w:t xml:space="preserve"> (ГТО).</w:t>
      </w:r>
    </w:p>
    <w:bookmarkEnd w:id="0"/>
    <w:p w:rsidR="00F50317" w:rsidRPr="00F732EC" w:rsidRDefault="00F50317" w:rsidP="00F503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К участию в конкурсе приглашают работников (индивидуально или в команде)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дошкольных образовательных организаций,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общеобразовательных организаций,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профессиональных образовательных организаций,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образовательных организаций высшего образования,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организаций дополнительного образования,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организаций дополнительного профессионального образования,</w:t>
      </w:r>
    </w:p>
    <w:p w:rsidR="00F50317" w:rsidRPr="00F732EC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- организаций отдыха детей и их оздоровления, независимо от ведомственной принадлежности и организационно-правовой формы.</w:t>
      </w:r>
    </w:p>
    <w:p w:rsidR="00784DB9" w:rsidRPr="00784DB9" w:rsidRDefault="00784DB9" w:rsidP="00784D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оцениваются в </w:t>
      </w:r>
      <w:r w:rsidR="00F5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номинациях:</w:t>
      </w:r>
    </w:p>
    <w:p w:rsidR="00784DB9" w:rsidRPr="00784DB9" w:rsidRDefault="00784DB9" w:rsidP="00784D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лучших» (проекты, предполагающие проведение серии информационных и образовательных мероприятий, направленных на формирование мотивации обучающихся к участию в физкультурно-оздоровительных мероприятиях и мероприятиях ВФСК ГТО)</w:t>
      </w:r>
    </w:p>
    <w:p w:rsidR="00784DB9" w:rsidRPr="00784DB9" w:rsidRDefault="00784DB9" w:rsidP="00784D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«Присоединяйся!» (проекты, предполагающие проведение серии мероприятий, направленных на формирование и развитие волонтерского движения в области физической культуры и ВФСК ГТО)</w:t>
      </w:r>
    </w:p>
    <w:p w:rsidR="00784DB9" w:rsidRPr="00784DB9" w:rsidRDefault="00784DB9" w:rsidP="00784D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«Нескучный спорт» (проекты, предполагающие проведение серии мероприятий с участием обучающихся, направленные на пропаганду физической культуры и ВФСК ГТО среди различных категорий населения)</w:t>
      </w:r>
    </w:p>
    <w:p w:rsidR="00784DB9" w:rsidRPr="00784DB9" w:rsidRDefault="00784DB9" w:rsidP="00784D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со спортом по пути» (комплексные проекты - программы внедрения и реализации мероприятий ВФСК ГТО в образовательной организации)</w:t>
      </w:r>
    </w:p>
    <w:p w:rsidR="00F50317" w:rsidRPr="00F50317" w:rsidRDefault="00784DB9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317">
        <w:rPr>
          <w:rFonts w:ascii="Times New Roman" w:hAnsi="Times New Roman" w:cs="Times New Roman"/>
          <w:sz w:val="24"/>
          <w:szCs w:val="24"/>
          <w:lang w:eastAsia="ru-RU"/>
        </w:rPr>
        <w:t xml:space="preserve">С Положением о конкурсе можно ознакомиться </w:t>
      </w:r>
      <w:r w:rsidR="00AC7DB3" w:rsidRPr="00F732EC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hyperlink r:id="rId7" w:tgtFrame="_blanc" w:history="1">
        <w:r w:rsidR="00AC7DB3" w:rsidRPr="00AC7DB3">
          <w:rPr>
            <w:rFonts w:ascii="Times New Roman" w:hAnsi="Times New Roman" w:cs="Times New Roman"/>
            <w:color w:val="C45911" w:themeColor="accent2" w:themeShade="BF"/>
            <w:sz w:val="24"/>
            <w:szCs w:val="24"/>
            <w:lang w:eastAsia="ru-RU"/>
          </w:rPr>
          <w:t>сайте конкурса</w:t>
        </w:r>
      </w:hyperlink>
      <w:r w:rsidR="00AC7DB3">
        <w:rPr>
          <w:rFonts w:ascii="Times New Roman" w:hAnsi="Times New Roman" w:cs="Times New Roman"/>
          <w:color w:val="C61212"/>
          <w:sz w:val="24"/>
          <w:szCs w:val="24"/>
          <w:lang w:eastAsia="ru-RU"/>
        </w:rPr>
        <w:t xml:space="preserve"> </w:t>
      </w:r>
      <w:r w:rsidRPr="00F50317">
        <w:rPr>
          <w:rFonts w:ascii="Times New Roman" w:hAnsi="Times New Roman" w:cs="Times New Roman"/>
          <w:sz w:val="24"/>
          <w:szCs w:val="24"/>
          <w:lang w:eastAsia="ru-RU"/>
        </w:rPr>
        <w:t>в разделе </w:t>
      </w:r>
      <w:hyperlink r:id="rId8" w:history="1">
        <w:r w:rsidRPr="00F50317">
          <w:rPr>
            <w:rFonts w:ascii="Times New Roman" w:hAnsi="Times New Roman" w:cs="Times New Roman"/>
            <w:color w:val="B75321"/>
            <w:sz w:val="24"/>
            <w:szCs w:val="24"/>
            <w:lang w:eastAsia="ru-RU"/>
          </w:rPr>
          <w:t>Конкурс-2017</w:t>
        </w:r>
      </w:hyperlink>
      <w:r w:rsidR="00F50317" w:rsidRPr="00F503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0317" w:rsidRPr="00F50317" w:rsidRDefault="00F50317" w:rsidP="00F503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317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Оператором конкурса является ФГАОУ ВО </w:t>
      </w:r>
      <w:r w:rsidRPr="00E11FEB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«Российский университет дружбы народов»</w:t>
      </w:r>
      <w:r w:rsidRPr="00F50317">
        <w:rPr>
          <w:rFonts w:ascii="Times New Roman" w:hAnsi="Times New Roman" w:cs="Times New Roman"/>
          <w:sz w:val="24"/>
          <w:szCs w:val="24"/>
          <w:lang w:eastAsia="ru-RU"/>
        </w:rPr>
        <w:t xml:space="preserve"> (РУДН).</w:t>
      </w:r>
    </w:p>
    <w:p w:rsidR="00784DB9" w:rsidRDefault="00784DB9" w:rsidP="00784D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 w:rsidRPr="00784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24 апреля 2017 года</w:t>
      </w: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участника на сайте конкурса и направить конкурсные материалы в Оргкомитет конкурса по электронной почте </w:t>
      </w:r>
      <w:hyperlink r:id="rId9" w:history="1">
        <w:r w:rsidRPr="00784DB9">
          <w:rPr>
            <w:rFonts w:ascii="Times New Roman" w:eastAsia="Times New Roman" w:hAnsi="Times New Roman" w:cs="Times New Roman"/>
            <w:color w:val="B75321"/>
            <w:sz w:val="24"/>
            <w:szCs w:val="24"/>
            <w:lang w:eastAsia="ru-RU"/>
          </w:rPr>
          <w:t>vfsk_gto@mail.ru</w:t>
        </w:r>
      </w:hyperlink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в теме письма «Конкурс проектов ВФСК ГТО, ____ (№ номинации)».</w:t>
      </w:r>
    </w:p>
    <w:p w:rsidR="00E11FEB" w:rsidRPr="00784DB9" w:rsidRDefault="00E11FEB" w:rsidP="00784D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C">
        <w:rPr>
          <w:rFonts w:ascii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электронной почте: vfsk_gto@mail.ru или по телефону: +7 (495) 989</w:t>
      </w:r>
      <w:r w:rsidRPr="00F732EC">
        <w:rPr>
          <w:rFonts w:ascii="Times New Roman" w:hAnsi="Times New Roman" w:cs="Times New Roman"/>
          <w:sz w:val="24"/>
          <w:szCs w:val="24"/>
          <w:lang w:eastAsia="ru-RU"/>
        </w:rPr>
        <w:noBreakHyphen/>
        <w:t>45</w:t>
      </w:r>
      <w:r w:rsidRPr="00F732EC">
        <w:rPr>
          <w:rFonts w:ascii="Times New Roman" w:hAnsi="Times New Roman" w:cs="Times New Roman"/>
          <w:sz w:val="24"/>
          <w:szCs w:val="24"/>
          <w:lang w:eastAsia="ru-RU"/>
        </w:rPr>
        <w:noBreakHyphen/>
        <w:t>93 (по будням с 10:00 до 16:00 по московскому времени). Контактное лицо – начальник отдела образовательных проектов Института медико-биологических проблем РУДН Дегтярева Татьяна Олеговна.</w:t>
      </w:r>
    </w:p>
    <w:p w:rsidR="009E7F70" w:rsidRDefault="00784DB9" w:rsidP="00784D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  <w:r w:rsidR="00E1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первого этапа конкурса будут объявлены 23 мая 2017 г.</w:t>
      </w:r>
      <w:r w:rsidR="009E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233" w:rsidRDefault="00784DB9" w:rsidP="009E7F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конкурса состоится в мае - августе 2017 г. в городе Москва.</w:t>
      </w:r>
    </w:p>
    <w:p w:rsidR="00933D2C" w:rsidRPr="00784DB9" w:rsidRDefault="00933D2C" w:rsidP="009E7F70">
      <w:pPr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D2C" w:rsidRPr="00784DB9" w:rsidSect="009E7F70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455"/>
    <w:multiLevelType w:val="multilevel"/>
    <w:tmpl w:val="5B2A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5"/>
    <w:rsid w:val="001D32DA"/>
    <w:rsid w:val="004308AE"/>
    <w:rsid w:val="00524C75"/>
    <w:rsid w:val="00784DB9"/>
    <w:rsid w:val="007E1233"/>
    <w:rsid w:val="00933D2C"/>
    <w:rsid w:val="009A517D"/>
    <w:rsid w:val="009E7F70"/>
    <w:rsid w:val="00A7732A"/>
    <w:rsid w:val="00AC7DB3"/>
    <w:rsid w:val="00D86E78"/>
    <w:rsid w:val="00E11FEB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6120-BE8D-4070-8E9E-6FB64BD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DB9"/>
  </w:style>
  <w:style w:type="character" w:styleId="a4">
    <w:name w:val="Hyperlink"/>
    <w:basedOn w:val="a0"/>
    <w:uiPriority w:val="99"/>
    <w:semiHidden/>
    <w:unhideWhenUsed/>
    <w:rsid w:val="00784DB9"/>
    <w:rPr>
      <w:color w:val="0000FF"/>
      <w:u w:val="single"/>
    </w:rPr>
  </w:style>
  <w:style w:type="character" w:styleId="a5">
    <w:name w:val="Strong"/>
    <w:basedOn w:val="a0"/>
    <w:uiPriority w:val="22"/>
    <w:qFormat/>
    <w:rsid w:val="00784DB9"/>
    <w:rPr>
      <w:b/>
      <w:bCs/>
    </w:rPr>
  </w:style>
  <w:style w:type="paragraph" w:styleId="a6">
    <w:name w:val="No Spacing"/>
    <w:uiPriority w:val="1"/>
    <w:qFormat/>
    <w:rsid w:val="00784D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anonii.ru/konkurs-proektov/o-konkur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o.anoni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.bezformata.ru/word/gotov-k-trudu-i-oborone/13598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fsk_g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Е. В. Ковалева</cp:lastModifiedBy>
  <cp:revision>2</cp:revision>
  <cp:lastPrinted>2017-04-06T09:18:00Z</cp:lastPrinted>
  <dcterms:created xsi:type="dcterms:W3CDTF">2017-04-06T09:42:00Z</dcterms:created>
  <dcterms:modified xsi:type="dcterms:W3CDTF">2017-04-06T09:42:00Z</dcterms:modified>
</cp:coreProperties>
</file>