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9" w:rsidRPr="006217A8" w:rsidRDefault="005778D9" w:rsidP="006217A8">
      <w:pPr>
        <w:jc w:val="right"/>
        <w:rPr>
          <w:sz w:val="22"/>
          <w:szCs w:val="22"/>
        </w:rPr>
      </w:pPr>
      <w:r w:rsidRPr="006217A8">
        <w:rPr>
          <w:sz w:val="22"/>
          <w:szCs w:val="22"/>
        </w:rPr>
        <w:t xml:space="preserve">Приложение </w:t>
      </w:r>
    </w:p>
    <w:p w:rsidR="005778D9" w:rsidRPr="006217A8" w:rsidRDefault="005778D9" w:rsidP="006217A8">
      <w:pPr>
        <w:jc w:val="right"/>
        <w:rPr>
          <w:sz w:val="22"/>
          <w:szCs w:val="22"/>
        </w:rPr>
      </w:pPr>
      <w:r w:rsidRPr="006217A8">
        <w:rPr>
          <w:sz w:val="22"/>
          <w:szCs w:val="22"/>
        </w:rPr>
        <w:t xml:space="preserve">к приказу </w:t>
      </w:r>
      <w:r w:rsidR="0001422B">
        <w:rPr>
          <w:sz w:val="22"/>
          <w:szCs w:val="22"/>
        </w:rPr>
        <w:t>_____________</w:t>
      </w:r>
    </w:p>
    <w:p w:rsidR="005778D9" w:rsidRPr="006217A8" w:rsidRDefault="005778D9" w:rsidP="006217A8">
      <w:pPr>
        <w:jc w:val="right"/>
        <w:rPr>
          <w:color w:val="000080"/>
          <w:sz w:val="22"/>
          <w:szCs w:val="22"/>
        </w:rPr>
      </w:pPr>
      <w:r w:rsidRPr="006217A8">
        <w:rPr>
          <w:sz w:val="22"/>
          <w:szCs w:val="22"/>
        </w:rPr>
        <w:t xml:space="preserve"> от _________ №________</w:t>
      </w:r>
    </w:p>
    <w:p w:rsidR="005778D9" w:rsidRDefault="005778D9" w:rsidP="00AC7F5C">
      <w:pPr>
        <w:jc w:val="center"/>
        <w:rPr>
          <w:b/>
          <w:color w:val="000080"/>
          <w:sz w:val="28"/>
          <w:szCs w:val="28"/>
        </w:rPr>
      </w:pPr>
    </w:p>
    <w:p w:rsidR="005778D9" w:rsidRDefault="005778D9" w:rsidP="00AC7F5C">
      <w:pPr>
        <w:jc w:val="center"/>
        <w:rPr>
          <w:b/>
          <w:color w:val="000080"/>
          <w:sz w:val="28"/>
          <w:szCs w:val="28"/>
        </w:rPr>
      </w:pPr>
    </w:p>
    <w:p w:rsidR="00E86C4E" w:rsidRDefault="005778D9" w:rsidP="00AC7F5C">
      <w:pPr>
        <w:jc w:val="center"/>
        <w:rPr>
          <w:b/>
          <w:color w:val="000080"/>
          <w:sz w:val="28"/>
          <w:szCs w:val="28"/>
        </w:rPr>
      </w:pPr>
      <w:r w:rsidRPr="00AC7F5C">
        <w:rPr>
          <w:b/>
          <w:color w:val="000080"/>
          <w:sz w:val="28"/>
          <w:szCs w:val="28"/>
        </w:rPr>
        <w:t xml:space="preserve">Дорожная карта </w:t>
      </w:r>
    </w:p>
    <w:p w:rsidR="00E86C4E" w:rsidRDefault="005778D9" w:rsidP="0003112C">
      <w:pPr>
        <w:jc w:val="center"/>
        <w:rPr>
          <w:b/>
          <w:color w:val="000080"/>
          <w:sz w:val="28"/>
          <w:szCs w:val="28"/>
        </w:rPr>
      </w:pPr>
      <w:r w:rsidRPr="00AC7F5C">
        <w:rPr>
          <w:b/>
          <w:color w:val="000080"/>
          <w:sz w:val="28"/>
          <w:szCs w:val="28"/>
        </w:rPr>
        <w:t xml:space="preserve">введения федерального государственного образовательного стандарта </w:t>
      </w:r>
      <w:r>
        <w:rPr>
          <w:b/>
          <w:color w:val="000080"/>
          <w:sz w:val="28"/>
          <w:szCs w:val="28"/>
        </w:rPr>
        <w:t>среднего</w:t>
      </w:r>
      <w:r w:rsidRPr="00AC7F5C">
        <w:rPr>
          <w:b/>
          <w:color w:val="000080"/>
          <w:sz w:val="28"/>
          <w:szCs w:val="28"/>
        </w:rPr>
        <w:t xml:space="preserve"> общего образования (ФГОС </w:t>
      </w:r>
      <w:r>
        <w:rPr>
          <w:b/>
          <w:color w:val="000080"/>
          <w:sz w:val="28"/>
          <w:szCs w:val="28"/>
        </w:rPr>
        <w:t>С</w:t>
      </w:r>
      <w:r w:rsidRPr="00AC7F5C">
        <w:rPr>
          <w:b/>
          <w:color w:val="000080"/>
          <w:sz w:val="28"/>
          <w:szCs w:val="28"/>
        </w:rPr>
        <w:t xml:space="preserve">ОО) </w:t>
      </w:r>
    </w:p>
    <w:p w:rsidR="005778D9" w:rsidRPr="00AC7F5C" w:rsidRDefault="005778D9" w:rsidP="0003112C">
      <w:pPr>
        <w:jc w:val="center"/>
        <w:rPr>
          <w:b/>
          <w:color w:val="000080"/>
          <w:sz w:val="28"/>
          <w:szCs w:val="28"/>
        </w:rPr>
      </w:pPr>
      <w:r w:rsidRPr="00AC7F5C">
        <w:rPr>
          <w:b/>
          <w:color w:val="000080"/>
          <w:sz w:val="28"/>
          <w:szCs w:val="28"/>
        </w:rPr>
        <w:t xml:space="preserve">в </w:t>
      </w:r>
      <w:r w:rsidR="0003112C">
        <w:rPr>
          <w:b/>
          <w:color w:val="000080"/>
          <w:sz w:val="28"/>
          <w:szCs w:val="28"/>
        </w:rPr>
        <w:t>_</w:t>
      </w:r>
      <w:r w:rsidR="00E86C4E">
        <w:rPr>
          <w:b/>
          <w:color w:val="000080"/>
          <w:sz w:val="28"/>
          <w:szCs w:val="28"/>
        </w:rPr>
        <w:t>_______________</w:t>
      </w:r>
      <w:bookmarkStart w:id="0" w:name="_GoBack"/>
      <w:bookmarkEnd w:id="0"/>
      <w:r w:rsidR="0003112C">
        <w:rPr>
          <w:b/>
          <w:color w:val="000080"/>
          <w:sz w:val="28"/>
          <w:szCs w:val="28"/>
        </w:rPr>
        <w:t>_______________________________________</w:t>
      </w:r>
      <w:r>
        <w:rPr>
          <w:b/>
          <w:color w:val="000080"/>
          <w:sz w:val="28"/>
          <w:szCs w:val="28"/>
        </w:rPr>
        <w:t xml:space="preserve"> (201</w:t>
      </w:r>
      <w:r w:rsidR="0003112C">
        <w:rPr>
          <w:b/>
          <w:color w:val="000080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>-20</w:t>
      </w:r>
      <w:r w:rsidR="0003112C">
        <w:rPr>
          <w:b/>
          <w:color w:val="000080"/>
          <w:sz w:val="28"/>
          <w:szCs w:val="28"/>
        </w:rPr>
        <w:t xml:space="preserve">20 </w:t>
      </w:r>
      <w:proofErr w:type="spellStart"/>
      <w:r w:rsidR="0003112C">
        <w:rPr>
          <w:b/>
          <w:color w:val="000080"/>
          <w:sz w:val="28"/>
          <w:szCs w:val="28"/>
        </w:rPr>
        <w:t>г.</w:t>
      </w:r>
      <w:r>
        <w:rPr>
          <w:b/>
          <w:color w:val="000080"/>
          <w:sz w:val="28"/>
          <w:szCs w:val="28"/>
        </w:rPr>
        <w:t>г</w:t>
      </w:r>
      <w:proofErr w:type="spellEnd"/>
      <w:r>
        <w:rPr>
          <w:b/>
          <w:color w:val="000080"/>
          <w:sz w:val="28"/>
          <w:szCs w:val="28"/>
        </w:rPr>
        <w:t>.)</w:t>
      </w:r>
    </w:p>
    <w:p w:rsidR="005778D9" w:rsidRPr="00917417" w:rsidRDefault="005778D9" w:rsidP="00AC7F5C">
      <w:pPr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29"/>
        <w:gridCol w:w="532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2877"/>
        <w:gridCol w:w="2363"/>
      </w:tblGrid>
      <w:tr w:rsidR="005778D9" w:rsidTr="0039601D">
        <w:trPr>
          <w:trHeight w:val="1810"/>
        </w:trPr>
        <w:tc>
          <w:tcPr>
            <w:tcW w:w="1144" w:type="pct"/>
            <w:tcBorders>
              <w:top w:val="double" w:sz="4" w:space="0" w:color="FF0000"/>
            </w:tcBorders>
            <w:shd w:val="clear" w:color="auto" w:fill="C0C0C0"/>
            <w:vAlign w:val="center"/>
          </w:tcPr>
          <w:p w:rsidR="005778D9" w:rsidRPr="0039601D" w:rsidRDefault="005778D9" w:rsidP="0039601D">
            <w:pPr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108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сентябрь, 20</w:t>
            </w:r>
            <w:r w:rsidR="003A4C67">
              <w:rPr>
                <w:b/>
                <w:bCs/>
              </w:rPr>
              <w:t>19</w:t>
            </w:r>
          </w:p>
        </w:tc>
        <w:tc>
          <w:tcPr>
            <w:tcW w:w="177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144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октябрь, 20</w:t>
            </w:r>
            <w:r w:rsidR="003A4C67">
              <w:rPr>
                <w:b/>
                <w:bCs/>
              </w:rPr>
              <w:t>19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108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ноябрь, 20</w:t>
            </w:r>
            <w:r w:rsidR="003A4C67">
              <w:rPr>
                <w:b/>
                <w:bCs/>
              </w:rPr>
              <w:t>19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108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декабрь,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113" w:right="113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январь,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40" w:right="113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февраль,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40" w:right="-42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март,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140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апрель,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48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май,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-108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июнь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5778D9" w:rsidP="003A4C67">
            <w:pPr>
              <w:ind w:left="113" w:right="113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июль,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176" w:type="pct"/>
            <w:tcBorders>
              <w:top w:val="double" w:sz="4" w:space="0" w:color="FF0000"/>
            </w:tcBorders>
            <w:shd w:val="clear" w:color="auto" w:fill="E6E6E6"/>
            <w:textDirection w:val="btLr"/>
            <w:vAlign w:val="center"/>
          </w:tcPr>
          <w:p w:rsidR="005778D9" w:rsidRPr="0039601D" w:rsidRDefault="0003112C" w:rsidP="003A4C67">
            <w:pPr>
              <w:ind w:left="-42"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Август, 20</w:t>
            </w:r>
            <w:r w:rsidR="003A4C67">
              <w:rPr>
                <w:b/>
                <w:bCs/>
              </w:rPr>
              <w:t>20</w:t>
            </w:r>
          </w:p>
        </w:tc>
        <w:tc>
          <w:tcPr>
            <w:tcW w:w="957" w:type="pct"/>
            <w:tcBorders>
              <w:top w:val="double" w:sz="4" w:space="0" w:color="FF0000"/>
            </w:tcBorders>
            <w:shd w:val="clear" w:color="auto" w:fill="C0C0C0"/>
            <w:vAlign w:val="center"/>
          </w:tcPr>
          <w:p w:rsidR="005778D9" w:rsidRPr="0039601D" w:rsidRDefault="005778D9" w:rsidP="0039601D">
            <w:pPr>
              <w:tabs>
                <w:tab w:val="left" w:pos="1872"/>
              </w:tabs>
              <w:ind w:left="-85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Ожидаемые</w:t>
            </w:r>
          </w:p>
          <w:p w:rsidR="005778D9" w:rsidRPr="0039601D" w:rsidRDefault="005778D9" w:rsidP="0039601D">
            <w:pPr>
              <w:ind w:left="-85" w:right="-108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результаты</w:t>
            </w:r>
          </w:p>
        </w:tc>
        <w:tc>
          <w:tcPr>
            <w:tcW w:w="786" w:type="pct"/>
            <w:tcBorders>
              <w:top w:val="double" w:sz="4" w:space="0" w:color="FF0000"/>
            </w:tcBorders>
            <w:shd w:val="clear" w:color="auto" w:fill="C0C0C0"/>
            <w:vAlign w:val="center"/>
          </w:tcPr>
          <w:p w:rsidR="005778D9" w:rsidRPr="0039601D" w:rsidRDefault="005778D9" w:rsidP="0039601D">
            <w:pPr>
              <w:ind w:left="-234" w:right="-172"/>
              <w:jc w:val="center"/>
              <w:rPr>
                <w:b/>
                <w:bCs/>
              </w:rPr>
            </w:pPr>
            <w:r w:rsidRPr="0039601D">
              <w:rPr>
                <w:b/>
                <w:bCs/>
              </w:rPr>
              <w:t>Ответственные</w:t>
            </w:r>
          </w:p>
        </w:tc>
      </w:tr>
      <w:tr w:rsidR="005778D9" w:rsidTr="0039601D">
        <w:tc>
          <w:tcPr>
            <w:tcW w:w="1144" w:type="pct"/>
          </w:tcPr>
          <w:p w:rsidR="005778D9" w:rsidRDefault="005778D9" w:rsidP="0039601D">
            <w:pPr>
              <w:jc w:val="both"/>
            </w:pPr>
          </w:p>
        </w:tc>
        <w:tc>
          <w:tcPr>
            <w:tcW w:w="3856" w:type="pct"/>
            <w:gridSpan w:val="14"/>
          </w:tcPr>
          <w:p w:rsidR="005778D9" w:rsidRDefault="005778D9" w:rsidP="0039601D">
            <w:pPr>
              <w:jc w:val="both"/>
            </w:pPr>
            <w:r w:rsidRPr="0039601D">
              <w:rPr>
                <w:b/>
              </w:rPr>
              <w:t>1.  Н</w:t>
            </w:r>
            <w:r w:rsidRPr="0039601D">
              <w:rPr>
                <w:b/>
                <w:bCs/>
              </w:rPr>
              <w:t>ормативное</w:t>
            </w:r>
            <w:r>
              <w:rPr>
                <w:b/>
                <w:bCs/>
              </w:rPr>
              <w:t xml:space="preserve"> </w:t>
            </w:r>
            <w:r w:rsidRPr="0039601D">
              <w:rPr>
                <w:b/>
                <w:bCs/>
              </w:rPr>
              <w:t>правовое обеспечения введения ФГОС СОО</w:t>
            </w:r>
          </w:p>
        </w:tc>
      </w:tr>
      <w:tr w:rsidR="005778D9" w:rsidTr="0039601D">
        <w:tc>
          <w:tcPr>
            <w:tcW w:w="1144" w:type="pct"/>
          </w:tcPr>
          <w:p w:rsidR="005778D9" w:rsidRPr="00625D67" w:rsidRDefault="005778D9" w:rsidP="0039601D">
            <w:pPr>
              <w:jc w:val="both"/>
            </w:pPr>
            <w:r>
              <w:t>Принятие</w:t>
            </w:r>
            <w:r w:rsidRPr="0094606D">
              <w:t xml:space="preserve"> решения </w:t>
            </w:r>
            <w:r>
              <w:t>У</w:t>
            </w:r>
            <w:r w:rsidRPr="0094606D">
              <w:t>правляющего совета</w:t>
            </w:r>
            <w:r w:rsidR="003A4C67">
              <w:t xml:space="preserve"> </w:t>
            </w:r>
            <w:r w:rsidRPr="0094606D">
              <w:t>о введении в образовательной организации ФГОС СОО</w:t>
            </w:r>
          </w:p>
        </w:tc>
        <w:tc>
          <w:tcPr>
            <w:tcW w:w="176" w:type="pct"/>
            <w:shd w:val="clear" w:color="auto" w:fill="66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957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bCs/>
              </w:rPr>
              <w:t>Наличие нормативной правовой базы для введения ФГОС СОО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625D67" w:rsidRDefault="005778D9" w:rsidP="0039601D">
            <w:pPr>
              <w:jc w:val="both"/>
            </w:pPr>
            <w:r w:rsidRPr="00625D67">
              <w:t xml:space="preserve">Подготовка приказа «О </w:t>
            </w:r>
            <w:r>
              <w:t>реализации мероприятий по переходу на федеральный государственный образовательный стандарт среднего общего образования</w:t>
            </w:r>
            <w:r w:rsidRPr="00625D67">
              <w:t>».</w:t>
            </w:r>
          </w:p>
        </w:tc>
        <w:tc>
          <w:tcPr>
            <w:tcW w:w="176" w:type="pct"/>
            <w:shd w:val="clear" w:color="auto" w:fill="66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957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bCs/>
              </w:rPr>
              <w:t>Создание и определение функционала рабочих групп, н</w:t>
            </w:r>
            <w:r w:rsidRPr="00625D67">
              <w:t xml:space="preserve">азначение </w:t>
            </w:r>
            <w:r>
              <w:t>школьного</w:t>
            </w:r>
            <w:r w:rsidRPr="00625D67">
              <w:t xml:space="preserve"> координатора введения ФГОС </w:t>
            </w:r>
            <w:r>
              <w:t>СОО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625D67" w:rsidRDefault="005778D9" w:rsidP="003A4C67">
            <w:pPr>
              <w:jc w:val="both"/>
            </w:pPr>
            <w:r w:rsidRPr="00625D67">
              <w:t xml:space="preserve">Разработка плана-графика мероприятий по обеспечению введения </w:t>
            </w:r>
            <w:r w:rsidRPr="0039601D">
              <w:rPr>
                <w:bCs/>
                <w:iCs/>
              </w:rPr>
              <w:t>ФГОС СОО</w:t>
            </w:r>
            <w:r w:rsidRPr="00625D67">
              <w:t xml:space="preserve"> </w:t>
            </w:r>
          </w:p>
        </w:tc>
        <w:tc>
          <w:tcPr>
            <w:tcW w:w="176" w:type="pct"/>
            <w:shd w:val="clear" w:color="auto" w:fill="66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957" w:type="pct"/>
          </w:tcPr>
          <w:p w:rsidR="005778D9" w:rsidRPr="0039601D" w:rsidRDefault="005778D9" w:rsidP="003334D8">
            <w:pPr>
              <w:jc w:val="both"/>
              <w:rPr>
                <w:bCs/>
              </w:rPr>
            </w:pPr>
            <w:r w:rsidRPr="00625D67">
              <w:t>Система мероприятий, обеспечивающих введе</w:t>
            </w:r>
            <w:r>
              <w:t>ние ФГОС СОО в О</w:t>
            </w:r>
            <w:r w:rsidR="003334D8">
              <w:t>О</w:t>
            </w:r>
            <w:r w:rsidRPr="00625D67">
              <w:t>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625D67" w:rsidRDefault="005778D9" w:rsidP="0039601D">
            <w:pPr>
              <w:jc w:val="both"/>
            </w:pPr>
            <w:r w:rsidRPr="0039601D">
              <w:rPr>
                <w:bCs/>
                <w:iCs/>
              </w:rPr>
              <w:t>Определение необходимого ресурсного обеспечения ФГОС СОО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Default="005778D9" w:rsidP="0039601D">
            <w:pPr>
              <w:jc w:val="center"/>
            </w:pPr>
          </w:p>
        </w:tc>
        <w:tc>
          <w:tcPr>
            <w:tcW w:w="957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bCs/>
                <w:iCs/>
              </w:rPr>
              <w:t xml:space="preserve">Анализ имеющегося и </w:t>
            </w:r>
            <w:proofErr w:type="gramStart"/>
            <w:r w:rsidRPr="0039601D">
              <w:rPr>
                <w:bCs/>
                <w:iCs/>
              </w:rPr>
              <w:t>планирование  необходимого</w:t>
            </w:r>
            <w:proofErr w:type="gramEnd"/>
            <w:r w:rsidRPr="0039601D">
              <w:rPr>
                <w:bCs/>
                <w:iCs/>
              </w:rPr>
              <w:t xml:space="preserve"> для реализации ООП СОО ресурсного обеспечения О</w:t>
            </w:r>
            <w:r w:rsidR="003334D8">
              <w:rPr>
                <w:bCs/>
                <w:iCs/>
              </w:rPr>
              <w:t>О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39601D" w:rsidRDefault="005778D9" w:rsidP="0039601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4"/>
              </w:rPr>
            </w:pPr>
            <w:r w:rsidRPr="0039601D">
              <w:rPr>
                <w:rStyle w:val="FontStyle49"/>
                <w:sz w:val="24"/>
              </w:rPr>
              <w:lastRenderedPageBreak/>
              <w:t xml:space="preserve">Разработка на основе </w:t>
            </w:r>
            <w:proofErr w:type="gramStart"/>
            <w:r w:rsidRPr="0039601D">
              <w:rPr>
                <w:rStyle w:val="FontStyle49"/>
                <w:sz w:val="24"/>
              </w:rPr>
              <w:t>ФГОС  основной</w:t>
            </w:r>
            <w:proofErr w:type="gramEnd"/>
            <w:r w:rsidRPr="0039601D">
              <w:rPr>
                <w:rStyle w:val="FontStyle49"/>
                <w:sz w:val="24"/>
              </w:rPr>
              <w:t xml:space="preserve"> образовательной программы среднего  общего образования (ООП СОО) 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rStyle w:val="FontStyle49"/>
                <w:sz w:val="24"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rStyle w:val="FontStyle49"/>
                <w:sz w:val="24"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rStyle w:val="FontStyle49"/>
                <w:sz w:val="24"/>
              </w:rPr>
              <w:t>Разработка ООП СОО.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jc w:val="both"/>
            </w:pPr>
            <w:r w:rsidRPr="005478B7">
              <w:t xml:space="preserve"> Внесение изменений и дополнений в документы, регламентирующие деятельность ОУ:</w:t>
            </w:r>
          </w:p>
          <w:p w:rsidR="005778D9" w:rsidRDefault="005778D9" w:rsidP="0039601D">
            <w:pPr>
              <w:jc w:val="both"/>
            </w:pPr>
            <w:r w:rsidRPr="005478B7">
              <w:t>-  должностные инструкции ра</w:t>
            </w:r>
            <w:r>
              <w:t>ботников</w:t>
            </w:r>
            <w:r w:rsidRPr="005478B7">
              <w:t xml:space="preserve">; </w:t>
            </w:r>
          </w:p>
          <w:p w:rsidR="005778D9" w:rsidRPr="005478B7" w:rsidRDefault="005778D9" w:rsidP="0039601D">
            <w:pPr>
              <w:jc w:val="both"/>
            </w:pPr>
            <w:r>
              <w:t>- локальные акты, регламентирующие организацию исследовательской и проектной деятельности на уровне СОО, промежуточной аттестации, организацию индивидуального отбора в классы профильного обучения, проведение мониторинга качества образования и т.д.</w:t>
            </w:r>
          </w:p>
          <w:p w:rsidR="005778D9" w:rsidRPr="005478B7" w:rsidRDefault="005778D9" w:rsidP="0039601D">
            <w:pPr>
              <w:jc w:val="both"/>
            </w:pPr>
            <w:r w:rsidRPr="005478B7">
              <w:t>-  иные документы.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shd w:val="clear" w:color="auto" w:fill="66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5478B7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Pr="005478B7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</w:tcPr>
          <w:p w:rsidR="005778D9" w:rsidRPr="0039601D" w:rsidRDefault="005778D9" w:rsidP="003A4C67">
            <w:pPr>
              <w:jc w:val="both"/>
              <w:rPr>
                <w:bCs/>
              </w:rPr>
            </w:pPr>
            <w:r>
              <w:t>Создание нормативной правовой базы, регламентирующей введение ФГОС СОО на уровне О</w:t>
            </w:r>
            <w:r w:rsidR="003A4C67">
              <w:t>О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jc w:val="both"/>
            </w:pPr>
            <w:r w:rsidRPr="0094606D">
              <w:t>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9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5478B7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Pr="005478B7" w:rsidRDefault="005778D9" w:rsidP="0039601D">
            <w:pPr>
              <w:jc w:val="center"/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</w:tcPr>
          <w:p w:rsidR="005778D9" w:rsidRDefault="005778D9" w:rsidP="0039601D">
            <w:pPr>
              <w:jc w:val="both"/>
            </w:pP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5000" w:type="pct"/>
            <w:gridSpan w:val="15"/>
          </w:tcPr>
          <w:p w:rsidR="005778D9" w:rsidRPr="005478B7" w:rsidRDefault="005778D9" w:rsidP="0039601D">
            <w:pPr>
              <w:jc w:val="center"/>
            </w:pPr>
            <w:r w:rsidRPr="0039601D">
              <w:rPr>
                <w:b/>
                <w:bCs/>
              </w:rPr>
              <w:t>2. Кадровое обеспечение введения ФГОС СОО</w:t>
            </w:r>
          </w:p>
        </w:tc>
      </w:tr>
      <w:tr w:rsidR="005778D9" w:rsidTr="0039601D">
        <w:tc>
          <w:tcPr>
            <w:tcW w:w="1144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bCs/>
              </w:rPr>
              <w:t>Обеспечение поэтапного повышения квалификации учителей-предметников и руководителей по вопросам ФГОС СОО.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bCs/>
              </w:rPr>
              <w:t>Подготовка педагогических и руководящих кадров к введению ФГОС СОО.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pStyle w:val="Style13"/>
              <w:widowControl/>
              <w:spacing w:line="240" w:lineRule="auto"/>
            </w:pPr>
            <w:r w:rsidRPr="0039601D">
              <w:rPr>
                <w:rStyle w:val="FontStyle49"/>
                <w:sz w:val="24"/>
              </w:rPr>
              <w:t xml:space="preserve">Организация и проведение педагогических советов, семинаров, заседаний </w:t>
            </w:r>
            <w:proofErr w:type="spellStart"/>
            <w:r w:rsidRPr="0039601D">
              <w:rPr>
                <w:rStyle w:val="FontStyle49"/>
                <w:sz w:val="24"/>
              </w:rPr>
              <w:t>методсовета</w:t>
            </w:r>
            <w:proofErr w:type="spellEnd"/>
            <w:r w:rsidRPr="0039601D">
              <w:rPr>
                <w:rStyle w:val="FontStyle49"/>
                <w:sz w:val="24"/>
              </w:rPr>
              <w:t xml:space="preserve">, методических объединений, </w:t>
            </w:r>
            <w:r w:rsidRPr="0039601D">
              <w:rPr>
                <w:rStyle w:val="FontStyle49"/>
                <w:sz w:val="24"/>
              </w:rPr>
              <w:lastRenderedPageBreak/>
              <w:t>рабочих групп по проблемам введения ФГОС СОО.</w:t>
            </w:r>
          </w:p>
        </w:tc>
        <w:tc>
          <w:tcPr>
            <w:tcW w:w="176" w:type="pct"/>
            <w:shd w:val="clear" w:color="auto" w:fill="00FF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lastRenderedPageBreak/>
              <w:t>+</w:t>
            </w:r>
          </w:p>
        </w:tc>
        <w:tc>
          <w:tcPr>
            <w:tcW w:w="177" w:type="pct"/>
            <w:shd w:val="clear" w:color="auto" w:fill="00FF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00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bCs/>
              </w:rPr>
              <w:t>Решение вопросов, возникающих в ходе введения ФГОС СОО.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jc w:val="both"/>
            </w:pPr>
            <w:r w:rsidRPr="005478B7">
              <w:t xml:space="preserve">Обеспечение участия педагогов в мероприятиях муниципального, регионального уровня по сопровождению введения ФГОС </w:t>
            </w:r>
            <w:r>
              <w:t>СОО</w:t>
            </w:r>
            <w:r w:rsidRPr="005478B7">
              <w:t>.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66FFCC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39601D" w:rsidRDefault="005778D9" w:rsidP="0039601D">
            <w:pPr>
              <w:ind w:right="-57"/>
              <w:jc w:val="both"/>
              <w:rPr>
                <w:bCs/>
              </w:rPr>
            </w:pPr>
            <w:r w:rsidRPr="0039601D">
              <w:rPr>
                <w:bCs/>
              </w:rPr>
              <w:t>Повышение квалификации учителей по вопросам реализации ООП СОО.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5000" w:type="pct"/>
            <w:gridSpan w:val="15"/>
          </w:tcPr>
          <w:p w:rsidR="005778D9" w:rsidRPr="0039601D" w:rsidRDefault="005778D9" w:rsidP="0039601D">
            <w:pPr>
              <w:jc w:val="center"/>
              <w:rPr>
                <w:b/>
                <w:bCs/>
              </w:rPr>
            </w:pPr>
            <w:r w:rsidRPr="0039601D">
              <w:rPr>
                <w:b/>
              </w:rPr>
              <w:t>Финансовое обеспечение введения ФГОС среднего общего образования</w:t>
            </w: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jc w:val="both"/>
            </w:pPr>
            <w:r w:rsidRPr="0094606D"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</w:tcPr>
          <w:p w:rsidR="005778D9" w:rsidRPr="0039601D" w:rsidRDefault="005778D9" w:rsidP="003A4C67">
            <w:pPr>
              <w:ind w:right="-57"/>
              <w:jc w:val="both"/>
              <w:rPr>
                <w:bCs/>
              </w:rPr>
            </w:pPr>
            <w:r w:rsidRPr="0039601D">
              <w:rPr>
                <w:bCs/>
              </w:rPr>
              <w:t>Формирование муниципального задания, плана финансово-хозяйственной деятельности на 20</w:t>
            </w:r>
            <w:r w:rsidR="003A4C67">
              <w:rPr>
                <w:bCs/>
              </w:rPr>
              <w:t>20</w:t>
            </w:r>
            <w:r w:rsidRPr="0039601D">
              <w:rPr>
                <w:bCs/>
              </w:rPr>
              <w:t xml:space="preserve"> год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jc w:val="both"/>
            </w:pPr>
            <w:r w:rsidRPr="0094606D"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  <w:vMerge w:val="restart"/>
          </w:tcPr>
          <w:p w:rsidR="005778D9" w:rsidRPr="0039601D" w:rsidRDefault="005778D9" w:rsidP="008D567E">
            <w:pPr>
              <w:rPr>
                <w:bCs/>
              </w:rPr>
            </w:pPr>
            <w:r w:rsidRPr="0039601D">
              <w:rPr>
                <w:bCs/>
              </w:rPr>
              <w:t>Формирование нормативной правовой базы, регламентирующей вопросы оплаты труда в условиях введения ФГОС СОО</w:t>
            </w:r>
          </w:p>
        </w:tc>
        <w:tc>
          <w:tcPr>
            <w:tcW w:w="786" w:type="pct"/>
            <w:vMerge w:val="restar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jc w:val="both"/>
            </w:pPr>
            <w:r w:rsidRPr="0094606D"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C0D9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  <w:vMerge/>
          </w:tcPr>
          <w:p w:rsidR="005778D9" w:rsidRPr="0039601D" w:rsidRDefault="005778D9" w:rsidP="0039601D">
            <w:pPr>
              <w:ind w:right="-57"/>
              <w:jc w:val="both"/>
              <w:rPr>
                <w:bCs/>
              </w:rPr>
            </w:pPr>
          </w:p>
        </w:tc>
        <w:tc>
          <w:tcPr>
            <w:tcW w:w="786" w:type="pct"/>
            <w:vMerge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5000" w:type="pct"/>
            <w:gridSpan w:val="15"/>
            <w:shd w:val="clear" w:color="auto" w:fill="FFFFFF"/>
          </w:tcPr>
          <w:p w:rsidR="005778D9" w:rsidRPr="0039601D" w:rsidRDefault="005778D9" w:rsidP="0039601D">
            <w:pPr>
              <w:jc w:val="center"/>
              <w:rPr>
                <w:b/>
              </w:rPr>
            </w:pPr>
            <w:r w:rsidRPr="0039601D">
              <w:rPr>
                <w:b/>
              </w:rPr>
              <w:t>Материально-техническое обеспечение введения ФГОС СОО</w:t>
            </w: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ind w:right="-92"/>
              <w:jc w:val="both"/>
            </w:pPr>
            <w:r w:rsidRPr="005478B7">
              <w:t xml:space="preserve">Обеспечение оснащённости ОУ в соответствии с требованиями ФГОС </w:t>
            </w:r>
            <w:r>
              <w:t>СОО</w:t>
            </w:r>
            <w:r w:rsidRPr="005478B7">
              <w:t xml:space="preserve"> к минимальной оснащенности учебного процесса и оборудованию учебных помещений.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5478B7" w:rsidRDefault="005778D9" w:rsidP="0039601D">
            <w:pPr>
              <w:ind w:right="-51"/>
              <w:jc w:val="both"/>
            </w:pPr>
            <w:r w:rsidRPr="005478B7">
              <w:t xml:space="preserve">Оснащённость </w:t>
            </w:r>
            <w:r>
              <w:t>ОУ</w:t>
            </w:r>
            <w:r w:rsidRPr="005478B7">
              <w:t xml:space="preserve"> в соответствии с требованиями ФГОС </w:t>
            </w:r>
            <w:r>
              <w:t>СОО</w:t>
            </w:r>
            <w:r w:rsidRPr="005478B7">
              <w:t>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ind w:right="-92"/>
              <w:jc w:val="both"/>
            </w:pPr>
            <w:r w:rsidRPr="005478B7">
              <w:t xml:space="preserve">Обеспечение соответствия материально-технической базы реализации ООП </w:t>
            </w:r>
            <w:r>
              <w:t>СОО</w:t>
            </w:r>
            <w:r w:rsidRPr="005478B7">
              <w:t xml:space="preserve"> действую</w:t>
            </w:r>
            <w:r w:rsidRPr="005478B7">
              <w:lastRenderedPageBreak/>
              <w:t>щим санитарным и противопожарным нормам, нормам охраны труда работников ОУ.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lastRenderedPageBreak/>
              <w:t>+</w:t>
            </w:r>
          </w:p>
        </w:tc>
        <w:tc>
          <w:tcPr>
            <w:tcW w:w="177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5478B7" w:rsidRDefault="005778D9" w:rsidP="0039601D">
            <w:pPr>
              <w:ind w:right="-47"/>
              <w:jc w:val="both"/>
            </w:pPr>
            <w:r w:rsidRPr="005478B7">
              <w:t xml:space="preserve">Приведение в соответствие материально-технической базы реализации ООП </w:t>
            </w:r>
            <w:r>
              <w:t>СОО</w:t>
            </w:r>
            <w:r w:rsidRPr="005478B7">
              <w:t xml:space="preserve"> с требованиями ФГОС </w:t>
            </w:r>
            <w:r>
              <w:t>СОО</w:t>
            </w:r>
            <w:r w:rsidRPr="005478B7">
              <w:t>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ind w:right="-92"/>
              <w:jc w:val="both"/>
            </w:pPr>
            <w:r w:rsidRPr="005478B7">
              <w:t>Обеспечение укомплектованности библиотек</w:t>
            </w:r>
            <w:r>
              <w:t xml:space="preserve">и </w:t>
            </w:r>
            <w:r w:rsidRPr="005478B7">
              <w:t xml:space="preserve">печатными и электронными образовательными ресурсами по всем учебным предметам учебного плана ООП </w:t>
            </w:r>
            <w:r>
              <w:t>СОО</w:t>
            </w:r>
            <w:r w:rsidRPr="005478B7">
              <w:t>.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5478B7" w:rsidRDefault="005778D9" w:rsidP="0039601D">
            <w:pPr>
              <w:ind w:right="-51"/>
              <w:jc w:val="both"/>
            </w:pPr>
            <w:r w:rsidRPr="005478B7">
              <w:t xml:space="preserve">Укомплектованность библиотек по всем предметам учебного плана ООП </w:t>
            </w:r>
            <w:r>
              <w:t>СОО</w:t>
            </w:r>
            <w:r w:rsidRPr="005478B7">
              <w:t>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5478B7" w:rsidRDefault="005778D9" w:rsidP="0039601D">
            <w:pPr>
              <w:ind w:right="-92"/>
              <w:jc w:val="both"/>
            </w:pPr>
            <w:r w:rsidRPr="005478B7"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FF99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5478B7" w:rsidRDefault="005778D9" w:rsidP="0039601D">
            <w:pPr>
              <w:ind w:right="-51"/>
              <w:jc w:val="both"/>
            </w:pPr>
            <w:r>
              <w:t>Обеспечение доступа к информационным образовательным ресурсам в сети Интернет для 100 % рабочих мест</w:t>
            </w:r>
            <w:r w:rsidRPr="005478B7">
              <w:t>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rPr>
          <w:trHeight w:val="193"/>
        </w:trPr>
        <w:tc>
          <w:tcPr>
            <w:tcW w:w="5000" w:type="pct"/>
            <w:gridSpan w:val="15"/>
          </w:tcPr>
          <w:p w:rsidR="005778D9" w:rsidRPr="005478B7" w:rsidRDefault="005778D9" w:rsidP="0039601D">
            <w:pPr>
              <w:jc w:val="center"/>
            </w:pPr>
            <w:r w:rsidRPr="0039601D">
              <w:rPr>
                <w:b/>
                <w:bCs/>
              </w:rPr>
              <w:t>Создание организационно-информационн</w:t>
            </w:r>
            <w:r>
              <w:rPr>
                <w:b/>
                <w:bCs/>
              </w:rPr>
              <w:t>ых условий</w:t>
            </w:r>
            <w:r w:rsidRPr="0039601D">
              <w:rPr>
                <w:b/>
                <w:bCs/>
              </w:rPr>
              <w:t xml:space="preserve"> </w:t>
            </w:r>
            <w:r w:rsidRPr="0039601D">
              <w:rPr>
                <w:b/>
              </w:rPr>
              <w:t>введения ФГОС СОО</w:t>
            </w:r>
          </w:p>
        </w:tc>
      </w:tr>
      <w:tr w:rsidR="005778D9" w:rsidTr="0039601D">
        <w:tc>
          <w:tcPr>
            <w:tcW w:w="1144" w:type="pct"/>
          </w:tcPr>
          <w:p w:rsidR="005778D9" w:rsidRPr="0039601D" w:rsidRDefault="005778D9" w:rsidP="0039601D">
            <w:pPr>
              <w:pStyle w:val="Style13"/>
              <w:spacing w:line="240" w:lineRule="auto"/>
              <w:rPr>
                <w:bCs/>
              </w:rPr>
            </w:pPr>
            <w:r w:rsidRPr="0039601D">
              <w:rPr>
                <w:bCs/>
              </w:rPr>
              <w:t>Проведение диагностики готовности ОУ к введению федерального государственного образовательного стандарта среднего общего образования.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</w:tcPr>
          <w:p w:rsidR="005778D9" w:rsidRPr="0039601D" w:rsidRDefault="005778D9" w:rsidP="0039601D">
            <w:pPr>
              <w:pStyle w:val="Style13"/>
              <w:spacing w:line="240" w:lineRule="auto"/>
              <w:rPr>
                <w:bCs/>
              </w:rPr>
            </w:pPr>
            <w:r w:rsidRPr="0039601D">
              <w:rPr>
                <w:bCs/>
              </w:rPr>
              <w:t>Определение уровня готовности ОУ к введению ФГОС СОО на основании заполнения карт самооценки.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39601D" w:rsidRDefault="005778D9" w:rsidP="0039601D">
            <w:pPr>
              <w:pStyle w:val="Style13"/>
              <w:spacing w:line="240" w:lineRule="auto"/>
              <w:rPr>
                <w:bCs/>
              </w:rPr>
            </w:pPr>
            <w:r w:rsidRPr="0094606D">
              <w:t>Разработка и реализация системы мониторинга образовательных потребностей учащихся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76" w:type="pct"/>
            <w:shd w:val="clear" w:color="auto" w:fill="DAEEF3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shd w:val="clear" w:color="auto" w:fill="DAEEF3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DAEEF3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957" w:type="pct"/>
          </w:tcPr>
          <w:p w:rsidR="005778D9" w:rsidRPr="0039601D" w:rsidRDefault="005778D9" w:rsidP="0039601D">
            <w:pPr>
              <w:pStyle w:val="Style13"/>
              <w:spacing w:line="240" w:lineRule="auto"/>
              <w:rPr>
                <w:bCs/>
              </w:rPr>
            </w:pPr>
            <w:r w:rsidRPr="0039601D">
              <w:rPr>
                <w:bCs/>
              </w:rPr>
              <w:t>Формирование учебного плана с учетом образовательных потребностей учащихся и родителей (законных представителей)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39601D" w:rsidRDefault="005778D9" w:rsidP="0039601D">
            <w:pPr>
              <w:pStyle w:val="Style13"/>
              <w:widowControl/>
              <w:spacing w:line="240" w:lineRule="auto"/>
              <w:rPr>
                <w:rStyle w:val="FontStyle49"/>
                <w:sz w:val="24"/>
              </w:rPr>
            </w:pPr>
            <w:r w:rsidRPr="0039601D">
              <w:rPr>
                <w:rStyle w:val="FontStyle49"/>
                <w:sz w:val="24"/>
              </w:rPr>
              <w:t xml:space="preserve">Координация взаимодействия учреждений общего, профессионального и дополнительного образования детей, обеспечивающая организацию внеурочной деятельности и учет </w:t>
            </w:r>
            <w:proofErr w:type="spellStart"/>
            <w:r w:rsidRPr="0039601D">
              <w:rPr>
                <w:rStyle w:val="FontStyle49"/>
                <w:sz w:val="24"/>
              </w:rPr>
              <w:lastRenderedPageBreak/>
              <w:t>внеучебных</w:t>
            </w:r>
            <w:proofErr w:type="spellEnd"/>
            <w:r w:rsidRPr="0039601D">
              <w:rPr>
                <w:rStyle w:val="FontStyle49"/>
                <w:sz w:val="24"/>
              </w:rPr>
              <w:t xml:space="preserve"> достижений обучающихся.</w:t>
            </w:r>
          </w:p>
          <w:p w:rsidR="005778D9" w:rsidRPr="0039601D" w:rsidRDefault="005778D9" w:rsidP="0039601D">
            <w:pPr>
              <w:pStyle w:val="Style13"/>
              <w:widowControl/>
              <w:spacing w:line="240" w:lineRule="auto"/>
              <w:rPr>
                <w:rStyle w:val="FontStyle49"/>
                <w:sz w:val="24"/>
              </w:rPr>
            </w:pPr>
          </w:p>
          <w:p w:rsidR="005778D9" w:rsidRPr="005478B7" w:rsidRDefault="005778D9" w:rsidP="0039601D">
            <w:pPr>
              <w:pStyle w:val="Style13"/>
              <w:widowControl/>
              <w:spacing w:line="240" w:lineRule="auto"/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7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  <w:r w:rsidRPr="0039601D">
              <w:rPr>
                <w:bCs/>
              </w:rPr>
              <w:t xml:space="preserve">Вариативность </w:t>
            </w:r>
            <w:proofErr w:type="spellStart"/>
            <w:r w:rsidRPr="0039601D">
              <w:rPr>
                <w:bCs/>
              </w:rPr>
              <w:t>внеучебной</w:t>
            </w:r>
            <w:proofErr w:type="spellEnd"/>
            <w:r w:rsidRPr="0039601D">
              <w:rPr>
                <w:bCs/>
              </w:rPr>
              <w:t xml:space="preserve"> деятельности, создание оптимальной модели учета </w:t>
            </w:r>
            <w:proofErr w:type="spellStart"/>
            <w:r w:rsidRPr="0039601D">
              <w:rPr>
                <w:rStyle w:val="FontStyle49"/>
                <w:sz w:val="24"/>
              </w:rPr>
              <w:t>внеучебных</w:t>
            </w:r>
            <w:proofErr w:type="spellEnd"/>
            <w:r w:rsidRPr="0039601D">
              <w:rPr>
                <w:rStyle w:val="FontStyle49"/>
                <w:sz w:val="24"/>
              </w:rPr>
              <w:t xml:space="preserve"> достижений обучающихся.</w:t>
            </w:r>
          </w:p>
        </w:tc>
        <w:tc>
          <w:tcPr>
            <w:tcW w:w="786" w:type="pct"/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  <w:tr w:rsidR="005778D9" w:rsidTr="0039601D">
        <w:tc>
          <w:tcPr>
            <w:tcW w:w="1144" w:type="pct"/>
          </w:tcPr>
          <w:p w:rsidR="005778D9" w:rsidRPr="0039601D" w:rsidRDefault="005778D9" w:rsidP="0039601D">
            <w:pPr>
              <w:pStyle w:val="Style13"/>
              <w:widowControl/>
              <w:spacing w:line="240" w:lineRule="auto"/>
              <w:rPr>
                <w:rStyle w:val="FontStyle49"/>
                <w:sz w:val="24"/>
              </w:rPr>
            </w:pPr>
            <w:r w:rsidRPr="0039601D">
              <w:rPr>
                <w:rStyle w:val="FontStyle49"/>
                <w:sz w:val="24"/>
              </w:rPr>
              <w:t>Обеспечение публичной отчетности о ходе и результатах введения ФГОС СОО.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</w:tcPr>
          <w:p w:rsidR="005778D9" w:rsidRPr="005478B7" w:rsidRDefault="005778D9" w:rsidP="003A4C67">
            <w:pPr>
              <w:jc w:val="both"/>
            </w:pPr>
            <w:r w:rsidRPr="005478B7">
              <w:t xml:space="preserve">Размещение на сайте </w:t>
            </w:r>
            <w:r>
              <w:t xml:space="preserve">гимназии </w:t>
            </w:r>
            <w:r w:rsidRPr="005478B7">
              <w:t xml:space="preserve">информации о введении ФГОС </w:t>
            </w:r>
            <w:r>
              <w:t>СОО</w:t>
            </w:r>
            <w:r w:rsidRPr="005478B7">
              <w:t xml:space="preserve">. Включение в </w:t>
            </w:r>
            <w:r w:rsidR="003A4C67">
              <w:t>самоанализ</w:t>
            </w:r>
            <w:r w:rsidRPr="005478B7">
              <w:t xml:space="preserve"> раздела, отражающего ход введения ФГОС </w:t>
            </w:r>
            <w:r>
              <w:t>СОО</w:t>
            </w:r>
            <w:r w:rsidRPr="005478B7">
              <w:t>.</w:t>
            </w:r>
          </w:p>
        </w:tc>
        <w:tc>
          <w:tcPr>
            <w:tcW w:w="786" w:type="pct"/>
          </w:tcPr>
          <w:p w:rsidR="005778D9" w:rsidRPr="005478B7" w:rsidRDefault="005778D9" w:rsidP="0039601D">
            <w:pPr>
              <w:jc w:val="both"/>
            </w:pPr>
          </w:p>
        </w:tc>
      </w:tr>
      <w:tr w:rsidR="005778D9" w:rsidTr="0039601D">
        <w:tc>
          <w:tcPr>
            <w:tcW w:w="1144" w:type="pct"/>
            <w:tcBorders>
              <w:bottom w:val="double" w:sz="4" w:space="0" w:color="FF0000"/>
            </w:tcBorders>
          </w:tcPr>
          <w:p w:rsidR="005778D9" w:rsidRPr="0039601D" w:rsidRDefault="005778D9" w:rsidP="003A4C67">
            <w:pPr>
              <w:pStyle w:val="Style22"/>
              <w:widowControl/>
              <w:spacing w:line="240" w:lineRule="auto"/>
              <w:ind w:firstLine="0"/>
              <w:rPr>
                <w:rStyle w:val="FontStyle49"/>
                <w:sz w:val="24"/>
              </w:rPr>
            </w:pPr>
            <w:r w:rsidRPr="0039601D">
              <w:rPr>
                <w:rStyle w:val="FontStyle49"/>
                <w:sz w:val="24"/>
              </w:rPr>
              <w:t>Взаимодействие с пилотными площадками введения ФГОС СОО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7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176" w:type="pct"/>
            <w:tcBorders>
              <w:bottom w:val="double" w:sz="4" w:space="0" w:color="FF0000"/>
            </w:tcBorders>
            <w:shd w:val="clear" w:color="auto" w:fill="CCECFF"/>
            <w:vAlign w:val="center"/>
          </w:tcPr>
          <w:p w:rsidR="005778D9" w:rsidRPr="0039601D" w:rsidRDefault="005778D9" w:rsidP="0039601D">
            <w:pPr>
              <w:jc w:val="center"/>
              <w:rPr>
                <w:bCs/>
              </w:rPr>
            </w:pPr>
            <w:r w:rsidRPr="0039601D">
              <w:rPr>
                <w:bCs/>
              </w:rPr>
              <w:t>+</w:t>
            </w:r>
          </w:p>
        </w:tc>
        <w:tc>
          <w:tcPr>
            <w:tcW w:w="957" w:type="pct"/>
            <w:tcBorders>
              <w:bottom w:val="double" w:sz="4" w:space="0" w:color="FF0000"/>
            </w:tcBorders>
          </w:tcPr>
          <w:p w:rsidR="005778D9" w:rsidRPr="005478B7" w:rsidRDefault="005778D9" w:rsidP="0039601D">
            <w:pPr>
              <w:jc w:val="both"/>
            </w:pPr>
            <w:r w:rsidRPr="005478B7">
              <w:t xml:space="preserve">Создание </w:t>
            </w:r>
            <w:r w:rsidRPr="0039601D">
              <w:rPr>
                <w:rStyle w:val="FontStyle49"/>
                <w:sz w:val="24"/>
              </w:rPr>
              <w:t>методических и справочных электронных</w:t>
            </w:r>
            <w:r w:rsidRPr="005478B7">
              <w:t xml:space="preserve"> ресурсов </w:t>
            </w:r>
            <w:r w:rsidRPr="0039601D">
              <w:rPr>
                <w:rStyle w:val="FontStyle49"/>
                <w:sz w:val="24"/>
              </w:rPr>
              <w:t>по вопросам введения ФГОС СОО.</w:t>
            </w:r>
          </w:p>
        </w:tc>
        <w:tc>
          <w:tcPr>
            <w:tcW w:w="786" w:type="pct"/>
            <w:tcBorders>
              <w:bottom w:val="double" w:sz="4" w:space="0" w:color="FF0000"/>
            </w:tcBorders>
          </w:tcPr>
          <w:p w:rsidR="005778D9" w:rsidRPr="0039601D" w:rsidRDefault="005778D9" w:rsidP="0039601D">
            <w:pPr>
              <w:jc w:val="both"/>
              <w:rPr>
                <w:bCs/>
              </w:rPr>
            </w:pPr>
          </w:p>
        </w:tc>
      </w:tr>
    </w:tbl>
    <w:p w:rsidR="005778D9" w:rsidRDefault="005778D9"/>
    <w:p w:rsidR="005778D9" w:rsidRDefault="005778D9"/>
    <w:sectPr w:rsidR="005778D9" w:rsidSect="005478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C"/>
    <w:rsid w:val="0000458E"/>
    <w:rsid w:val="0001422B"/>
    <w:rsid w:val="0002680A"/>
    <w:rsid w:val="0003112C"/>
    <w:rsid w:val="000703D8"/>
    <w:rsid w:val="000E14AC"/>
    <w:rsid w:val="0012210A"/>
    <w:rsid w:val="001A3921"/>
    <w:rsid w:val="001B7A32"/>
    <w:rsid w:val="00231A88"/>
    <w:rsid w:val="002F03BD"/>
    <w:rsid w:val="002F21EE"/>
    <w:rsid w:val="0032677D"/>
    <w:rsid w:val="003334D8"/>
    <w:rsid w:val="00334E27"/>
    <w:rsid w:val="00344F52"/>
    <w:rsid w:val="00395DBB"/>
    <w:rsid w:val="0039601D"/>
    <w:rsid w:val="003A4C67"/>
    <w:rsid w:val="003D0E9D"/>
    <w:rsid w:val="003E3ED9"/>
    <w:rsid w:val="00410417"/>
    <w:rsid w:val="00417E28"/>
    <w:rsid w:val="00476A44"/>
    <w:rsid w:val="004D3BA5"/>
    <w:rsid w:val="005478B7"/>
    <w:rsid w:val="005778D9"/>
    <w:rsid w:val="005F0737"/>
    <w:rsid w:val="006217A8"/>
    <w:rsid w:val="00625D67"/>
    <w:rsid w:val="00656A16"/>
    <w:rsid w:val="00721DC7"/>
    <w:rsid w:val="00746480"/>
    <w:rsid w:val="007926A2"/>
    <w:rsid w:val="00831A85"/>
    <w:rsid w:val="00852EB4"/>
    <w:rsid w:val="008648DB"/>
    <w:rsid w:val="008659F3"/>
    <w:rsid w:val="008765EF"/>
    <w:rsid w:val="00877345"/>
    <w:rsid w:val="008D567E"/>
    <w:rsid w:val="00903705"/>
    <w:rsid w:val="00917417"/>
    <w:rsid w:val="00942D4B"/>
    <w:rsid w:val="009451DC"/>
    <w:rsid w:val="0094606D"/>
    <w:rsid w:val="009717B9"/>
    <w:rsid w:val="009A0AF2"/>
    <w:rsid w:val="009E2516"/>
    <w:rsid w:val="00AC7F5C"/>
    <w:rsid w:val="00B012CD"/>
    <w:rsid w:val="00B8151F"/>
    <w:rsid w:val="00C55B4C"/>
    <w:rsid w:val="00C61962"/>
    <w:rsid w:val="00CD10CC"/>
    <w:rsid w:val="00CF28BF"/>
    <w:rsid w:val="00D300AC"/>
    <w:rsid w:val="00D70F0A"/>
    <w:rsid w:val="00E04A5A"/>
    <w:rsid w:val="00E12149"/>
    <w:rsid w:val="00E86C4E"/>
    <w:rsid w:val="00EA0756"/>
    <w:rsid w:val="00FA4C9C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A9761-04EA-47E9-B161-F7D60467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F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C7F5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4F6C"/>
    <w:rPr>
      <w:sz w:val="24"/>
      <w:szCs w:val="24"/>
    </w:rPr>
  </w:style>
  <w:style w:type="paragraph" w:customStyle="1" w:styleId="Style2">
    <w:name w:val="Style2"/>
    <w:basedOn w:val="a"/>
    <w:uiPriority w:val="99"/>
    <w:rsid w:val="00AC7F5C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AC7F5C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character" w:customStyle="1" w:styleId="FontStyle49">
    <w:name w:val="Font Style49"/>
    <w:uiPriority w:val="99"/>
    <w:rsid w:val="00AC7F5C"/>
    <w:rPr>
      <w:rFonts w:ascii="Times New Roman" w:hAnsi="Times New Roman"/>
      <w:sz w:val="20"/>
    </w:rPr>
  </w:style>
  <w:style w:type="paragraph" w:customStyle="1" w:styleId="Style13">
    <w:name w:val="Style13"/>
    <w:basedOn w:val="a"/>
    <w:uiPriority w:val="99"/>
    <w:rsid w:val="00AC7F5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2">
    <w:name w:val="Style22"/>
    <w:basedOn w:val="a"/>
    <w:uiPriority w:val="99"/>
    <w:rsid w:val="00AC7F5C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6">
    <w:name w:val="Balloon Text"/>
    <w:basedOn w:val="a"/>
    <w:link w:val="a7"/>
    <w:uiPriority w:val="99"/>
    <w:rsid w:val="009E2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E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введения федерального государственного образовательного стандарта начального общего</vt:lpstr>
    </vt:vector>
  </TitlesOfParts>
  <Company>МОУ "Гимназия №31"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введения федерального государственного образовательного стандарта начального общего</dc:title>
  <dc:subject/>
  <dc:creator>user</dc:creator>
  <cp:keywords/>
  <dc:description/>
  <cp:lastModifiedBy>Ануфриев С.И.</cp:lastModifiedBy>
  <cp:revision>5</cp:revision>
  <cp:lastPrinted>2015-04-14T12:12:00Z</cp:lastPrinted>
  <dcterms:created xsi:type="dcterms:W3CDTF">2019-08-07T06:47:00Z</dcterms:created>
  <dcterms:modified xsi:type="dcterms:W3CDTF">2019-08-07T06:49:00Z</dcterms:modified>
</cp:coreProperties>
</file>