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0D" w:rsidRPr="000622BC" w:rsidRDefault="001D4A77" w:rsidP="00AD04CA">
      <w:pPr>
        <w:rPr>
          <w:sz w:val="40"/>
          <w:szCs w:val="40"/>
        </w:rPr>
      </w:pPr>
      <w:r>
        <w:rPr>
          <w:rFonts w:ascii="Cambria" w:hAnsi="Cambria" w:cs="Cambria"/>
          <w:sz w:val="40"/>
          <w:szCs w:val="40"/>
        </w:rPr>
        <w:t>Н</w:t>
      </w:r>
      <w:r w:rsidR="009C620D" w:rsidRPr="000622BC">
        <w:rPr>
          <w:rFonts w:ascii="Cambria" w:hAnsi="Cambria" w:cs="Cambria"/>
          <w:sz w:val="40"/>
          <w:szCs w:val="40"/>
        </w:rPr>
        <w:t>о</w:t>
      </w:r>
      <w:r>
        <w:rPr>
          <w:rFonts w:ascii="Cambria" w:hAnsi="Cambria" w:cs="Cambria"/>
          <w:sz w:val="40"/>
          <w:szCs w:val="40"/>
        </w:rPr>
        <w:t>вые</w:t>
      </w:r>
      <w:r w:rsidR="009C620D" w:rsidRPr="000622BC">
        <w:rPr>
          <w:sz w:val="40"/>
          <w:szCs w:val="40"/>
        </w:rPr>
        <w:t xml:space="preserve"> </w:t>
      </w:r>
      <w:r w:rsidR="009C620D" w:rsidRPr="000622BC">
        <w:rPr>
          <w:rFonts w:ascii="Cambria" w:hAnsi="Cambria" w:cs="Cambria"/>
          <w:sz w:val="40"/>
          <w:szCs w:val="40"/>
        </w:rPr>
        <w:t>нормативны</w:t>
      </w:r>
      <w:r>
        <w:rPr>
          <w:rFonts w:ascii="Cambria" w:hAnsi="Cambria" w:cs="Cambria"/>
          <w:sz w:val="40"/>
          <w:szCs w:val="40"/>
        </w:rPr>
        <w:t>е</w:t>
      </w:r>
      <w:r w:rsidR="009C620D" w:rsidRPr="000622BC">
        <w:rPr>
          <w:sz w:val="40"/>
          <w:szCs w:val="40"/>
        </w:rPr>
        <w:t xml:space="preserve"> </w:t>
      </w:r>
      <w:r w:rsidR="009C620D" w:rsidRPr="000622BC">
        <w:rPr>
          <w:rFonts w:ascii="Cambria" w:hAnsi="Cambria" w:cs="Cambria"/>
          <w:sz w:val="40"/>
          <w:szCs w:val="40"/>
        </w:rPr>
        <w:t>правовы</w:t>
      </w:r>
      <w:r>
        <w:rPr>
          <w:rFonts w:ascii="Cambria" w:hAnsi="Cambria" w:cs="Cambria"/>
          <w:sz w:val="40"/>
          <w:szCs w:val="40"/>
        </w:rPr>
        <w:t>е</w:t>
      </w:r>
      <w:r w:rsidR="009C620D" w:rsidRPr="000622BC">
        <w:rPr>
          <w:sz w:val="40"/>
          <w:szCs w:val="40"/>
        </w:rPr>
        <w:t xml:space="preserve"> </w:t>
      </w:r>
      <w:r w:rsidR="009C620D" w:rsidRPr="000622BC">
        <w:rPr>
          <w:rFonts w:ascii="Cambria" w:hAnsi="Cambria" w:cs="Cambria"/>
          <w:sz w:val="40"/>
          <w:szCs w:val="40"/>
        </w:rPr>
        <w:t>акт</w:t>
      </w:r>
      <w:r>
        <w:rPr>
          <w:rFonts w:ascii="Cambria" w:hAnsi="Cambria" w:cs="Cambria"/>
          <w:sz w:val="40"/>
          <w:szCs w:val="40"/>
        </w:rPr>
        <w:t>ы</w:t>
      </w:r>
      <w:r w:rsidR="009C620D" w:rsidRPr="000622BC">
        <w:rPr>
          <w:sz w:val="40"/>
          <w:szCs w:val="40"/>
        </w:rPr>
        <w:t xml:space="preserve">, </w:t>
      </w:r>
      <w:r w:rsidR="009C620D" w:rsidRPr="000622BC">
        <w:rPr>
          <w:rFonts w:ascii="Cambria" w:hAnsi="Cambria" w:cs="Cambria"/>
          <w:sz w:val="40"/>
          <w:szCs w:val="40"/>
        </w:rPr>
        <w:t>устанавливающих</w:t>
      </w:r>
      <w:r w:rsidR="009C620D" w:rsidRPr="000622BC">
        <w:rPr>
          <w:sz w:val="40"/>
          <w:szCs w:val="40"/>
        </w:rPr>
        <w:t xml:space="preserve"> </w:t>
      </w:r>
      <w:r w:rsidR="009C620D" w:rsidRPr="000622BC">
        <w:rPr>
          <w:rFonts w:ascii="Cambria" w:hAnsi="Cambria" w:cs="Cambria"/>
          <w:sz w:val="40"/>
          <w:szCs w:val="40"/>
        </w:rPr>
        <w:t>обязательные</w:t>
      </w:r>
      <w:r w:rsidR="009C620D" w:rsidRPr="000622BC">
        <w:rPr>
          <w:sz w:val="40"/>
          <w:szCs w:val="40"/>
        </w:rPr>
        <w:t xml:space="preserve"> </w:t>
      </w:r>
      <w:r w:rsidR="009C620D" w:rsidRPr="000622BC">
        <w:rPr>
          <w:rFonts w:ascii="Cambria" w:hAnsi="Cambria" w:cs="Cambria"/>
          <w:sz w:val="40"/>
          <w:szCs w:val="40"/>
        </w:rPr>
        <w:t>требования</w:t>
      </w:r>
      <w:r w:rsidR="00AD04CA">
        <w:rPr>
          <w:sz w:val="40"/>
          <w:szCs w:val="40"/>
        </w:rPr>
        <w:t xml:space="preserve"> </w:t>
      </w:r>
      <w:r w:rsidR="00AD04CA">
        <w:rPr>
          <w:rFonts w:ascii="Cambria" w:hAnsi="Cambria" w:cs="Cambria"/>
          <w:sz w:val="40"/>
          <w:szCs w:val="40"/>
        </w:rPr>
        <w:t>к</w:t>
      </w:r>
      <w:r w:rsidR="00AD04CA">
        <w:rPr>
          <w:sz w:val="40"/>
          <w:szCs w:val="40"/>
        </w:rPr>
        <w:t xml:space="preserve"> </w:t>
      </w:r>
      <w:r w:rsidR="00AD04CA">
        <w:rPr>
          <w:rFonts w:ascii="Cambria" w:hAnsi="Cambria" w:cs="Cambria"/>
          <w:sz w:val="40"/>
          <w:szCs w:val="40"/>
        </w:rPr>
        <w:t>образовательной</w:t>
      </w:r>
      <w:r w:rsidR="00AD04CA">
        <w:rPr>
          <w:sz w:val="40"/>
          <w:szCs w:val="40"/>
        </w:rPr>
        <w:t xml:space="preserve"> </w:t>
      </w:r>
      <w:r w:rsidR="00AD04CA">
        <w:rPr>
          <w:rFonts w:ascii="Cambria" w:hAnsi="Cambria" w:cs="Cambria"/>
          <w:sz w:val="40"/>
          <w:szCs w:val="40"/>
        </w:rPr>
        <w:t>организации</w:t>
      </w:r>
    </w:p>
    <w:p w:rsidR="00AD04CA" w:rsidRDefault="00AD04CA" w:rsidP="00AD04CA">
      <w:pPr>
        <w:spacing w:after="150" w:line="360" w:lineRule="atLeast"/>
        <w:rPr>
          <w:rFonts w:ascii="Helvetica" w:eastAsia="Times New Roman" w:hAnsi="Helvetica" w:cs="Helvetica"/>
          <w:color w:val="444444"/>
          <w:sz w:val="27"/>
          <w:szCs w:val="27"/>
          <w:highlight w:val="cyan"/>
          <w:lang w:eastAsia="ru-RU"/>
        </w:rPr>
      </w:pPr>
    </w:p>
    <w:p w:rsidR="000622BC" w:rsidRPr="00AD04CA" w:rsidRDefault="000622BC"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Перечень НПА, вступающих в силу с 01.01.2021</w:t>
      </w:r>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18 сентября 2020 г. N 1490 "О лицензировани</w:t>
      </w:r>
      <w:r w:rsidR="00AD04CA" w:rsidRPr="00AD04CA">
        <w:rPr>
          <w:rFonts w:ascii="Helvetica" w:eastAsia="Times New Roman" w:hAnsi="Helvetica" w:cs="Helvetica"/>
          <w:color w:val="444444"/>
          <w:sz w:val="27"/>
          <w:szCs w:val="27"/>
          <w:lang w:eastAsia="ru-RU"/>
        </w:rPr>
        <w:t>и образовательной деятельности"</w:t>
      </w:r>
      <w:r w:rsidRPr="00AD04CA">
        <w:rPr>
          <w:rFonts w:ascii="Helvetica" w:eastAsia="Times New Roman" w:hAnsi="Helvetica" w:cs="Helvetica"/>
          <w:color w:val="444444"/>
          <w:sz w:val="27"/>
          <w:szCs w:val="27"/>
          <w:lang w:eastAsia="ru-RU"/>
        </w:rPr>
        <w:t> </w:t>
      </w:r>
      <w:hyperlink r:id="rId6"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23 сентября 2020 г. N 1527 "Об утверждении Правил организованной перевозки группы детей автобусами"</w:t>
      </w:r>
      <w:r w:rsidR="00AD04CA" w:rsidRPr="00AD04CA">
        <w:rPr>
          <w:rFonts w:ascii="Helvetica" w:eastAsia="Times New Roman" w:hAnsi="Helvetica" w:cs="Helvetica"/>
          <w:color w:val="444444"/>
          <w:sz w:val="27"/>
          <w:szCs w:val="27"/>
          <w:lang w:eastAsia="ru-RU"/>
        </w:rPr>
        <w:t xml:space="preserve"> </w:t>
      </w:r>
      <w:hyperlink r:id="rId7"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w:t>
      </w:r>
      <w:r w:rsidR="00AD04CA" w:rsidRPr="00AD04CA">
        <w:rPr>
          <w:rFonts w:ascii="Helvetica" w:eastAsia="Times New Roman" w:hAnsi="Helvetica" w:cs="Helvetica"/>
          <w:color w:val="444444"/>
          <w:sz w:val="27"/>
          <w:szCs w:val="27"/>
          <w:lang w:eastAsia="ru-RU"/>
        </w:rPr>
        <w:t xml:space="preserve"> </w:t>
      </w:r>
      <w:hyperlink r:id="rId8"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15 октября 2020 г. N 1693 "О внесении изменений в некоторые акты Правит</w:t>
      </w:r>
      <w:r w:rsidR="00AD04CA" w:rsidRPr="00AD04CA">
        <w:rPr>
          <w:rFonts w:ascii="Helvetica" w:eastAsia="Times New Roman" w:hAnsi="Helvetica" w:cs="Helvetica"/>
          <w:color w:val="444444"/>
          <w:sz w:val="27"/>
          <w:szCs w:val="27"/>
          <w:lang w:eastAsia="ru-RU"/>
        </w:rPr>
        <w:t xml:space="preserve">ельства Российской Федерации" </w:t>
      </w:r>
      <w:hyperlink r:id="rId9"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15 сентября 2020 г. N 1441 "Об утверждении Правил оказания платных образовательных услуг"</w:t>
      </w:r>
      <w:r w:rsidR="00AD04CA" w:rsidRPr="00AD04CA">
        <w:rPr>
          <w:rFonts w:ascii="Helvetica" w:eastAsia="Times New Roman" w:hAnsi="Helvetica" w:cs="Helvetica"/>
          <w:color w:val="444444"/>
          <w:sz w:val="27"/>
          <w:szCs w:val="27"/>
          <w:lang w:eastAsia="ru-RU"/>
        </w:rPr>
        <w:t xml:space="preserve"> </w:t>
      </w:r>
      <w:hyperlink r:id="rId10"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Постановление Правительства РФ от 16 июля 2020 г. N 1050 "О признании утратившими силу некоторых актов и отдельных положений некоторых актов Правительства Российской Федерации, об отмене некоторых актов федеральных органов исполнительной власти, содержащих обязательные требования в сфере высшего образования и соответствующего дополнительного профессионального образования"</w:t>
      </w:r>
      <w:r w:rsidR="00AD04CA" w:rsidRPr="00AD04CA">
        <w:rPr>
          <w:rFonts w:ascii="Helvetica" w:eastAsia="Times New Roman" w:hAnsi="Helvetica" w:cs="Helvetica"/>
          <w:color w:val="444444"/>
          <w:sz w:val="27"/>
          <w:szCs w:val="27"/>
          <w:lang w:eastAsia="ru-RU"/>
        </w:rPr>
        <w:t xml:space="preserve"> </w:t>
      </w:r>
      <w:hyperlink r:id="rId11"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12"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 xml:space="preserve">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AD04CA">
        <w:rPr>
          <w:rFonts w:ascii="Helvetica" w:eastAsia="Times New Roman" w:hAnsi="Helvetica" w:cs="Helvetica"/>
          <w:color w:val="444444"/>
          <w:sz w:val="27"/>
          <w:szCs w:val="27"/>
          <w:lang w:eastAsia="ru-RU"/>
        </w:rPr>
        <w:lastRenderedPageBreak/>
        <w:t>программам начального общего, основного общего и среднего общего образования»</w:t>
      </w:r>
      <w:r w:rsidR="00AD04CA" w:rsidRPr="00AD04CA">
        <w:rPr>
          <w:rFonts w:ascii="Helvetica" w:eastAsia="Times New Roman" w:hAnsi="Helvetica" w:cs="Helvetica"/>
          <w:color w:val="444444"/>
          <w:sz w:val="27"/>
          <w:szCs w:val="27"/>
          <w:lang w:eastAsia="ru-RU"/>
        </w:rPr>
        <w:t xml:space="preserve"> </w:t>
      </w:r>
      <w:hyperlink r:id="rId13"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Приказ Министерства просвещения РФ от 2 сентября 2020 г. N 457 "Об утверждении Порядка приема на обучение по образовательным программам среднего профессионального образования"</w:t>
      </w:r>
      <w:r w:rsidR="00AD04CA" w:rsidRPr="00AD04CA">
        <w:rPr>
          <w:rFonts w:ascii="Helvetica" w:eastAsia="Times New Roman" w:hAnsi="Helvetica" w:cs="Helvetica"/>
          <w:color w:val="444444"/>
          <w:sz w:val="27"/>
          <w:szCs w:val="27"/>
          <w:lang w:eastAsia="ru-RU"/>
        </w:rPr>
        <w:t xml:space="preserve">  </w:t>
      </w:r>
      <w:hyperlink r:id="rId14"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D04CA" w:rsidRPr="00AD04CA">
        <w:rPr>
          <w:rFonts w:ascii="Helvetica" w:eastAsia="Times New Roman" w:hAnsi="Helvetica" w:cs="Helvetica"/>
          <w:color w:val="444444"/>
          <w:sz w:val="27"/>
          <w:szCs w:val="27"/>
          <w:lang w:eastAsia="ru-RU"/>
        </w:rPr>
        <w:t xml:space="preserve">  </w:t>
      </w:r>
      <w:hyperlink r:id="rId15"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Приказ Министерства транспорта РФ от 30 июля 2020 г. N 265 "Об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r w:rsidR="00AD04CA" w:rsidRPr="00AD04CA">
        <w:rPr>
          <w:rFonts w:ascii="Helvetica" w:eastAsia="Times New Roman" w:hAnsi="Helvetica" w:cs="Helvetica"/>
          <w:color w:val="444444"/>
          <w:sz w:val="27"/>
          <w:szCs w:val="27"/>
          <w:lang w:eastAsia="ru-RU"/>
        </w:rPr>
        <w:t xml:space="preserve">  </w:t>
      </w:r>
      <w:hyperlink r:id="rId16"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Приказ Министерства науки и высшего образования Российской Федерации от 03.09.2020 г. № 1156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r w:rsidR="00AD04CA" w:rsidRPr="00AD04CA">
        <w:rPr>
          <w:rFonts w:ascii="Helvetica" w:eastAsia="Times New Roman" w:hAnsi="Helvetica" w:cs="Helvetica"/>
          <w:color w:val="444444"/>
          <w:sz w:val="27"/>
          <w:szCs w:val="27"/>
          <w:lang w:eastAsia="ru-RU"/>
        </w:rPr>
        <w:t xml:space="preserve"> </w:t>
      </w:r>
      <w:hyperlink r:id="rId17" w:history="1">
        <w:r w:rsidRPr="00AD04CA">
          <w:rPr>
            <w:rFonts w:ascii="Helvetica" w:eastAsia="Times New Roman" w:hAnsi="Helvetica" w:cs="Helvetica"/>
            <w:color w:val="478BCA"/>
            <w:lang w:eastAsia="ru-RU"/>
          </w:rPr>
          <w:t>Скачать</w:t>
        </w:r>
      </w:hyperlink>
    </w:p>
    <w:p w:rsidR="000622BC" w:rsidRPr="00AD04CA" w:rsidRDefault="000622BC" w:rsidP="00AD04CA">
      <w:pPr>
        <w:numPr>
          <w:ilvl w:val="0"/>
          <w:numId w:val="1"/>
        </w:num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Российской Федерации от 05.10.2020 г. № 546 «Об утверждении Порядка заполнения, учета и выдачи аттестатов об основном общем и среднем общем образовании и их дубликатов» </w:t>
      </w:r>
      <w:hyperlink r:id="rId18" w:history="1">
        <w:r w:rsidRPr="00D4757B">
          <w:rPr>
            <w:rFonts w:ascii="Helvetica" w:eastAsia="Times New Roman" w:hAnsi="Helvetica" w:cs="Helvetica"/>
            <w:color w:val="478BCA"/>
            <w:sz w:val="22"/>
            <w:szCs w:val="22"/>
            <w:lang w:eastAsia="ru-RU"/>
          </w:rPr>
          <w:t>Скачать</w:t>
        </w:r>
      </w:hyperlink>
    </w:p>
    <w:p w:rsidR="00AD04CA" w:rsidRDefault="00AD04CA">
      <w:pPr>
        <w:rPr>
          <w:rFonts w:ascii="Helvetica" w:eastAsia="Times New Roman" w:hAnsi="Helvetica" w:cs="Helvetica"/>
          <w:color w:val="FF0000"/>
          <w:sz w:val="24"/>
          <w:szCs w:val="24"/>
          <w:lang w:eastAsia="ru-RU"/>
        </w:rPr>
      </w:pPr>
      <w:r>
        <w:rPr>
          <w:rFonts w:ascii="Helvetica" w:eastAsia="Times New Roman" w:hAnsi="Helvetica" w:cs="Helvetica"/>
          <w:color w:val="FF0000"/>
          <w:sz w:val="24"/>
          <w:szCs w:val="24"/>
          <w:lang w:eastAsia="ru-RU"/>
        </w:rPr>
        <w:br w:type="page"/>
      </w:r>
    </w:p>
    <w:p w:rsidR="000622BC" w:rsidRPr="00AD04CA" w:rsidRDefault="000622BC" w:rsidP="00AD04CA">
      <w:pPr>
        <w:spacing w:after="150" w:line="360" w:lineRule="atLeast"/>
        <w:rPr>
          <w:rFonts w:ascii="Helvetica" w:eastAsia="Times New Roman" w:hAnsi="Helvetica" w:cs="Helvetica"/>
          <w:color w:val="FF0000"/>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11.12.2020 № 712 внесены изменения в некоторые федеральные государственные образовательные стандарты общего образования по вопросам воспитания обучающихся.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Министерство просвещения России скорректировало федеральные стандарты начального основного и среднего общего образования. Это связано с поправками к Закону об образовании по вопросам воспитания обучающихся. Необходимые мероприятия должны выполняться на основе включаемых в основную программу рабочей программы воспитания и календарного плана воспитательной работы.</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вступ</w:t>
      </w:r>
      <w:r w:rsidR="006B60F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8 января 2021 г.</w:t>
      </w:r>
    </w:p>
    <w:p w:rsidR="009C620D" w:rsidRDefault="00695001" w:rsidP="00AD04CA">
      <w:pPr>
        <w:spacing w:after="150" w:line="360" w:lineRule="atLeast"/>
        <w:rPr>
          <w:rFonts w:ascii="Helvetica" w:eastAsia="Times New Roman" w:hAnsi="Helvetica" w:cs="Helvetica"/>
          <w:b/>
          <w:bCs/>
          <w:color w:val="478BCA"/>
          <w:sz w:val="24"/>
          <w:szCs w:val="24"/>
          <w:lang w:eastAsia="ru-RU"/>
        </w:rPr>
      </w:pPr>
      <w:hyperlink r:id="rId19" w:history="1">
        <w:r w:rsidR="009C620D" w:rsidRPr="00AD04CA">
          <w:rPr>
            <w:rFonts w:ascii="Helvetica" w:eastAsia="Times New Roman" w:hAnsi="Helvetica" w:cs="Helvetica"/>
            <w:color w:val="478BCA"/>
            <w:sz w:val="24"/>
            <w:szCs w:val="24"/>
            <w:lang w:eastAsia="ru-RU"/>
          </w:rPr>
          <w:t> </w:t>
        </w:r>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b/>
          <w:bCs/>
          <w:color w:val="478BCA"/>
          <w:sz w:val="24"/>
          <w:szCs w:val="24"/>
          <w:lang w:eastAsia="ru-RU"/>
        </w:rPr>
      </w:pPr>
      <w:r>
        <w:rPr>
          <w:rFonts w:ascii="Helvetica" w:eastAsia="Times New Roman" w:hAnsi="Helvetica" w:cs="Helvetica"/>
          <w:b/>
          <w:bCs/>
          <w:color w:val="478BCA"/>
          <w:sz w:val="24"/>
          <w:szCs w:val="24"/>
          <w:lang w:eastAsia="ru-RU"/>
        </w:rPr>
        <w:br w:type="page"/>
      </w:r>
    </w:p>
    <w:p w:rsidR="00AD04CA" w:rsidRPr="00AD04CA" w:rsidRDefault="00AD04CA"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0" w:history="1">
        <w:r w:rsidR="009C620D" w:rsidRPr="00AD04CA">
          <w:rPr>
            <w:rFonts w:ascii="Helvetica" w:eastAsia="Times New Roman" w:hAnsi="Helvetica" w:cs="Helvetica"/>
            <w:color w:val="478BCA"/>
            <w:sz w:val="24"/>
            <w:szCs w:val="24"/>
            <w:lang w:eastAsia="ru-RU"/>
          </w:rPr>
          <w:t>Скачать</w:t>
        </w:r>
      </w:hyperlink>
    </w:p>
    <w:p w:rsidR="00695001" w:rsidRDefault="00695001">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695001" w:rsidRDefault="009C620D" w:rsidP="00AD04CA">
      <w:pPr>
        <w:spacing w:after="150" w:line="360" w:lineRule="atLeast"/>
        <w:rPr>
          <w:rFonts w:ascii="Helvetica" w:eastAsia="Times New Roman" w:hAnsi="Helvetica" w:cs="Helvetica"/>
          <w:color w:val="FF0000"/>
          <w:sz w:val="27"/>
          <w:szCs w:val="27"/>
          <w:lang w:eastAsia="ru-RU"/>
        </w:rPr>
      </w:pPr>
      <w:r w:rsidRPr="00695001">
        <w:rPr>
          <w:rFonts w:ascii="Helvetica" w:eastAsia="Times New Roman" w:hAnsi="Helvetica" w:cs="Helvetica"/>
          <w:color w:val="FF0000"/>
          <w:sz w:val="27"/>
          <w:szCs w:val="27"/>
          <w:lang w:eastAsia="ru-RU"/>
        </w:rPr>
        <w:lastRenderedPageBreak/>
        <w:t>О внесении изменений в Кодекс Российско</w:t>
      </w:r>
      <w:bookmarkStart w:id="0" w:name="_GoBack"/>
      <w:bookmarkEnd w:id="0"/>
      <w:r w:rsidRPr="00695001">
        <w:rPr>
          <w:rFonts w:ascii="Helvetica" w:eastAsia="Times New Roman" w:hAnsi="Helvetica" w:cs="Helvetica"/>
          <w:color w:val="FF0000"/>
          <w:sz w:val="27"/>
          <w:szCs w:val="27"/>
          <w:lang w:eastAsia="ru-RU"/>
        </w:rPr>
        <w:t>й Федерации об административных правонарушениях</w:t>
      </w:r>
    </w:p>
    <w:p w:rsidR="009C620D" w:rsidRPr="00AD04CA"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я</w:t>
      </w:r>
      <w:r w:rsidR="009C620D" w:rsidRPr="00AD04CA">
        <w:rPr>
          <w:rFonts w:ascii="Helvetica" w:eastAsia="Times New Roman" w:hAnsi="Helvetica" w:cs="Helvetica"/>
          <w:color w:val="444444"/>
          <w:sz w:val="24"/>
          <w:szCs w:val="24"/>
          <w:lang w:eastAsia="ru-RU"/>
        </w:rPr>
        <w:t xml:space="preserve"> в Кодекс Российской Федерации об административных правонарушениях.</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30 декабря 2020 г. №531-ФЗ внесены изменения в Кодекс Российской Федерации об административных правонарушениях.</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Предусмотрена административная ответственность за нарушение требований к проведению экзамена по русскому языку как иностранному, истории России и основам законодательства.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Определены штрафы для организаций, которые проводят экзамены и включены в специальный перечень, за нарушение методики расчета стоимости услуги либо порядка и сроков хранения материалов экзамена. Будут наказывать и должностных лиц.</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Также вводятся штрафы за нарушение порядка выдачи сертификатов, правил проведения экзаменов.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Кроме того, ответственность последует за нарушение правил внесения информации в Федеральный реестр сведений о документах об образовании и (или) о квалификации, документах об обучении.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29 июня 2021 г.</w:t>
      </w:r>
    </w:p>
    <w:p w:rsidR="009C620D" w:rsidRDefault="00695001" w:rsidP="00AD04CA">
      <w:pPr>
        <w:spacing w:after="150" w:line="360" w:lineRule="atLeast"/>
        <w:rPr>
          <w:rFonts w:ascii="Helvetica" w:eastAsia="Times New Roman" w:hAnsi="Helvetica" w:cs="Helvetica"/>
          <w:color w:val="478BCA"/>
          <w:sz w:val="24"/>
          <w:szCs w:val="24"/>
          <w:lang w:eastAsia="ru-RU"/>
        </w:rPr>
      </w:pPr>
      <w:hyperlink r:id="rId21"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78BCA"/>
          <w:sz w:val="24"/>
          <w:szCs w:val="24"/>
          <w:lang w:eastAsia="ru-RU"/>
        </w:rPr>
      </w:pPr>
      <w:r>
        <w:rPr>
          <w:rFonts w:ascii="Helvetica" w:eastAsia="Times New Roman" w:hAnsi="Helvetica" w:cs="Helvetica"/>
          <w:color w:val="478BCA"/>
          <w:sz w:val="24"/>
          <w:szCs w:val="24"/>
          <w:lang w:eastAsia="ru-RU"/>
        </w:rPr>
        <w:br w:type="page"/>
      </w:r>
    </w:p>
    <w:p w:rsidR="00AD04CA" w:rsidRPr="00AD04CA" w:rsidRDefault="00AD04CA"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О внесении изменений в Федеральный закон «Об образовании в Российской Федерации» и отдельные законодательные акты Российской Федерации</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w:t>
      </w:r>
      <w:r w:rsidR="009C620D" w:rsidRPr="00AD04CA">
        <w:rPr>
          <w:rFonts w:ascii="Helvetica" w:eastAsia="Times New Roman" w:hAnsi="Helvetica" w:cs="Helvetica"/>
          <w:color w:val="444444"/>
          <w:sz w:val="24"/>
          <w:szCs w:val="24"/>
          <w:lang w:eastAsia="ru-RU"/>
        </w:rPr>
        <w:t xml:space="preserve"> внесении изменений в Федеральный закон «Об образовании в Российской Федерации» и отдельные законодательные акты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30 декабря 2020 г. №517-ФЗ внесены изменения в Федеральный закон «Об образовании в Российской Федерации» и отдельные законодательные акты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Уточнены некоторые вопросы подготовки научно-педагогических кадров в аспирантуре (адъюнктуре). Изменился порядок разработки соответствующих программ.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Решено отказаться от </w:t>
      </w:r>
      <w:proofErr w:type="spellStart"/>
      <w:r w:rsidRPr="00AD04CA">
        <w:rPr>
          <w:rFonts w:ascii="Helvetica" w:eastAsia="Times New Roman" w:hAnsi="Helvetica" w:cs="Helvetica"/>
          <w:color w:val="444444"/>
          <w:sz w:val="24"/>
          <w:szCs w:val="24"/>
          <w:lang w:eastAsia="ru-RU"/>
        </w:rPr>
        <w:t>госаккредитации</w:t>
      </w:r>
      <w:proofErr w:type="spellEnd"/>
      <w:r w:rsidRPr="00AD04CA">
        <w:rPr>
          <w:rFonts w:ascii="Helvetica" w:eastAsia="Times New Roman" w:hAnsi="Helvetica" w:cs="Helvetica"/>
          <w:color w:val="444444"/>
          <w:sz w:val="24"/>
          <w:szCs w:val="24"/>
          <w:lang w:eastAsia="ru-RU"/>
        </w:rPr>
        <w:t xml:space="preserve"> программ, сохранив все академические права обучающихся по указанным программам, в т. ч. право на отсрочку от призыва на военную службу. Государственная итоговая аттестация по программам заменяется итоговой аттестацией. Лицам, успешно прошедшим итоговую аттестацию, будет выдаваться заключение о соответствии диссертации на соискание ученой степени кандидата наук установленным критериям, и свидетельство об окончании аспирантуры (адъюнктуры).</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Часть поправок касается подготовки диссертаций.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Предусмотрены переходные положения.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30 декабря 2020 г. №517-ФЗ «О внесении изменений в Федеральный закон «Об образовании в Российской Федерации» и отдельные законодательные акты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сентября 2021 г.</w:t>
      </w:r>
    </w:p>
    <w:p w:rsidR="009C620D" w:rsidRDefault="00695001" w:rsidP="00AD04CA">
      <w:pPr>
        <w:spacing w:after="150" w:line="360" w:lineRule="atLeast"/>
        <w:rPr>
          <w:rFonts w:ascii="Helvetica" w:eastAsia="Times New Roman" w:hAnsi="Helvetica" w:cs="Helvetica"/>
          <w:color w:val="478BCA"/>
          <w:sz w:val="24"/>
          <w:szCs w:val="24"/>
          <w:lang w:eastAsia="ru-RU"/>
        </w:rPr>
      </w:pPr>
      <w:hyperlink r:id="rId22"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78BCA"/>
          <w:sz w:val="24"/>
          <w:szCs w:val="24"/>
          <w:lang w:eastAsia="ru-RU"/>
        </w:rPr>
      </w:pPr>
      <w:r>
        <w:rPr>
          <w:rFonts w:ascii="Helvetica" w:eastAsia="Times New Roman" w:hAnsi="Helvetica" w:cs="Helvetica"/>
          <w:color w:val="478BCA"/>
          <w:sz w:val="24"/>
          <w:szCs w:val="24"/>
          <w:lang w:eastAsia="ru-RU"/>
        </w:rPr>
        <w:br w:type="page"/>
      </w:r>
    </w:p>
    <w:p w:rsidR="00AD04CA" w:rsidRPr="00AD04CA" w:rsidRDefault="00AD04CA"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 xml:space="preserve">О </w:t>
      </w:r>
      <w:proofErr w:type="gramStart"/>
      <w:r w:rsidRPr="00AD04CA">
        <w:rPr>
          <w:rFonts w:ascii="Helvetica" w:eastAsia="Times New Roman" w:hAnsi="Helvetica" w:cs="Helvetica"/>
          <w:color w:val="C00000"/>
          <w:sz w:val="27"/>
          <w:szCs w:val="27"/>
          <w:lang w:eastAsia="ru-RU"/>
        </w:rPr>
        <w:t xml:space="preserve">функционировании  </w:t>
      </w:r>
      <w:proofErr w:type="spellStart"/>
      <w:r w:rsidRPr="00AD04CA">
        <w:rPr>
          <w:rFonts w:ascii="Helvetica" w:eastAsia="Times New Roman" w:hAnsi="Helvetica" w:cs="Helvetica"/>
          <w:color w:val="C00000"/>
          <w:sz w:val="27"/>
          <w:szCs w:val="27"/>
          <w:lang w:eastAsia="ru-RU"/>
        </w:rPr>
        <w:t>суперсервиса</w:t>
      </w:r>
      <w:proofErr w:type="spellEnd"/>
      <w:proofErr w:type="gramEnd"/>
      <w:r w:rsidRPr="00AD04CA">
        <w:rPr>
          <w:rFonts w:ascii="Helvetica" w:eastAsia="Times New Roman" w:hAnsi="Helvetica" w:cs="Helvetica"/>
          <w:color w:val="C00000"/>
          <w:sz w:val="27"/>
          <w:szCs w:val="27"/>
          <w:lang w:eastAsia="ru-RU"/>
        </w:rPr>
        <w:t xml:space="preserve"> «Поступление в вуз онлайн»</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Постановлением Правительства РФ от 31 декабря 2020 г. №2427 утверждено положение о функционировании 1 этапа </w:t>
      </w:r>
      <w:proofErr w:type="spellStart"/>
      <w:r w:rsidRPr="00AD04CA">
        <w:rPr>
          <w:rFonts w:ascii="Helvetica" w:eastAsia="Times New Roman" w:hAnsi="Helvetica" w:cs="Helvetica"/>
          <w:color w:val="444444"/>
          <w:sz w:val="24"/>
          <w:szCs w:val="24"/>
          <w:lang w:eastAsia="ru-RU"/>
        </w:rPr>
        <w:t>суперсервиса</w:t>
      </w:r>
      <w:proofErr w:type="spellEnd"/>
      <w:r w:rsidRPr="00AD04CA">
        <w:rPr>
          <w:rFonts w:ascii="Helvetica" w:eastAsia="Times New Roman" w:hAnsi="Helvetica" w:cs="Helvetica"/>
          <w:color w:val="444444"/>
          <w:sz w:val="24"/>
          <w:szCs w:val="24"/>
          <w:lang w:eastAsia="ru-RU"/>
        </w:rPr>
        <w:t xml:space="preserve"> «Поступление в вуз онлайн».</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Суперсервис</w:t>
      </w:r>
      <w:proofErr w:type="spellEnd"/>
      <w:r w:rsidRPr="00AD04CA">
        <w:rPr>
          <w:rFonts w:ascii="Helvetica" w:eastAsia="Times New Roman" w:hAnsi="Helvetica" w:cs="Helvetica"/>
          <w:color w:val="444444"/>
          <w:sz w:val="24"/>
          <w:szCs w:val="24"/>
          <w:lang w:eastAsia="ru-RU"/>
        </w:rPr>
        <w:t xml:space="preserve"> «Поступление в вуз онлайн» на портале </w:t>
      </w:r>
      <w:proofErr w:type="spellStart"/>
      <w:r w:rsidRPr="00AD04CA">
        <w:rPr>
          <w:rFonts w:ascii="Helvetica" w:eastAsia="Times New Roman" w:hAnsi="Helvetica" w:cs="Helvetica"/>
          <w:color w:val="444444"/>
          <w:sz w:val="24"/>
          <w:szCs w:val="24"/>
          <w:lang w:eastAsia="ru-RU"/>
        </w:rPr>
        <w:t>госуслуг</w:t>
      </w:r>
      <w:proofErr w:type="spellEnd"/>
      <w:r w:rsidRPr="00AD04CA">
        <w:rPr>
          <w:rFonts w:ascii="Helvetica" w:eastAsia="Times New Roman" w:hAnsi="Helvetica" w:cs="Helvetica"/>
          <w:color w:val="444444"/>
          <w:sz w:val="24"/>
          <w:szCs w:val="24"/>
          <w:lang w:eastAsia="ru-RU"/>
        </w:rPr>
        <w:t xml:space="preserve"> был запущен в июне 2020 г. Он предусматривает возможность поступления в 54 ВУЗа по очной форме обучения. Ответственные за работу сервиса - </w:t>
      </w:r>
      <w:proofErr w:type="spellStart"/>
      <w:r w:rsidRPr="00AD04CA">
        <w:rPr>
          <w:rFonts w:ascii="Helvetica" w:eastAsia="Times New Roman" w:hAnsi="Helvetica" w:cs="Helvetica"/>
          <w:color w:val="444444"/>
          <w:sz w:val="24"/>
          <w:szCs w:val="24"/>
          <w:lang w:eastAsia="ru-RU"/>
        </w:rPr>
        <w:t>Минобрнауки</w:t>
      </w:r>
      <w:proofErr w:type="spellEnd"/>
      <w:r w:rsidRPr="00AD04CA">
        <w:rPr>
          <w:rFonts w:ascii="Helvetica" w:eastAsia="Times New Roman" w:hAnsi="Helvetica" w:cs="Helvetica"/>
          <w:color w:val="444444"/>
          <w:sz w:val="24"/>
          <w:szCs w:val="24"/>
          <w:lang w:eastAsia="ru-RU"/>
        </w:rPr>
        <w:t xml:space="preserve">, </w:t>
      </w:r>
      <w:proofErr w:type="spellStart"/>
      <w:r w:rsidRPr="00AD04CA">
        <w:rPr>
          <w:rFonts w:ascii="Helvetica" w:eastAsia="Times New Roman" w:hAnsi="Helvetica" w:cs="Helvetica"/>
          <w:color w:val="444444"/>
          <w:sz w:val="24"/>
          <w:szCs w:val="24"/>
          <w:lang w:eastAsia="ru-RU"/>
        </w:rPr>
        <w:t>Рособрнадзор</w:t>
      </w:r>
      <w:proofErr w:type="spellEnd"/>
      <w:r w:rsidRPr="00AD04CA">
        <w:rPr>
          <w:rFonts w:ascii="Helvetica" w:eastAsia="Times New Roman" w:hAnsi="Helvetica" w:cs="Helvetica"/>
          <w:color w:val="444444"/>
          <w:sz w:val="24"/>
          <w:szCs w:val="24"/>
          <w:lang w:eastAsia="ru-RU"/>
        </w:rPr>
        <w:t xml:space="preserve"> и </w:t>
      </w:r>
      <w:proofErr w:type="spellStart"/>
      <w:r w:rsidRPr="00AD04CA">
        <w:rPr>
          <w:rFonts w:ascii="Helvetica" w:eastAsia="Times New Roman" w:hAnsi="Helvetica" w:cs="Helvetica"/>
          <w:color w:val="444444"/>
          <w:sz w:val="24"/>
          <w:szCs w:val="24"/>
          <w:lang w:eastAsia="ru-RU"/>
        </w:rPr>
        <w:t>Минцифры</w:t>
      </w:r>
      <w:proofErr w:type="spellEnd"/>
      <w:r w:rsidRPr="00AD04CA">
        <w:rPr>
          <w:rFonts w:ascii="Helvetica" w:eastAsia="Times New Roman" w:hAnsi="Helvetica" w:cs="Helvetica"/>
          <w:color w:val="444444"/>
          <w:sz w:val="24"/>
          <w:szCs w:val="24"/>
          <w:lang w:eastAsia="ru-RU"/>
        </w:rPr>
        <w:t xml:space="preserve">. Ежегодно до 30 октября ведомства должны предоставлять в Правительство РФ доклад о результатах работы. Для подтверждения действий в рамках </w:t>
      </w:r>
      <w:proofErr w:type="spellStart"/>
      <w:r w:rsidRPr="00AD04CA">
        <w:rPr>
          <w:rFonts w:ascii="Helvetica" w:eastAsia="Times New Roman" w:hAnsi="Helvetica" w:cs="Helvetica"/>
          <w:color w:val="444444"/>
          <w:sz w:val="24"/>
          <w:szCs w:val="24"/>
          <w:lang w:eastAsia="ru-RU"/>
        </w:rPr>
        <w:t>суперсервиса</w:t>
      </w:r>
      <w:proofErr w:type="spellEnd"/>
      <w:r w:rsidRPr="00AD04CA">
        <w:rPr>
          <w:rFonts w:ascii="Helvetica" w:eastAsia="Times New Roman" w:hAnsi="Helvetica" w:cs="Helvetica"/>
          <w:color w:val="444444"/>
          <w:sz w:val="24"/>
          <w:szCs w:val="24"/>
          <w:lang w:eastAsia="ru-RU"/>
        </w:rPr>
        <w:t xml:space="preserve"> достаточно простой электронной подписи. Зачислению в образовательные организации подлежат поступающие, успешно прошедшие конкурс, подавшие посредством единого портала уникальное электронное заявление о согласии на зачисление и уникальную информацию о документе установленного образца.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Постановление Правительства РФ от 31 декабря 2020 г. №2427 «О функционировании </w:t>
      </w:r>
      <w:proofErr w:type="spellStart"/>
      <w:r w:rsidRPr="00AD04CA">
        <w:rPr>
          <w:rFonts w:ascii="Helvetica" w:eastAsia="Times New Roman" w:hAnsi="Helvetica" w:cs="Helvetica"/>
          <w:color w:val="444444"/>
          <w:sz w:val="24"/>
          <w:szCs w:val="24"/>
          <w:lang w:eastAsia="ru-RU"/>
        </w:rPr>
        <w:t>суперсервиса</w:t>
      </w:r>
      <w:proofErr w:type="spellEnd"/>
      <w:r w:rsidRPr="00AD04CA">
        <w:rPr>
          <w:rFonts w:ascii="Helvetica" w:eastAsia="Times New Roman" w:hAnsi="Helvetica" w:cs="Helvetica"/>
          <w:color w:val="444444"/>
          <w:sz w:val="24"/>
          <w:szCs w:val="24"/>
          <w:lang w:eastAsia="ru-RU"/>
        </w:rPr>
        <w:t xml:space="preserve"> «Поступление в вуз онлайн»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14 января 2021г.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3" w:history="1">
        <w:r w:rsidR="009C620D" w:rsidRPr="00AD04CA">
          <w:rPr>
            <w:rFonts w:ascii="Helvetica" w:eastAsia="Times New Roman" w:hAnsi="Helvetica" w:cs="Helvetica"/>
            <w:color w:val="478BCA"/>
            <w:sz w:val="24"/>
            <w:szCs w:val="24"/>
            <w:lang w:eastAsia="ru-RU"/>
          </w:rPr>
          <w:t>Скачать</w:t>
        </w:r>
      </w:hyperlink>
    </w:p>
    <w:p w:rsid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4"/>
          <w:szCs w:val="24"/>
          <w:lang w:eastAsia="ru-RU"/>
        </w:rPr>
      </w:pPr>
      <w:r>
        <w:rPr>
          <w:rFonts w:ascii="Helvetica" w:eastAsia="Times New Roman" w:hAnsi="Helvetica" w:cs="Helvetica"/>
          <w:color w:val="444444"/>
          <w:sz w:val="24"/>
          <w:szCs w:val="24"/>
          <w:lang w:eastAsia="ru-RU"/>
        </w:rPr>
        <w:br w:type="page"/>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О внесении изменения в Порядок проведения государственной итоговой аттестации по образовательным программам среднего профессионального образования</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в части проведения государственной итоговой аттестации по образовательным программам среднего профессионального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10 ноября 2020 г. №630 внесены изменения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№968.</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 12 декабря 2020 г. изменился порядок проведения ГИА по программам среднего профессионального образования. Поправки касаются назначения председателя государственной экзаменационной комиссии.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10 ноября 2020 г. № 630 «О внесении изменения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12 декабря 2020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4" w:history="1">
        <w:r w:rsidR="009C620D" w:rsidRPr="00AD04CA">
          <w:rPr>
            <w:rFonts w:ascii="Helvetica" w:eastAsia="Times New Roman" w:hAnsi="Helvetica" w:cs="Helvetica"/>
            <w:color w:val="478BCA"/>
            <w:sz w:val="24"/>
            <w:szCs w:val="24"/>
            <w:lang w:eastAsia="ru-RU"/>
          </w:rPr>
          <w:t>Скачать</w:t>
        </w:r>
      </w:hyperlink>
    </w:p>
    <w:p w:rsid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4"/>
          <w:szCs w:val="24"/>
          <w:lang w:eastAsia="ru-RU"/>
        </w:rPr>
      </w:pPr>
      <w:r>
        <w:rPr>
          <w:rFonts w:ascii="Helvetica" w:eastAsia="Times New Roman" w:hAnsi="Helvetica" w:cs="Helvetica"/>
          <w:color w:val="444444"/>
          <w:sz w:val="24"/>
          <w:szCs w:val="24"/>
          <w:lang w:eastAsia="ru-RU"/>
        </w:rPr>
        <w:br w:type="page"/>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Об утверждении образцов и описаний аттестатов об основном общем и среднем общем образовании и приложений к ним</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в части установления новых образцов и описаний аттестатов об основном общем и среднем общем образовании и приложений к ним.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05.10.2020 №545 утверждены образцы и описания аттестатов об основном общем и среднем общем образовании и приложения к ним.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Новые образцы школьных аттестатов заменят образцы 2013 г. Основное новшество – QR-код для прямого доступа к данным Федерального реестра сведений о документах об образовании и (или) о квалификации, документах об обучении. Проверить можно будет ФИО, год рождения, сведения об образовательной организации.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Приказом Министерства просвещения РФ от 05.10.2020 №545 «Об утверждении образцов и описаний аттестатов об </w:t>
      </w:r>
      <w:r w:rsidR="000622BC" w:rsidRPr="00AD04CA">
        <w:rPr>
          <w:rFonts w:ascii="Helvetica" w:eastAsia="Times New Roman" w:hAnsi="Helvetica" w:cs="Helvetica"/>
          <w:color w:val="444444"/>
          <w:sz w:val="24"/>
          <w:szCs w:val="24"/>
          <w:lang w:eastAsia="ru-RU"/>
        </w:rPr>
        <w:t>основном общем и среднем общем </w:t>
      </w:r>
      <w:r w:rsidRPr="00AD04CA">
        <w:rPr>
          <w:rFonts w:ascii="Helvetica" w:eastAsia="Times New Roman" w:hAnsi="Helvetica" w:cs="Helvetica"/>
          <w:color w:val="444444"/>
          <w:sz w:val="24"/>
          <w:szCs w:val="24"/>
          <w:lang w:eastAsia="ru-RU"/>
        </w:rPr>
        <w:t>образовании и приложений к ним»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с силу с 09.01.2021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5" w:history="1">
        <w:r w:rsidR="009C620D" w:rsidRPr="00AD04CA">
          <w:rPr>
            <w:rFonts w:ascii="Helvetica" w:eastAsia="Times New Roman" w:hAnsi="Helvetica" w:cs="Helvetica"/>
            <w:color w:val="478BCA"/>
            <w:sz w:val="24"/>
            <w:szCs w:val="24"/>
            <w:lang w:eastAsia="ru-RU"/>
          </w:rPr>
          <w:t>Скачать</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4"/>
          <w:szCs w:val="24"/>
          <w:lang w:eastAsia="ru-RU"/>
        </w:rPr>
      </w:pPr>
      <w:r>
        <w:rPr>
          <w:rFonts w:ascii="Helvetica" w:eastAsia="Times New Roman" w:hAnsi="Helvetica" w:cs="Helvetica"/>
          <w:color w:val="444444"/>
          <w:sz w:val="24"/>
          <w:szCs w:val="24"/>
          <w:lang w:eastAsia="ru-RU"/>
        </w:rPr>
        <w:br w:type="page"/>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t>Об утверждении Порядка заполнения, учета и выдачи аттестатов об основном общем и среднем общем образовании и их дубликатов</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заполнения, учета и выдачи аттестатов об основном общем и среднем общем образовании и их дубликатов.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05.10.2020 № 546 утвержден Порядок заполнения, учета и выдачи аттестатов об основном общем и среднем общем образовании и их дубликатов.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Предусмотрена возможность указывать отметку «зачтено» по учебным предметам «Изобразительное искусство», «Музыка» и «Физическая культура».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Для получения аттестата о среднем общем образовании с отличием необходимо в т. ч. наличие удовлетворительных результатов при прохождении ГИА.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Дубликат аттестата может быть выдан в т. ч. лицу, сменившему пол. При изменении ФИО в связи с мерами безопасности, установленными законодательством о </w:t>
      </w:r>
      <w:proofErr w:type="spellStart"/>
      <w:r w:rsidRPr="00AD04CA">
        <w:rPr>
          <w:rFonts w:ascii="Helvetica" w:eastAsia="Times New Roman" w:hAnsi="Helvetica" w:cs="Helvetica"/>
          <w:color w:val="444444"/>
          <w:sz w:val="24"/>
          <w:szCs w:val="24"/>
          <w:lang w:eastAsia="ru-RU"/>
        </w:rPr>
        <w:t>госзащите</w:t>
      </w:r>
      <w:proofErr w:type="spellEnd"/>
      <w:r w:rsidRPr="00AD04CA">
        <w:rPr>
          <w:rFonts w:ascii="Helvetica" w:eastAsia="Times New Roman" w:hAnsi="Helvetica" w:cs="Helvetica"/>
          <w:color w:val="444444"/>
          <w:sz w:val="24"/>
          <w:szCs w:val="24"/>
          <w:lang w:eastAsia="ru-RU"/>
        </w:rPr>
        <w:t xml:space="preserve"> потерпевших, свидетелей и иных участников уголовного судопроизводства, он выдается защищаемому лицу организацией, определенной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совместно с МВД России.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Решение о выдаче дубликата принимается в срок до 30 календарных дней со дня подачи письменного заявления.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Прежний порядок признан утратившим силу.</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05.10.2020 № 546 «Об утверждении Порядка заполнения, учета и выдачи аттестатов об основном общем и среднем общем образовании и их дубликатов»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 и действует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6"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требований к организациям воспитания и обучения, отдыха и оздоровления детей и молодежи.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Для организаций воспитания, обучения, отдыха и оздоровления детей и молодежи постановлением Главного государственного санитарного врача РФ утверждены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Установлены санитарно-эпидемиологические требования к организациям воспитания, обучения, отдыха и оздоровления детей и молодежи. Они направлены на охрану здоровья указанных лиц, на предотвращение инфекционных и массовых неинфекционных заболеваний (отравлений). Правила не распространяются на проведение экскурсий и организованных походов.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Объекты, введенные в эксплуатацию до вступления в силу санитарных правил, а также объекты на стадии строительства, реконструкции и ввода в эксплуатацию используются в соответствии с их проектной документацией.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Функционирование образовательных организаций, а также деятельность по организации отдыха детей и их оздоровлению осуществляется при наличии заключения, подтверждающего их соответствие санитарному законодательству.</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Работники организаций должны проходить медосмотры, вакцинацию и иметь личную медкнижку. Проведение ремонтных работ в присутствии детей не допускается. При нахождении в организации более 4 часов дети обеспечиваются горячим питанием.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вводятся в действие с 1 января 2021 г. и действуют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7"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bCs/>
          <w:color w:val="444444"/>
          <w:sz w:val="24"/>
          <w:szCs w:val="24"/>
          <w:lang w:eastAsia="ru-RU"/>
        </w:rPr>
        <w:t>И</w:t>
      </w:r>
      <w:r w:rsidRPr="00AD04CA">
        <w:rPr>
          <w:rFonts w:ascii="Helvetica" w:eastAsia="Times New Roman" w:hAnsi="Helvetica" w:cs="Helvetica"/>
          <w:color w:val="444444"/>
          <w:sz w:val="24"/>
          <w:szCs w:val="24"/>
          <w:lang w:eastAsia="ru-RU"/>
        </w:rPr>
        <w:t>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дополнительного профессионального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науки и высшего образования Российской Федерации утверждены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зарегистрирован в Минюсте РФ 19 октября 2020 г., регистрационный № 60459.  </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науки и высшего образования Российской Федерации от 03.09.2020 г. № 1156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 и действует по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8"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лицензировании образовательной деятельности</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лицензирования образовательной деятельности.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Постановлением Правительства Российской Федерации утверждено новое Положение о лицензировании образовательной деятельности.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Правительство РФ обновило правила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т. ч. через МФЦ.</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Правительства РФ от 18 сентября 2020 № 1490 «О лицензировании образовательной деятельности»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 и действует до 31 декабря 2021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29"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по вопросу ведения официального сайта образовательной организации в информационно-телекоммуникационной сети «Интернет».</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Федеральной службы по надзору в сфере образования и науки РФ от 14 августа 2020 г. № 831 утверждены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 2021 г. будут действовать новые требования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Для размещения информации на сайте образовательной организацией должен быть создан специальный раздел «Сведения об образовательной организации». Страницы специального раздела должны быть доступны без дополнительной регистрации.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Специальный раздел должен включать в себя ряд подразделов, в числе которых: «Основные сведения»; «Структура и органы управления образовательной организацией»; «Документы»; «Руководство. Педагогический (научно-педагогический) состав»; «Платные образовательные услуги»; «Вакантные места для приема (перевода) обучающихся»; «Доступная среда»; «Международное сотрудничество», и прочее.</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Сайт должен иметь версию для слабовидящих (для инвалидов и лиц с ограниченными возможностями здоровья по зрению).</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 размещении информации на сайте в виде файлов к ним устанавливаются следующие требования: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обеспечение возможности поиска и копирования фрагментов текста средствами веб-обозревателя («гипертекстовый формат»);</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Все файлы, ссылки на которые размещены на страницах соответствующего раздела, должны удовлетворять следующим условиям: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lastRenderedPageBreak/>
        <w:t>максимальный размер размещаемого файла не должен превышать 15 Мб, либо он должен быть разделен на несколько частей (файлов), размер которых не должен превышать максимальное значение размера файла;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AD04CA">
        <w:rPr>
          <w:rFonts w:ascii="Helvetica" w:eastAsia="Times New Roman" w:hAnsi="Helvetica" w:cs="Helvetica"/>
          <w:color w:val="444444"/>
          <w:sz w:val="24"/>
          <w:szCs w:val="24"/>
          <w:lang w:eastAsia="ru-RU"/>
        </w:rPr>
        <w:t>dpi</w:t>
      </w:r>
      <w:proofErr w:type="spellEnd"/>
      <w:r w:rsidRPr="00AD04CA">
        <w:rPr>
          <w:rFonts w:ascii="Helvetica" w:eastAsia="Times New Roman" w:hAnsi="Helvetica" w:cs="Helvetica"/>
          <w:color w:val="444444"/>
          <w:sz w:val="24"/>
          <w:szCs w:val="24"/>
          <w:lang w:eastAsia="ru-RU"/>
        </w:rPr>
        <w:t>;</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отсканированный текст (если производилось сканирование бумажного документа) в электронной копии документа должен быть читаемым;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электронные документы, подписанные электронной подписью, должны соответствовать условиям статьи 6 Федерального закона от 6 апреля 2011 г. N 63-ФЗ «Об электронной подписи» для их признания равнозначными документам на бумажном носителе, подписанным собственноручной подписью.</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 и действует по 31 декабря 2026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0" w:history="1">
        <w:r w:rsidR="009C620D" w:rsidRPr="00AD04CA">
          <w:rPr>
            <w:rFonts w:ascii="Helvetica" w:eastAsia="Times New Roman" w:hAnsi="Helvetica" w:cs="Helvetica"/>
            <w:color w:val="478BCA"/>
            <w:sz w:val="24"/>
            <w:szCs w:val="24"/>
            <w:lang w:eastAsia="ru-RU"/>
          </w:rPr>
          <w:t>Скачать</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получении выписки из реестра лицензий</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bCs/>
          <w:color w:val="444444"/>
          <w:sz w:val="24"/>
          <w:szCs w:val="24"/>
          <w:lang w:eastAsia="ru-RU"/>
        </w:rPr>
        <w:t>И</w:t>
      </w:r>
      <w:r w:rsidR="009C620D" w:rsidRPr="00AD04CA">
        <w:rPr>
          <w:rFonts w:ascii="Helvetica" w:eastAsia="Times New Roman" w:hAnsi="Helvetica" w:cs="Helvetica"/>
          <w:color w:val="444444"/>
          <w:sz w:val="24"/>
          <w:szCs w:val="24"/>
          <w:lang w:eastAsia="ru-RU"/>
        </w:rPr>
        <w:t>змене</w:t>
      </w:r>
      <w:r w:rsidRPr="00AD04CA">
        <w:rPr>
          <w:rFonts w:ascii="Helvetica" w:eastAsia="Times New Roman" w:hAnsi="Helvetica" w:cs="Helvetica"/>
          <w:color w:val="444444"/>
          <w:sz w:val="24"/>
          <w:szCs w:val="24"/>
          <w:lang w:eastAsia="ru-RU"/>
        </w:rPr>
        <w:t>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лицензирования образовательной деятельности.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Постановлением Правительства РФ от 15 октября 2020 г. № 1693 внесены изменения в некоторые акты Правительства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Правительство РФ скорректировало порядок организации лицензирования отдельных видов деятельности и правила предоставления документов по вопросам лицензирования в электронном виде. Изменения связаны с внедрением реестровой модели оказания соответствующих </w:t>
      </w:r>
      <w:proofErr w:type="spellStart"/>
      <w:r w:rsidRPr="00AD04CA">
        <w:rPr>
          <w:rFonts w:ascii="Helvetica" w:eastAsia="Times New Roman" w:hAnsi="Helvetica" w:cs="Helvetica"/>
          <w:color w:val="444444"/>
          <w:sz w:val="24"/>
          <w:szCs w:val="24"/>
          <w:lang w:eastAsia="ru-RU"/>
        </w:rPr>
        <w:t>госуслуг</w:t>
      </w:r>
      <w:proofErr w:type="spellEnd"/>
      <w:r w:rsidRPr="00AD04CA">
        <w:rPr>
          <w:rFonts w:ascii="Helvetica" w:eastAsia="Times New Roman" w:hAnsi="Helvetica" w:cs="Helvetica"/>
          <w:color w:val="444444"/>
          <w:sz w:val="24"/>
          <w:szCs w:val="24"/>
          <w:lang w:eastAsia="ru-RU"/>
        </w:rPr>
        <w:t>.</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Теперь лицензиат не обязан предоставлять документ об уплате госпошлины за переоформление лицензии, однако он вправе это сделать.</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Вместо лицензии, ее копии или дубликата можно будет получить выписку из реестра лицензий.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Правительства РФ от 15 октября 2020 г. № 1693 «О внесении изменений в некоторые акты Правительства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1" w:history="1">
        <w:r w:rsidR="009C620D" w:rsidRPr="00AD04CA">
          <w:rPr>
            <w:rFonts w:ascii="Helvetica" w:eastAsia="Times New Roman" w:hAnsi="Helvetica" w:cs="Helvetica"/>
            <w:b/>
            <w:bCs/>
            <w:color w:val="478BCA"/>
            <w:sz w:val="24"/>
            <w:szCs w:val="24"/>
            <w:lang w:eastAsia="ru-RU"/>
          </w:rPr>
          <w:t>Скачать</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рекомендациях по корректировке образовательных программ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Министерство просвещения РФ подготовило рекомендации по корректировке общеобразовательных программ в условиях пандемии </w:t>
      </w:r>
      <w:proofErr w:type="spellStart"/>
      <w:r w:rsidRPr="00AD04CA">
        <w:rPr>
          <w:rFonts w:ascii="Helvetica" w:eastAsia="Times New Roman" w:hAnsi="Helvetica" w:cs="Helvetica"/>
          <w:color w:val="444444"/>
          <w:sz w:val="24"/>
          <w:szCs w:val="24"/>
          <w:lang w:eastAsia="ru-RU"/>
        </w:rPr>
        <w:t>коронавируса</w:t>
      </w:r>
      <w:proofErr w:type="spellEnd"/>
      <w:r w:rsidRPr="00AD04CA">
        <w:rPr>
          <w:rFonts w:ascii="Helvetica" w:eastAsia="Times New Roman" w:hAnsi="Helvetica" w:cs="Helvetica"/>
          <w:color w:val="444444"/>
          <w:sz w:val="24"/>
          <w:szCs w:val="24"/>
          <w:lang w:eastAsia="ru-RU"/>
        </w:rPr>
        <w:t xml:space="preserve"> (Письмо Министерства просвещения РФ от 9 октября 2020 г. № ГД-1730/03 «О рекомендациях по корректировке образовательных программ»).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Основная задача такой корректировки – достижение результатов освоения программы вне зависимости от ситуации с распространением COVID-19.</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 принятии решения о корректировке программ руководитель организации должен издать соответствующий распорядительный акт, определяющий ответственных должностных лиц, сроки, порядок согласования и утверждения изменений.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Организация вправе принять решение о внесении изменений во все разделы программы или только в один или несколько разделов, в том числе в части организации внеурочной деятельности.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Следует учесть особенности применения дистанционных образовательных технологий и электронного обучения.</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2" w:history="1">
        <w:r w:rsidR="009C620D" w:rsidRPr="00AD04CA">
          <w:rPr>
            <w:rFonts w:ascii="Helvetica" w:eastAsia="Times New Roman" w:hAnsi="Helvetica" w:cs="Helvetica"/>
            <w:color w:val="478BCA"/>
            <w:sz w:val="24"/>
            <w:szCs w:val="24"/>
            <w:lang w:eastAsia="ru-RU"/>
          </w:rPr>
          <w:t>Скачать</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C00000"/>
          <w:sz w:val="27"/>
          <w:szCs w:val="27"/>
          <w:lang w:eastAsia="ru-RU"/>
        </w:rPr>
        <w:lastRenderedPageBreak/>
        <w:t xml:space="preserve">Об утверждении Порядка приема на обучение по образовательным программам высшего образования - программам </w:t>
      </w:r>
      <w:proofErr w:type="spellStart"/>
      <w:r w:rsidRPr="00AD04CA">
        <w:rPr>
          <w:rFonts w:ascii="Helvetica" w:eastAsia="Times New Roman" w:hAnsi="Helvetica" w:cs="Helvetica"/>
          <w:color w:val="C00000"/>
          <w:sz w:val="27"/>
          <w:szCs w:val="27"/>
          <w:lang w:eastAsia="ru-RU"/>
        </w:rPr>
        <w:t>бакалавриата</w:t>
      </w:r>
      <w:proofErr w:type="spellEnd"/>
      <w:r w:rsidRPr="00AD04CA">
        <w:rPr>
          <w:rFonts w:ascii="Helvetica" w:eastAsia="Times New Roman" w:hAnsi="Helvetica" w:cs="Helvetica"/>
          <w:color w:val="C00000"/>
          <w:sz w:val="27"/>
          <w:szCs w:val="27"/>
          <w:lang w:eastAsia="ru-RU"/>
        </w:rPr>
        <w:t xml:space="preserve">, программам </w:t>
      </w:r>
      <w:proofErr w:type="spellStart"/>
      <w:r w:rsidRPr="00AD04CA">
        <w:rPr>
          <w:rFonts w:ascii="Helvetica" w:eastAsia="Times New Roman" w:hAnsi="Helvetica" w:cs="Helvetica"/>
          <w:color w:val="C00000"/>
          <w:sz w:val="27"/>
          <w:szCs w:val="27"/>
          <w:lang w:eastAsia="ru-RU"/>
        </w:rPr>
        <w:t>специалитета</w:t>
      </w:r>
      <w:proofErr w:type="spellEnd"/>
      <w:r w:rsidRPr="00AD04CA">
        <w:rPr>
          <w:rFonts w:ascii="Helvetica" w:eastAsia="Times New Roman" w:hAnsi="Helvetica" w:cs="Helvetica"/>
          <w:color w:val="C00000"/>
          <w:sz w:val="27"/>
          <w:szCs w:val="27"/>
          <w:lang w:eastAsia="ru-RU"/>
        </w:rPr>
        <w:t>, программам магистратуры</w:t>
      </w:r>
    </w:p>
    <w:p w:rsidR="009C620D" w:rsidRPr="00AD04CA" w:rsidRDefault="009C620D" w:rsidP="00AD04CA">
      <w:pPr>
        <w:spacing w:after="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   </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по вопросу приема на обучение по образовательным программам высшего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Приказом Министерства науки и высшего образования РФ от 21.08.2020 № 1076 утвержден Порядок приема на обучение по образовательным программам высшего образования - программам </w:t>
      </w:r>
      <w:proofErr w:type="spellStart"/>
      <w:r w:rsidRPr="00AD04CA">
        <w:rPr>
          <w:rFonts w:ascii="Helvetica" w:eastAsia="Times New Roman" w:hAnsi="Helvetica" w:cs="Helvetica"/>
          <w:color w:val="444444"/>
          <w:sz w:val="24"/>
          <w:szCs w:val="24"/>
          <w:lang w:eastAsia="ru-RU"/>
        </w:rPr>
        <w:t>бакалавриата</w:t>
      </w:r>
      <w:proofErr w:type="spellEnd"/>
      <w:r w:rsidRPr="00AD04CA">
        <w:rPr>
          <w:rFonts w:ascii="Helvetica" w:eastAsia="Times New Roman" w:hAnsi="Helvetica" w:cs="Helvetica"/>
          <w:color w:val="444444"/>
          <w:sz w:val="24"/>
          <w:szCs w:val="24"/>
          <w:lang w:eastAsia="ru-RU"/>
        </w:rPr>
        <w:t xml:space="preserve">, программам </w:t>
      </w:r>
      <w:proofErr w:type="spellStart"/>
      <w:r w:rsidRPr="00AD04CA">
        <w:rPr>
          <w:rFonts w:ascii="Helvetica" w:eastAsia="Times New Roman" w:hAnsi="Helvetica" w:cs="Helvetica"/>
          <w:color w:val="444444"/>
          <w:sz w:val="24"/>
          <w:szCs w:val="24"/>
          <w:lang w:eastAsia="ru-RU"/>
        </w:rPr>
        <w:t>специалитета</w:t>
      </w:r>
      <w:proofErr w:type="spellEnd"/>
      <w:r w:rsidRPr="00AD04CA">
        <w:rPr>
          <w:rFonts w:ascii="Helvetica" w:eastAsia="Times New Roman" w:hAnsi="Helvetica" w:cs="Helvetica"/>
          <w:color w:val="444444"/>
          <w:sz w:val="24"/>
          <w:szCs w:val="24"/>
          <w:lang w:eastAsia="ru-RU"/>
        </w:rPr>
        <w:t>, программам магистратуры.</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Минобрнауки</w:t>
      </w:r>
      <w:proofErr w:type="spellEnd"/>
      <w:r w:rsidRPr="00AD04CA">
        <w:rPr>
          <w:rFonts w:ascii="Helvetica" w:eastAsia="Times New Roman" w:hAnsi="Helvetica" w:cs="Helvetica"/>
          <w:color w:val="444444"/>
          <w:sz w:val="24"/>
          <w:szCs w:val="24"/>
          <w:lang w:eastAsia="ru-RU"/>
        </w:rPr>
        <w:t xml:space="preserve"> обновило правила приема на обучение в вузы. Они применяются</w:t>
      </w:r>
      <w:r w:rsidR="00CB50DE" w:rsidRPr="00AD04CA">
        <w:rPr>
          <w:rFonts w:ascii="Helvetica" w:eastAsia="Times New Roman" w:hAnsi="Helvetica" w:cs="Helvetica"/>
          <w:color w:val="444444"/>
          <w:sz w:val="24"/>
          <w:szCs w:val="24"/>
          <w:lang w:eastAsia="ru-RU"/>
        </w:rPr>
        <w:t>,</w:t>
      </w:r>
      <w:r w:rsidRPr="00AD04CA">
        <w:rPr>
          <w:rFonts w:ascii="Helvetica" w:eastAsia="Times New Roman" w:hAnsi="Helvetica" w:cs="Helvetica"/>
          <w:color w:val="444444"/>
          <w:sz w:val="24"/>
          <w:szCs w:val="24"/>
          <w:lang w:eastAsia="ru-RU"/>
        </w:rPr>
        <w:t xml:space="preserve"> начиная с 2021/22 учебного года. Предусмотрено проведение многопрофильного конкурса, применение дистанционных технологий и электронного взаимодействия вузов с абитуриентами, увеличение объемов приема иностранцев, расширение приема на целевое обучение. Уточнены полномочия вузов.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Прежние правила утратили силу.</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 Министерства науки и высшего образования РФ от 21.08.2020 № 1076 «Об утверждении Порядка приема на обучение по образовательным программам высшего образования - программам </w:t>
      </w:r>
      <w:proofErr w:type="spellStart"/>
      <w:r w:rsidRPr="00AD04CA">
        <w:rPr>
          <w:rFonts w:ascii="Helvetica" w:eastAsia="Times New Roman" w:hAnsi="Helvetica" w:cs="Helvetica"/>
          <w:color w:val="444444"/>
          <w:sz w:val="24"/>
          <w:szCs w:val="24"/>
          <w:lang w:eastAsia="ru-RU"/>
        </w:rPr>
        <w:t>бакалавриата</w:t>
      </w:r>
      <w:proofErr w:type="spellEnd"/>
      <w:r w:rsidRPr="00AD04CA">
        <w:rPr>
          <w:rFonts w:ascii="Helvetica" w:eastAsia="Times New Roman" w:hAnsi="Helvetica" w:cs="Helvetica"/>
          <w:color w:val="444444"/>
          <w:sz w:val="24"/>
          <w:szCs w:val="24"/>
          <w:lang w:eastAsia="ru-RU"/>
        </w:rPr>
        <w:t xml:space="preserve">, программам </w:t>
      </w:r>
      <w:proofErr w:type="spellStart"/>
      <w:r w:rsidRPr="00AD04CA">
        <w:rPr>
          <w:rFonts w:ascii="Helvetica" w:eastAsia="Times New Roman" w:hAnsi="Helvetica" w:cs="Helvetica"/>
          <w:color w:val="444444"/>
          <w:sz w:val="24"/>
          <w:szCs w:val="24"/>
          <w:lang w:eastAsia="ru-RU"/>
        </w:rPr>
        <w:t>специалитета</w:t>
      </w:r>
      <w:proofErr w:type="spellEnd"/>
      <w:r w:rsidRPr="00AD04CA">
        <w:rPr>
          <w:rFonts w:ascii="Helvetica" w:eastAsia="Times New Roman" w:hAnsi="Helvetica" w:cs="Helvetica"/>
          <w:color w:val="444444"/>
          <w:sz w:val="24"/>
          <w:szCs w:val="24"/>
          <w:lang w:eastAsia="ru-RU"/>
        </w:rPr>
        <w:t>, программам магистратуры» вступ</w:t>
      </w:r>
      <w:r w:rsidR="00CB50DE" w:rsidRPr="00AD04CA">
        <w:rPr>
          <w:rFonts w:ascii="Helvetica" w:eastAsia="Times New Roman" w:hAnsi="Helvetica" w:cs="Helvetica"/>
          <w:color w:val="444444"/>
          <w:sz w:val="24"/>
          <w:szCs w:val="24"/>
          <w:lang w:eastAsia="ru-RU"/>
        </w:rPr>
        <w:t xml:space="preserve">ил </w:t>
      </w:r>
      <w:r w:rsidRPr="00AD04CA">
        <w:rPr>
          <w:rFonts w:ascii="Helvetica" w:eastAsia="Times New Roman" w:hAnsi="Helvetica" w:cs="Helvetica"/>
          <w:color w:val="444444"/>
          <w:sz w:val="24"/>
          <w:szCs w:val="24"/>
          <w:lang w:eastAsia="ru-RU"/>
        </w:rPr>
        <w:t>в силу с 25 сентября 2020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3" w:history="1">
        <w:r w:rsidR="009C620D" w:rsidRPr="00AD04CA">
          <w:rPr>
            <w:rFonts w:ascii="Helvetica" w:eastAsia="Times New Roman" w:hAnsi="Helvetica" w:cs="Helvetica"/>
            <w:color w:val="478BCA"/>
            <w:sz w:val="24"/>
            <w:szCs w:val="24"/>
            <w:lang w:eastAsia="ru-RU"/>
          </w:rPr>
          <w:t>Скачать</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приема на обучение по образовательным программам среднего профессионального образования</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среднего профессионального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02.09.2020 № 457 утвержден новый Порядка приема на обучение по образовательным программам среднего профессионального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 числе основных нововведений можно выделить следующие:</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 возможность подачи поступающими документов при приеме на обучение по электронной почте, через сайт образовательной организации или региональный портал </w:t>
      </w:r>
      <w:proofErr w:type="spellStart"/>
      <w:r w:rsidRPr="00AD04CA">
        <w:rPr>
          <w:rFonts w:ascii="Helvetica" w:eastAsia="Times New Roman" w:hAnsi="Helvetica" w:cs="Helvetica"/>
          <w:color w:val="444444"/>
          <w:sz w:val="24"/>
          <w:szCs w:val="24"/>
          <w:lang w:eastAsia="ru-RU"/>
        </w:rPr>
        <w:t>госуслуг</w:t>
      </w:r>
      <w:proofErr w:type="spellEnd"/>
      <w:r w:rsidRPr="00AD04CA">
        <w:rPr>
          <w:rFonts w:ascii="Helvetica" w:eastAsia="Times New Roman" w:hAnsi="Helvetica" w:cs="Helvetica"/>
          <w:color w:val="444444"/>
          <w:sz w:val="24"/>
          <w:szCs w:val="24"/>
          <w:lang w:eastAsia="ru-RU"/>
        </w:rPr>
        <w:t>;</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расширение перечня специальностей, требующих наличия творческих способностей, при приеме на обучение по которым проводятся вступительные испытания;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учет при приеме на обучение спортивных достижений мирового или европейского уровня.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Образовательные организации на территориях инновационных научно-технологических центров могут объявлять прием на обучение и при отсутствии лицензии на образовательную деятельность по соответствующим программам.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02.09.2020 № 457 «Об утверждении Порядка приема на обучение по образовательным программам среднего профессионального образования» вводится в действие с 1 января 2021 г. и действует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4"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внесении изменений в Правила формирования и ведения ФИС ФРДО</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по вопросу формирования и ведения ФИС ФРДО.</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Скорректированы правила формирования и ведения Федерального реестра сведений о документах об образовании и (или) о квалификации, документах об обучении.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Установлено, что сведения о документах, выданных с 1 сентября 2013 г. по 31 декабря 2020 г., должны быть внесены в систему до конца февраля 2021 г.</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Сведения о выдаваемых с 2021 г. школьных аттестатах и дипломах </w:t>
      </w:r>
      <w:proofErr w:type="spellStart"/>
      <w:r w:rsidRPr="00AD04CA">
        <w:rPr>
          <w:rFonts w:ascii="Helvetica" w:eastAsia="Times New Roman" w:hAnsi="Helvetica" w:cs="Helvetica"/>
          <w:color w:val="444444"/>
          <w:sz w:val="24"/>
          <w:szCs w:val="24"/>
          <w:lang w:eastAsia="ru-RU"/>
        </w:rPr>
        <w:t>ссузов</w:t>
      </w:r>
      <w:proofErr w:type="spellEnd"/>
      <w:r w:rsidRPr="00AD04CA">
        <w:rPr>
          <w:rFonts w:ascii="Helvetica" w:eastAsia="Times New Roman" w:hAnsi="Helvetica" w:cs="Helvetica"/>
          <w:color w:val="444444"/>
          <w:sz w:val="24"/>
          <w:szCs w:val="24"/>
          <w:lang w:eastAsia="ru-RU"/>
        </w:rPr>
        <w:t xml:space="preserve"> должны вноситься в систему в течение 20 дней с даты выдачи, о прочих документах - в течение 60 дней с даты выдачи.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 реестре дополнительно будут указываться статус документа об образовании (оригинал или дубликат), гражданство получившего документ лица, ОГРН выдавшей организации и др.</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Правительства РФ от 31.10.2020 г. №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13.11.2020.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5"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государственной информационной системе «Современная цифровая образовательная среда»</w:t>
      </w:r>
    </w:p>
    <w:p w:rsidR="009C620D" w:rsidRPr="00AD04CA" w:rsidRDefault="000622BC"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Принято решение о создании ГИС «Современная цифровая образовательная среда». Через нее можно будет по принципу «одного окна» получить доступ к онлайн-курсам, реализуемым различными образовательными организациями и платформами. В частности, это смогут сделать обучающиеся по программам высшего и дополнительного профессионального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Предусмотрены формирование и ведение реестра онлайн-курсов, организация централизованного учета результатов обучения на них, учет образовательных программ и результатов их освоения.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Подключиться к системе можно будет с помощью ЕСИА.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Правительства РФ от 16.11.2020 № 1836 «О государственной информационной системе «Современная цифровая образовательная среда»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27.11.2020.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6"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вступлении в силу с 1 января 2021 года нового порядка организации и осуществления целевого обучения по образовательным программам среднего профессионального и высшего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Рособрнадзор</w:t>
      </w:r>
      <w:proofErr w:type="spellEnd"/>
      <w:r w:rsidRPr="00AD04CA">
        <w:rPr>
          <w:rFonts w:ascii="Helvetica" w:eastAsia="Times New Roman" w:hAnsi="Helvetica" w:cs="Helvetica"/>
          <w:color w:val="444444"/>
          <w:sz w:val="24"/>
          <w:szCs w:val="24"/>
          <w:lang w:eastAsia="ru-RU"/>
        </w:rPr>
        <w:t xml:space="preserve"> информирует организации, осуществляющие образовательную деятельность по основным профессиональным образовательным программам среднего профессионального образования и высшего образования, о вступлении в силу с 1 января 2021 г. постановления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 (далее – постановление Правительства Российской Федерации от 13 октября 2020 г. № 1681).</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Постановлением Правительства Российской Федерации от 13 октября 2020 г. № 1681 утверждены:</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Положение о целевом обучении по образовательным программам среднего профессионального и высшего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Pr="00AD04CA">
        <w:rPr>
          <w:rFonts w:ascii="Helvetica" w:eastAsia="Times New Roman" w:hAnsi="Helvetica" w:cs="Helvetica"/>
          <w:b/>
          <w:bCs/>
          <w:color w:val="444444"/>
          <w:sz w:val="24"/>
          <w:szCs w:val="24"/>
          <w:lang w:eastAsia="ru-RU"/>
        </w:rPr>
        <w:t>;</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типовая форма договора о целевом обучении по образовательной программе среднего профессионального или высшего образования</w:t>
      </w:r>
      <w:r w:rsidRPr="00AD04CA">
        <w:rPr>
          <w:rFonts w:ascii="Helvetica" w:eastAsia="Times New Roman" w:hAnsi="Helvetica" w:cs="Helvetica"/>
          <w:b/>
          <w:bCs/>
          <w:color w:val="444444"/>
          <w:sz w:val="24"/>
          <w:szCs w:val="24"/>
          <w:lang w:eastAsia="ru-RU"/>
        </w:rPr>
        <w:t>.</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Аналогичное постановление Правительства Российской Федерации от 21 марта 2019 г. № 302 утрачивает силу с 1 января 2021 года.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Установлен срок действия постановления Правительства Российской Федерации от 13 октября 2020 г. № 1681 –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7"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примерной формы договора об образовании по дополнительным общеобразовательным программам</w:t>
      </w:r>
    </w:p>
    <w:p w:rsidR="009C620D" w:rsidRPr="00AD04CA" w:rsidRDefault="000622BC"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в части дополнительного образования детей и взрослых.</w:t>
      </w:r>
      <w:r w:rsidR="009C620D" w:rsidRPr="00AD04CA">
        <w:rPr>
          <w:rFonts w:ascii="Helvetica" w:eastAsia="Times New Roman" w:hAnsi="Helvetica" w:cs="Helvetica"/>
          <w:color w:val="444444"/>
          <w:sz w:val="24"/>
          <w:szCs w:val="24"/>
          <w:lang w:eastAsia="ru-RU"/>
        </w:rPr>
        <w:br/>
        <w:t>Появилась новая примерная форма договора об образовании по дополнительным общеобразовательным программам.</w:t>
      </w:r>
      <w:r w:rsidR="009C620D" w:rsidRPr="00AD04CA">
        <w:rPr>
          <w:rFonts w:ascii="Helvetica" w:eastAsia="Times New Roman" w:hAnsi="Helvetica" w:cs="Helvetica"/>
          <w:color w:val="444444"/>
          <w:sz w:val="24"/>
          <w:szCs w:val="24"/>
          <w:lang w:eastAsia="ru-RU"/>
        </w:rPr>
        <w:br/>
        <w:t>Министерство просвещения Российской Федерации заново утвердило примерную форму договора об образовании по дополнительным общеобразовательным программам.</w:t>
      </w:r>
      <w:r w:rsidR="009C620D" w:rsidRPr="00AD04CA">
        <w:rPr>
          <w:rFonts w:ascii="Helvetica" w:eastAsia="Times New Roman" w:hAnsi="Helvetica" w:cs="Helvetica"/>
          <w:color w:val="444444"/>
          <w:sz w:val="24"/>
          <w:szCs w:val="24"/>
          <w:lang w:eastAsia="ru-RU"/>
        </w:rPr>
        <w:br/>
        <w:t xml:space="preserve">Приказ </w:t>
      </w:r>
      <w:proofErr w:type="spellStart"/>
      <w:r w:rsidR="009C620D" w:rsidRPr="00AD04CA">
        <w:rPr>
          <w:rFonts w:ascii="Helvetica" w:eastAsia="Times New Roman" w:hAnsi="Helvetica" w:cs="Helvetica"/>
          <w:color w:val="444444"/>
          <w:sz w:val="24"/>
          <w:szCs w:val="24"/>
          <w:lang w:eastAsia="ru-RU"/>
        </w:rPr>
        <w:t>Минпросвещения</w:t>
      </w:r>
      <w:proofErr w:type="spellEnd"/>
      <w:r w:rsidR="009C620D" w:rsidRPr="00AD04CA">
        <w:rPr>
          <w:rFonts w:ascii="Helvetica" w:eastAsia="Times New Roman" w:hAnsi="Helvetica" w:cs="Helvetica"/>
          <w:color w:val="444444"/>
          <w:sz w:val="24"/>
          <w:szCs w:val="24"/>
          <w:lang w:eastAsia="ru-RU"/>
        </w:rPr>
        <w:t xml:space="preserve"> России от 16.09.2020 № 500 «Об утверждении примерной формы договора об образовании по дополнительным общеобразовательным программам» вступает в силу с даты вступления в силу совместного приказа </w:t>
      </w:r>
      <w:proofErr w:type="spellStart"/>
      <w:r w:rsidR="009C620D" w:rsidRPr="00AD04CA">
        <w:rPr>
          <w:rFonts w:ascii="Helvetica" w:eastAsia="Times New Roman" w:hAnsi="Helvetica" w:cs="Helvetica"/>
          <w:color w:val="444444"/>
          <w:sz w:val="24"/>
          <w:szCs w:val="24"/>
          <w:lang w:eastAsia="ru-RU"/>
        </w:rPr>
        <w:t>Минпросвещения</w:t>
      </w:r>
      <w:proofErr w:type="spellEnd"/>
      <w:r w:rsidR="009C620D" w:rsidRPr="00AD04CA">
        <w:rPr>
          <w:rFonts w:ascii="Helvetica" w:eastAsia="Times New Roman" w:hAnsi="Helvetica" w:cs="Helvetica"/>
          <w:color w:val="444444"/>
          <w:sz w:val="24"/>
          <w:szCs w:val="24"/>
          <w:lang w:eastAsia="ru-RU"/>
        </w:rPr>
        <w:t xml:space="preserve"> России и </w:t>
      </w:r>
      <w:proofErr w:type="spellStart"/>
      <w:r w:rsidR="009C620D" w:rsidRPr="00AD04CA">
        <w:rPr>
          <w:rFonts w:ascii="Helvetica" w:eastAsia="Times New Roman" w:hAnsi="Helvetica" w:cs="Helvetica"/>
          <w:color w:val="444444"/>
          <w:sz w:val="24"/>
          <w:szCs w:val="24"/>
          <w:lang w:eastAsia="ru-RU"/>
        </w:rPr>
        <w:t>Минобрнауки</w:t>
      </w:r>
      <w:proofErr w:type="spellEnd"/>
      <w:r w:rsidR="009C620D" w:rsidRPr="00AD04CA">
        <w:rPr>
          <w:rFonts w:ascii="Helvetica" w:eastAsia="Times New Roman" w:hAnsi="Helvetica" w:cs="Helvetica"/>
          <w:color w:val="444444"/>
          <w:sz w:val="24"/>
          <w:szCs w:val="24"/>
          <w:lang w:eastAsia="ru-RU"/>
        </w:rPr>
        <w:t xml:space="preserve"> России «О признании утратившим силу приказа </w:t>
      </w:r>
      <w:proofErr w:type="spellStart"/>
      <w:r w:rsidR="009C620D" w:rsidRPr="00AD04CA">
        <w:rPr>
          <w:rFonts w:ascii="Helvetica" w:eastAsia="Times New Roman" w:hAnsi="Helvetica" w:cs="Helvetica"/>
          <w:color w:val="444444"/>
          <w:sz w:val="24"/>
          <w:szCs w:val="24"/>
          <w:lang w:eastAsia="ru-RU"/>
        </w:rPr>
        <w:t>Минобрнауки</w:t>
      </w:r>
      <w:proofErr w:type="spellEnd"/>
      <w:r w:rsidR="009C620D" w:rsidRPr="00AD04CA">
        <w:rPr>
          <w:rFonts w:ascii="Helvetica" w:eastAsia="Times New Roman" w:hAnsi="Helvetica" w:cs="Helvetica"/>
          <w:color w:val="444444"/>
          <w:sz w:val="24"/>
          <w:szCs w:val="24"/>
          <w:lang w:eastAsia="ru-RU"/>
        </w:rPr>
        <w:t xml:space="preserve"> России от 25.10.2013 N 1185».</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8"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p>
    <w:p w:rsidR="009C620D" w:rsidRPr="00AD04CA" w:rsidRDefault="000622BC"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CC636B" w:rsidRPr="00AD04CA">
        <w:rPr>
          <w:rFonts w:ascii="Helvetica" w:eastAsia="Times New Roman" w:hAnsi="Helvetica" w:cs="Helvetica"/>
          <w:color w:val="444444"/>
          <w:sz w:val="24"/>
          <w:szCs w:val="24"/>
          <w:lang w:eastAsia="ru-RU"/>
        </w:rPr>
        <w:t>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по вопросу допуска лиц, обучающихся по образовательным программам высшего образования, к занятию педагогической деятельностью.</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18 сентября 2020 г. № 508 утвержден Порядок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специальностям и направлениям подготовки «Образование и педагогические науки»,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установило порядок допуска указанных лиц к педагогической деятельности. Определено, какие документы должны представить студенты работодателю при наличии у того потребности в педагогах. С каждым студентом работодатель проводит собеседование, по результатам которого принимается решение о заключении трудового договора.</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18 сентября 2020 г. № 508 «Об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12 октября 2020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39"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w:t>
      </w:r>
    </w:p>
    <w:p w:rsidR="009C620D" w:rsidRPr="00AD04CA" w:rsidRDefault="00CC636B"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дошкольного образования.</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Российской Федерации от 08.09.2020 г. № 471 внесены изменения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скорректировало порядок приема на дошкольное обучение.</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 2021 г. для направления ребенка в государственный или муниципальный детсад свидетельства о его рождении и о регистрации по месту жительства (пребывания) на закрепленной территории будут предъявляться по желанию родителей. Однако данные документы потребуются при приеме в дошкольное учреждение. При отсутствии свидетельства о регистрации ребенка по месту жительства (пребывания) на закрепленной территории можно представить документ, содержащий сведения о месте пребывания, месте фактического проживания ребенка.</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Для направления родители ребенка дополнительно предъявляют документ, подтверждающий право на специальные меры поддержки (гарантии) отдельных категорий граждан и их семей (при необходимости).</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Родители (законные представители) ребенка, являющиеся иностранцами или лицами без гражданства, дополнительно подают документы, удостоверяющие личность ребенка и подтверждающие законность представления его прав.</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 вступает в силу 12 октября 2020 г., пункт 3 Изменений в части исключения обязанности родителей (законных представителей) ребенка представлять для направления ребенка в государственную или муниципальную образовательную организацию свидетельство о рождении ребенка, выданное на территории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0"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620D" w:rsidRPr="00AD04CA" w:rsidRDefault="00CC636B"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организации образовательной деятельности по основным общеобразовательным программам.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28 августа 2020 г. № 442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определило новый порядок ведения деятельности по программам начального, основного и среднего общего образования. В частности, закреплены правила реализации программ на случай возникновения ЧС, режима повышенной готовности на всей территории России или ее части. 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Уточнены особенности организации образовательной деятельности для лиц с ограниченными возможностями здоровья.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Приказы </w:t>
      </w:r>
      <w:proofErr w:type="spellStart"/>
      <w:r w:rsidRPr="00AD04CA">
        <w:rPr>
          <w:rFonts w:ascii="Helvetica" w:eastAsia="Times New Roman" w:hAnsi="Helvetica" w:cs="Helvetica"/>
          <w:color w:val="444444"/>
          <w:sz w:val="24"/>
          <w:szCs w:val="24"/>
          <w:lang w:eastAsia="ru-RU"/>
        </w:rPr>
        <w:t>Минобрнауки</w:t>
      </w:r>
      <w:proofErr w:type="spellEnd"/>
      <w:r w:rsidRPr="00AD04CA">
        <w:rPr>
          <w:rFonts w:ascii="Helvetica" w:eastAsia="Times New Roman" w:hAnsi="Helvetica" w:cs="Helvetica"/>
          <w:color w:val="444444"/>
          <w:sz w:val="24"/>
          <w:szCs w:val="24"/>
          <w:lang w:eastAsia="ru-RU"/>
        </w:rPr>
        <w:t xml:space="preserve"> по данному вопросу утратили силу.</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 января 2021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1"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реформе контрольно-надзорной деятельности</w:t>
      </w:r>
    </w:p>
    <w:p w:rsidR="009C620D" w:rsidRPr="00AD04CA" w:rsidRDefault="004615DF"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государственного контроля (надзора).</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 июле 2020 года Государственной Думой принят проект федерального закона «О государственном контроле (надзоре) и муниципальном контроле в Российской Федерации». Он предусматривает: закрепление применения риск-ориентированного подхода; возможности применения альтернативных инструментов регулирования; перечень и порядок контрольно-надзорных мероприятий; процедуры профилактики и иных мер по предупреждению рисков; порядок привлечения подконтрольных лиц к ответственности и оспаривание действий инспектора.</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Кроме этого данным законом расширяются гарантии для граждан, юридических лиц и индивидуальных предпринимателей при проведении в отношении их государственного контроля (надзора), муниципального контроля.</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 этот же период Государственной Думой принят и проект федерального закона об обязательных требованиях. Законом определяются правовые и организационные основы установления и оценки применения содержащихся в НПА требований, которые связаны с осуществлением экономической деятельности.</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Также законом устанавливается, что Правительство Российской Федерации до 1 января 2021 года обеспечивает признание утратившими силу, не действующими на территории Российской Федерации и отмену нормативных правовых актов Правительства Российской Федерации, федеральных органов исполнительной власти, а также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 Вместо нормативных правовых актов, прекращающих своё действие, должно быть обеспечено принятие нормативных правовых актов, соответствующих новым принципам установления обязательных требований.</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Оба федеральных закона приняты Государственной Думой 22 июля 2020 года и одобрены Советом Федерации 24 июля 2020 года, 31 июля 2020 года подписаны Президентом Российской Федерации </w:t>
      </w:r>
      <w:proofErr w:type="spellStart"/>
      <w:r w:rsidRPr="00AD04CA">
        <w:rPr>
          <w:rFonts w:ascii="Helvetica" w:eastAsia="Times New Roman" w:hAnsi="Helvetica" w:cs="Helvetica"/>
          <w:color w:val="444444"/>
          <w:sz w:val="24"/>
          <w:szCs w:val="24"/>
          <w:lang w:eastAsia="ru-RU"/>
        </w:rPr>
        <w:t>В.Путиным</w:t>
      </w:r>
      <w:proofErr w:type="spellEnd"/>
      <w:r w:rsidRPr="00AD04CA">
        <w:rPr>
          <w:rFonts w:ascii="Helvetica" w:eastAsia="Times New Roman" w:hAnsi="Helvetica" w:cs="Helvetica"/>
          <w:color w:val="444444"/>
          <w:sz w:val="24"/>
          <w:szCs w:val="24"/>
          <w:lang w:eastAsia="ru-RU"/>
        </w:rPr>
        <w:t>.</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31 июля 2020 г. № 248-ФЗ «О государственном контроле (надзоре) и муниципальном контроле в Российской Федерации» вступает в силу с 1 июля 2021 г., за исключением части 11 статьи 30, которая вступает в силу с 1 января 2022 г. и части 2 статьи 39, которая вступает в силу с 1 января 2023 г. (URL: </w:t>
      </w:r>
      <w:hyperlink r:id="rId42" w:history="1">
        <w:r w:rsidRPr="00AD04CA">
          <w:rPr>
            <w:rFonts w:ascii="Helvetica" w:eastAsia="Times New Roman" w:hAnsi="Helvetica" w:cs="Helvetica"/>
            <w:color w:val="478BCA"/>
            <w:sz w:val="24"/>
            <w:szCs w:val="24"/>
            <w:lang w:eastAsia="ru-RU"/>
          </w:rPr>
          <w:t>http://publication.pravo.gov.ru/Document/View/0001202007310018</w:t>
        </w:r>
      </w:hyperlink>
      <w:r w:rsidRPr="00AD04CA">
        <w:rPr>
          <w:rFonts w:ascii="Helvetica" w:eastAsia="Times New Roman" w:hAnsi="Helvetica" w:cs="Helvetica"/>
          <w:color w:val="444444"/>
          <w:sz w:val="24"/>
          <w:szCs w:val="24"/>
          <w:lang w:eastAsia="ru-RU"/>
        </w:rPr>
        <w:t> ).</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lastRenderedPageBreak/>
        <w:t>Федеральный закон от 31 июля 2020 г. № 247-ФЗ «Об обязательных требованиях в Российской Федерации» вступает в силу с 1 ноября 2020 г., за исключением части 1 статьи 3, вступающей в силу с 1 февраля 2021 г., частей 2 и 3 статьи 10, вступающих в силу с 1 марта 2021 г. (URL: </w:t>
      </w:r>
      <w:hyperlink r:id="rId43" w:history="1">
        <w:r w:rsidRPr="00AD04CA">
          <w:rPr>
            <w:rFonts w:ascii="Helvetica" w:eastAsia="Times New Roman" w:hAnsi="Helvetica" w:cs="Helvetica"/>
            <w:color w:val="478BCA"/>
            <w:sz w:val="24"/>
            <w:szCs w:val="24"/>
            <w:lang w:eastAsia="ru-RU"/>
          </w:rPr>
          <w:t>http://publication.pravo.gov.ru/Document/View/0001202007310002</w:t>
        </w:r>
      </w:hyperlink>
      <w:r w:rsidRPr="00AD04CA">
        <w:rPr>
          <w:rFonts w:ascii="Helvetica" w:eastAsia="Times New Roman" w:hAnsi="Helvetica" w:cs="Helvetica"/>
          <w:color w:val="444444"/>
          <w:sz w:val="24"/>
          <w:szCs w:val="24"/>
          <w:lang w:eastAsia="ru-RU"/>
        </w:rPr>
        <w:t> ).</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4" w:history="1">
        <w:r w:rsidR="009C620D" w:rsidRPr="00AD04CA">
          <w:rPr>
            <w:rFonts w:ascii="Helvetica" w:eastAsia="Times New Roman" w:hAnsi="Helvetica" w:cs="Helvetica"/>
            <w:b/>
            <w:bCs/>
            <w:color w:val="478BCA"/>
            <w:sz w:val="24"/>
            <w:szCs w:val="24"/>
            <w:lang w:eastAsia="ru-RU"/>
          </w:rPr>
          <w:t>Скачать - о государственном контроле...</w:t>
        </w:r>
      </w:hyperlink>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5" w:history="1">
        <w:r w:rsidR="009C620D" w:rsidRPr="00AD04CA">
          <w:rPr>
            <w:rFonts w:ascii="Helvetica" w:eastAsia="Times New Roman" w:hAnsi="Helvetica" w:cs="Helvetica"/>
            <w:b/>
            <w:bCs/>
            <w:color w:val="478BCA"/>
            <w:sz w:val="24"/>
            <w:szCs w:val="24"/>
            <w:lang w:eastAsia="ru-RU"/>
          </w:rPr>
          <w:t>Скачать - об обязательных требованиях...</w:t>
        </w:r>
      </w:hyperlink>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Правил организованной перевозки группы детей автобусами</w:t>
      </w:r>
    </w:p>
    <w:p w:rsidR="009C620D" w:rsidRPr="00AD04CA" w:rsidRDefault="004615DF"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 по вопросу перевозки детей школьными автобусами.</w:t>
      </w:r>
      <w:r w:rsidR="009C620D" w:rsidRPr="00AD04CA">
        <w:rPr>
          <w:rFonts w:ascii="Helvetica" w:eastAsia="Times New Roman" w:hAnsi="Helvetica" w:cs="Helvetica"/>
          <w:color w:val="444444"/>
          <w:sz w:val="24"/>
          <w:szCs w:val="24"/>
          <w:lang w:eastAsia="ru-RU"/>
        </w:rPr>
        <w:br/>
        <w:t>Постановлением Правительства РФ от 23 сентября 2020 г. № 1527 на 2021-2026 года установлены Правила организованной перевозки группы детей автобусами.</w:t>
      </w:r>
      <w:r w:rsidR="009C620D" w:rsidRPr="00AD04CA">
        <w:rPr>
          <w:rFonts w:ascii="Helvetica" w:eastAsia="Times New Roman" w:hAnsi="Helvetica" w:cs="Helvetica"/>
          <w:color w:val="444444"/>
          <w:sz w:val="24"/>
          <w:szCs w:val="24"/>
          <w:lang w:eastAsia="ru-RU"/>
        </w:rPr>
        <w:b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r w:rsidR="009C620D" w:rsidRPr="00AD04CA">
        <w:rPr>
          <w:rFonts w:ascii="Helvetica" w:eastAsia="Times New Roman" w:hAnsi="Helvetica" w:cs="Helvetica"/>
          <w:color w:val="444444"/>
          <w:sz w:val="24"/>
          <w:szCs w:val="24"/>
          <w:lang w:eastAsia="ru-RU"/>
        </w:rPr>
        <w:br/>
        <w:t>Детей до 7 лет брать в поездки длительностью более 4 часов нельзя.</w:t>
      </w:r>
      <w:r w:rsidR="009C620D" w:rsidRPr="00AD04CA">
        <w:rPr>
          <w:rFonts w:ascii="Helvetica" w:eastAsia="Times New Roman" w:hAnsi="Helvetica" w:cs="Helvetica"/>
          <w:color w:val="444444"/>
          <w:sz w:val="24"/>
          <w:szCs w:val="24"/>
          <w:lang w:eastAsia="ru-RU"/>
        </w:rPr>
        <w:br/>
        <w:t>На автобусе должен быть включен маячок желтого или оранжевого цвета. Также указаны требования к водителям.</w:t>
      </w:r>
      <w:r w:rsidR="009C620D" w:rsidRPr="00AD04CA">
        <w:rPr>
          <w:rFonts w:ascii="Helvetica" w:eastAsia="Times New Roman" w:hAnsi="Helvetica" w:cs="Helvetica"/>
          <w:color w:val="444444"/>
          <w:sz w:val="24"/>
          <w:szCs w:val="24"/>
          <w:lang w:eastAsia="ru-RU"/>
        </w:rPr>
        <w:br/>
        <w:t>Постановление Правительства РФ от 23 сентября 2020 г. № 1527 «Об утверждении Правил организованной перевозки группы детей автобусами»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1 января 2021 г. и действует до 1 января 2027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6"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Правил оказания платных образовательных услуг</w:t>
      </w:r>
    </w:p>
    <w:p w:rsidR="009C620D" w:rsidRPr="00AD04CA" w:rsidRDefault="004615DF"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оказания платных образовательных услуг.</w:t>
      </w:r>
      <w:r w:rsidR="009C620D" w:rsidRPr="00AD04CA">
        <w:rPr>
          <w:rFonts w:ascii="Helvetica" w:eastAsia="Times New Roman" w:hAnsi="Helvetica" w:cs="Helvetica"/>
          <w:color w:val="444444"/>
          <w:sz w:val="24"/>
          <w:szCs w:val="24"/>
          <w:lang w:eastAsia="ru-RU"/>
        </w:rPr>
        <w:br/>
        <w:t>Правительство РФ обновило правила оказания платных образовательных услуг. Прежний порядок, принятый в 2013 г., утрачивает силу с 1 января 2021 г. в рамках реализации механизма «регуляторной гильотины».</w:t>
      </w:r>
      <w:r w:rsidR="009C620D" w:rsidRPr="00AD04CA">
        <w:rPr>
          <w:rFonts w:ascii="Helvetica" w:eastAsia="Times New Roman" w:hAnsi="Helvetica" w:cs="Helvetica"/>
          <w:color w:val="444444"/>
          <w:sz w:val="24"/>
          <w:szCs w:val="24"/>
          <w:lang w:eastAsia="ru-RU"/>
        </w:rPr>
        <w:br/>
        <w:t>Заново прописаны правила информирования об услугах, процедура заключения договоров, ответственность исполнителя и заказчика.</w:t>
      </w:r>
      <w:r w:rsidR="009C620D" w:rsidRPr="00AD04CA">
        <w:rPr>
          <w:rFonts w:ascii="Helvetica" w:eastAsia="Times New Roman" w:hAnsi="Helvetica" w:cs="Helvetica"/>
          <w:color w:val="444444"/>
          <w:sz w:val="24"/>
          <w:szCs w:val="24"/>
          <w:lang w:eastAsia="ru-RU"/>
        </w:rPr>
        <w:br/>
        <w:t>Постановление Правительства РФ от 15.09.2020 № 1441 «Об утверждении Правил оказания платных образовательных услуг»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1 января 2021 г. и действует до 31 декабря 2026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7"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C00000"/>
          <w:sz w:val="27"/>
          <w:szCs w:val="27"/>
          <w:lang w:eastAsia="ru-RU"/>
        </w:rPr>
        <w:lastRenderedPageBreak/>
        <w:t xml:space="preserve">Информация Федеральной службы по надзору в сфере образования и науки «Об издании приказа </w:t>
      </w:r>
      <w:proofErr w:type="spellStart"/>
      <w:r w:rsidRPr="00AD04CA">
        <w:rPr>
          <w:rFonts w:ascii="Helvetica" w:eastAsia="Times New Roman" w:hAnsi="Helvetica" w:cs="Helvetica"/>
          <w:color w:val="C00000"/>
          <w:sz w:val="27"/>
          <w:szCs w:val="27"/>
          <w:lang w:eastAsia="ru-RU"/>
        </w:rPr>
        <w:t>Минобрнауки</w:t>
      </w:r>
      <w:proofErr w:type="spellEnd"/>
      <w:r w:rsidRPr="00AD04CA">
        <w:rPr>
          <w:rFonts w:ascii="Helvetica" w:eastAsia="Times New Roman" w:hAnsi="Helvetica" w:cs="Helvetica"/>
          <w:color w:val="C00000"/>
          <w:sz w:val="27"/>
          <w:szCs w:val="27"/>
          <w:lang w:eastAsia="ru-RU"/>
        </w:rPr>
        <w:t xml:space="preserve"> России № 845, </w:t>
      </w:r>
      <w:proofErr w:type="spellStart"/>
      <w:r w:rsidRPr="00AD04CA">
        <w:rPr>
          <w:rFonts w:ascii="Helvetica" w:eastAsia="Times New Roman" w:hAnsi="Helvetica" w:cs="Helvetica"/>
          <w:color w:val="C00000"/>
          <w:sz w:val="27"/>
          <w:szCs w:val="27"/>
          <w:lang w:eastAsia="ru-RU"/>
        </w:rPr>
        <w:t>Минпросвещения</w:t>
      </w:r>
      <w:proofErr w:type="spellEnd"/>
      <w:r w:rsidRPr="00AD04CA">
        <w:rPr>
          <w:rFonts w:ascii="Helvetica" w:eastAsia="Times New Roman" w:hAnsi="Helvetica" w:cs="Helvetica"/>
          <w:color w:val="C00000"/>
          <w:sz w:val="27"/>
          <w:szCs w:val="27"/>
          <w:lang w:eastAsia="ru-RU"/>
        </w:rPr>
        <w:t xml:space="preserve"> России №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Приказом </w:t>
      </w:r>
      <w:proofErr w:type="spellStart"/>
      <w:r w:rsidRPr="00AD04CA">
        <w:rPr>
          <w:rFonts w:ascii="Helvetica" w:eastAsia="Times New Roman" w:hAnsi="Helvetica" w:cs="Helvetica"/>
          <w:color w:val="444444"/>
          <w:sz w:val="24"/>
          <w:szCs w:val="24"/>
          <w:lang w:eastAsia="ru-RU"/>
        </w:rPr>
        <w:t>Минобрнауки</w:t>
      </w:r>
      <w:proofErr w:type="spellEnd"/>
      <w:r w:rsidRPr="00AD04CA">
        <w:rPr>
          <w:rFonts w:ascii="Helvetica" w:eastAsia="Times New Roman" w:hAnsi="Helvetica" w:cs="Helvetica"/>
          <w:color w:val="444444"/>
          <w:sz w:val="24"/>
          <w:szCs w:val="24"/>
          <w:lang w:eastAsia="ru-RU"/>
        </w:rPr>
        <w:t xml:space="preserve"> России № 845,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 369 от 30 июля 2020 г.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Минюстом России 28 августа 2020 г., регистрационный N 59557) (далее - Приказ, Порядок) определены правила зачета организацией, осуществляющей образовательную деятельность (далее - организация),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(далее соответственно - зачет, результаты пройденного обучения).</w:t>
      </w:r>
      <w:r w:rsidRPr="00AD04CA">
        <w:rPr>
          <w:rFonts w:ascii="Helvetica" w:eastAsia="Times New Roman" w:hAnsi="Helvetica" w:cs="Helvetica"/>
          <w:color w:val="444444"/>
          <w:sz w:val="24"/>
          <w:szCs w:val="24"/>
          <w:lang w:eastAsia="ru-RU"/>
        </w:rPr>
        <w:br/>
        <w:t>Приказ опубликован на официальном интернет-портале правовой информации </w:t>
      </w:r>
      <w:hyperlink r:id="rId48" w:history="1">
        <w:r w:rsidRPr="00AD04CA">
          <w:rPr>
            <w:rFonts w:ascii="Helvetica" w:eastAsia="Times New Roman" w:hAnsi="Helvetica" w:cs="Helvetica"/>
            <w:color w:val="478BCA"/>
            <w:sz w:val="24"/>
            <w:szCs w:val="24"/>
            <w:lang w:eastAsia="ru-RU"/>
          </w:rPr>
          <w:t>http://www.pravo.gov.ru.</w:t>
        </w:r>
      </w:hyperlink>
      <w:r w:rsidRPr="00AD04CA">
        <w:rPr>
          <w:rFonts w:ascii="Helvetica" w:eastAsia="Times New Roman" w:hAnsi="Helvetica" w:cs="Helvetica"/>
          <w:color w:val="444444"/>
          <w:sz w:val="24"/>
          <w:szCs w:val="24"/>
          <w:lang w:eastAsia="ru-RU"/>
        </w:rPr>
        <w:br/>
        <w:t>Начало действия Приказа - 8 сентября 2020 г.</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Согласно Порядку:</w:t>
      </w:r>
      <w:r w:rsidRPr="00AD04CA">
        <w:rPr>
          <w:rFonts w:ascii="Helvetica" w:eastAsia="Times New Roman" w:hAnsi="Helvetica" w:cs="Helvetica"/>
          <w:color w:val="444444"/>
          <w:sz w:val="24"/>
          <w:szCs w:val="24"/>
          <w:lang w:eastAsia="ru-RU"/>
        </w:rPr>
        <w:br/>
        <w:t>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w:t>
      </w:r>
      <w:r w:rsidRPr="00AD04CA">
        <w:rPr>
          <w:rFonts w:ascii="Helvetica" w:eastAsia="Times New Roman" w:hAnsi="Helvetica" w:cs="Helvetica"/>
          <w:color w:val="444444"/>
          <w:sz w:val="24"/>
          <w:szCs w:val="24"/>
          <w:lang w:eastAsia="ru-RU"/>
        </w:rPr>
        <w:b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w:t>
      </w:r>
      <w:r w:rsidRPr="00AD04CA">
        <w:rPr>
          <w:rFonts w:ascii="Helvetica" w:eastAsia="Times New Roman" w:hAnsi="Helvetica" w:cs="Helvetica"/>
          <w:color w:val="444444"/>
          <w:sz w:val="24"/>
          <w:szCs w:val="24"/>
          <w:lang w:eastAsia="ru-RU"/>
        </w:rPr>
        <w:br/>
        <w:t>зачету не подлежат результаты итоговой (государственной итоговой) аттестации;</w:t>
      </w:r>
      <w:r w:rsidRPr="00AD04CA">
        <w:rPr>
          <w:rFonts w:ascii="Helvetica" w:eastAsia="Times New Roman" w:hAnsi="Helvetica" w:cs="Helvetica"/>
          <w:color w:val="444444"/>
          <w:sz w:val="24"/>
          <w:szCs w:val="24"/>
          <w:lang w:eastAsia="ru-RU"/>
        </w:rPr>
        <w:br/>
        <w:t>не допускается взимание платы с обучающихся за установление соответствия и зачет.</w:t>
      </w:r>
      <w:r w:rsidRPr="00AD04CA">
        <w:rPr>
          <w:rFonts w:ascii="Helvetica" w:eastAsia="Times New Roman" w:hAnsi="Helvetica" w:cs="Helvetica"/>
          <w:color w:val="444444"/>
          <w:sz w:val="24"/>
          <w:szCs w:val="24"/>
          <w:lang w:eastAsia="ru-RU"/>
        </w:rPr>
        <w:br/>
      </w:r>
      <w:proofErr w:type="spellStart"/>
      <w:r w:rsidRPr="00AD04CA">
        <w:rPr>
          <w:rFonts w:ascii="Helvetica" w:eastAsia="Times New Roman" w:hAnsi="Helvetica" w:cs="Helvetica"/>
          <w:color w:val="444444"/>
          <w:sz w:val="24"/>
          <w:szCs w:val="24"/>
          <w:lang w:eastAsia="ru-RU"/>
        </w:rPr>
        <w:t>Рособрнадзор</w:t>
      </w:r>
      <w:proofErr w:type="spellEnd"/>
      <w:r w:rsidRPr="00AD04CA">
        <w:rPr>
          <w:rFonts w:ascii="Helvetica" w:eastAsia="Times New Roman" w:hAnsi="Helvetica" w:cs="Helvetica"/>
          <w:color w:val="444444"/>
          <w:sz w:val="24"/>
          <w:szCs w:val="24"/>
          <w:lang w:eastAsia="ru-RU"/>
        </w:rPr>
        <w:t xml:space="preserve"> обращает внимание руководителей организаций на необходимость пересмотра действующих локальных нормативных актов организации и принятие новых локальных нормативных в соответствии с Порядком.</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Локальными нормативными актами организации определяются:</w:t>
      </w:r>
      <w:r w:rsidRPr="00AD04CA">
        <w:rPr>
          <w:rFonts w:ascii="Helvetica" w:eastAsia="Times New Roman" w:hAnsi="Helvetica" w:cs="Helvetica"/>
          <w:color w:val="444444"/>
          <w:sz w:val="24"/>
          <w:szCs w:val="24"/>
          <w:lang w:eastAsia="ru-RU"/>
        </w:rPr>
        <w:br/>
        <w:t xml:space="preserve">форма и порядок подачи заявления, в том числе возможность его подачи в форме </w:t>
      </w:r>
      <w:r w:rsidRPr="00AD04CA">
        <w:rPr>
          <w:rFonts w:ascii="Helvetica" w:eastAsia="Times New Roman" w:hAnsi="Helvetica" w:cs="Helvetica"/>
          <w:color w:val="444444"/>
          <w:sz w:val="24"/>
          <w:szCs w:val="24"/>
          <w:lang w:eastAsia="ru-RU"/>
        </w:rPr>
        <w:lastRenderedPageBreak/>
        <w:t>электронного документа с использованием информационно-телекоммуникационной сети "Интернет";</w:t>
      </w:r>
      <w:r w:rsidRPr="00AD04CA">
        <w:rPr>
          <w:rFonts w:ascii="Helvetica" w:eastAsia="Times New Roman" w:hAnsi="Helvetica" w:cs="Helvetica"/>
          <w:color w:val="444444"/>
          <w:sz w:val="24"/>
          <w:szCs w:val="24"/>
          <w:lang w:eastAsia="ru-RU"/>
        </w:rPr>
        <w:br/>
        <w:t>порядок зачета результатов пройденного обучения, подтверждаемых документами об образовании и (или) о квалификации, полученными в иностранном государстве, которые не соответствуют условиям, предусмотренным частью 3 статьи 107 Федерального закона от 29 декабря 2012 г. N 273-ФЗ "Об образовании в Российской Федерации", а также подтверждаемых документами об обучении, выданными иностранными организациями;</w:t>
      </w:r>
      <w:r w:rsidRPr="00AD04CA">
        <w:rPr>
          <w:rFonts w:ascii="Helvetica" w:eastAsia="Times New Roman" w:hAnsi="Helvetica" w:cs="Helvetica"/>
          <w:color w:val="444444"/>
          <w:sz w:val="24"/>
          <w:szCs w:val="24"/>
          <w:lang w:eastAsia="ru-RU"/>
        </w:rPr>
        <w:br/>
        <w:t>процедура установления соответствия, в том числе случаи, при которых проводится оценивание, и формы его проведения;</w:t>
      </w:r>
      <w:r w:rsidRPr="00AD04CA">
        <w:rPr>
          <w:rFonts w:ascii="Helvetica" w:eastAsia="Times New Roman" w:hAnsi="Helvetica" w:cs="Helvetica"/>
          <w:color w:val="444444"/>
          <w:sz w:val="24"/>
          <w:szCs w:val="24"/>
          <w:lang w:eastAsia="ru-RU"/>
        </w:rPr>
        <w:br/>
        <w:t>порядок перевода на обучение по индивидуальному учебному плану, в том числе на ускоренное обучение обучающегося, которому произведен зачет.</w:t>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Локальные нормативные акты, принимаемые образовательной организацией по основным вопросам организации и осуществления образовательной деятельности, в том числе регламентирующие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размещаются на официальном сайте организации в информационно-телекоммуникационной сети "Интернет" (далее - официальный сайт).</w:t>
      </w:r>
      <w:r w:rsidRPr="00AD04CA">
        <w:rPr>
          <w:rFonts w:ascii="Helvetica" w:eastAsia="Times New Roman" w:hAnsi="Helvetica" w:cs="Helvetica"/>
          <w:color w:val="444444"/>
          <w:sz w:val="24"/>
          <w:szCs w:val="24"/>
          <w:lang w:eastAsia="ru-RU"/>
        </w:rPr>
        <w:br/>
        <w:t>В соответствии с частью 3 статьи 30 Федерального закона от 29 декабря 2012 г. N 273-ФЗ "Об образовании в Российской Федерации" при принятии локальных нормативных актов, затрагивающих права обучающихся образовательной организации, учитывается мнение советов обучающихся, советов родителей, представительных органов обучающихся.</w:t>
      </w:r>
      <w:r w:rsidRPr="00AD04CA">
        <w:rPr>
          <w:rFonts w:ascii="Helvetica" w:eastAsia="Times New Roman" w:hAnsi="Helvetica" w:cs="Helvetica"/>
          <w:color w:val="444444"/>
          <w:sz w:val="24"/>
          <w:szCs w:val="24"/>
          <w:lang w:eastAsia="ru-RU"/>
        </w:rPr>
        <w:br/>
        <w:t>В соответствии с пунктом 6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образовательная организация обновляет сведения, размещаемые на официальном сайте, не позднее 10 рабочих дней после их изменений.</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49"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федерального перечня учебников</w:t>
      </w:r>
    </w:p>
    <w:p w:rsidR="004615DF" w:rsidRPr="00AD04CA" w:rsidRDefault="004615DF"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общего образования.</w:t>
      </w:r>
      <w:r w:rsidR="009C620D" w:rsidRPr="00AD04CA">
        <w:rPr>
          <w:rFonts w:ascii="Helvetica" w:eastAsia="Times New Roman" w:hAnsi="Helvetica" w:cs="Helvetica"/>
          <w:color w:val="444444"/>
          <w:sz w:val="24"/>
          <w:szCs w:val="24"/>
          <w:lang w:eastAsia="ru-RU"/>
        </w:rPr>
        <w:br/>
      </w:r>
    </w:p>
    <w:p w:rsidR="009C620D" w:rsidRPr="00AD04CA" w:rsidRDefault="009C620D"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РФ от 20 мая 2020 г. № 254 утвержден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AD04CA">
        <w:rPr>
          <w:rFonts w:ascii="Helvetica" w:eastAsia="Times New Roman" w:hAnsi="Helvetica" w:cs="Helvetica"/>
          <w:color w:val="444444"/>
          <w:sz w:val="24"/>
          <w:szCs w:val="24"/>
          <w:lang w:eastAsia="ru-RU"/>
        </w:rPr>
        <w:br/>
        <w:t>Он включает перечень учебников, допущенных к использованию при реализации обязательной части основной образовательной программы, и перечень учебников, рекомендуемых к использованию при реализации части основной образовательной программы, формируемой участниками образовательных отношений.</w:t>
      </w:r>
      <w:r w:rsidRPr="00AD04CA">
        <w:rPr>
          <w:rFonts w:ascii="Helvetica" w:eastAsia="Times New Roman" w:hAnsi="Helvetica" w:cs="Helvetica"/>
          <w:color w:val="444444"/>
          <w:sz w:val="24"/>
          <w:szCs w:val="24"/>
          <w:lang w:eastAsia="ru-RU"/>
        </w:rPr>
        <w:br/>
        <w:t>Для учебников, изданных на государственных языках республик или на языках народов России, указан соответствующий язык. Оговорено использование учебников при реализации адаптированных программ, а также программ с углубленным изучением отдельных предметов. Указан срок действия экспертных заключений.</w:t>
      </w:r>
      <w:r w:rsidRPr="00AD04CA">
        <w:rPr>
          <w:rFonts w:ascii="Helvetica" w:eastAsia="Times New Roman" w:hAnsi="Helvetica" w:cs="Helvetica"/>
          <w:color w:val="444444"/>
          <w:sz w:val="24"/>
          <w:szCs w:val="24"/>
          <w:lang w:eastAsia="ru-RU"/>
        </w:rPr>
        <w:br/>
        <w:t>Учебники включаются в перечень на 5 лет.</w:t>
      </w:r>
      <w:r w:rsidRPr="00AD04CA">
        <w:rPr>
          <w:rFonts w:ascii="Helvetica" w:eastAsia="Times New Roman" w:hAnsi="Helvetica" w:cs="Helvetica"/>
          <w:color w:val="444444"/>
          <w:sz w:val="24"/>
          <w:szCs w:val="24"/>
          <w:lang w:eastAsia="ru-RU"/>
        </w:rPr>
        <w:br/>
        <w:t>Приказ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25 сентября 2020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0"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 практической подготовке обучающихся</w:t>
      </w:r>
    </w:p>
    <w:p w:rsidR="009C620D" w:rsidRPr="00AD04CA" w:rsidRDefault="004615DF" w:rsidP="00AD04CA">
      <w:pPr>
        <w:spacing w:after="150" w:line="360" w:lineRule="atLeast"/>
        <w:jc w:val="both"/>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практической подготовки студентов.</w:t>
      </w:r>
      <w:r w:rsidR="009C620D" w:rsidRPr="00AD04CA">
        <w:rPr>
          <w:rFonts w:ascii="Helvetica" w:eastAsia="Times New Roman" w:hAnsi="Helvetica" w:cs="Helvetica"/>
          <w:color w:val="444444"/>
          <w:sz w:val="24"/>
          <w:szCs w:val="24"/>
          <w:lang w:eastAsia="ru-RU"/>
        </w:rPr>
        <w:br/>
        <w:t>Подписан приказ Министерства науки и высшего образования РФ и Министерства просвещения РФ от 5 августа 2020 г. № 885/390 «О практической подготовке обучающихся».</w:t>
      </w:r>
      <w:r w:rsidR="009C620D" w:rsidRPr="00AD04CA">
        <w:rPr>
          <w:rFonts w:ascii="Helvetica" w:eastAsia="Times New Roman" w:hAnsi="Helvetica" w:cs="Helvetica"/>
          <w:color w:val="444444"/>
          <w:sz w:val="24"/>
          <w:szCs w:val="24"/>
          <w:lang w:eastAsia="ru-RU"/>
        </w:rPr>
        <w:br/>
        <w:t xml:space="preserve">На законодательном уровне был пересмотрен общий порядок практической подготовки студентов. Термин «практика» заменен понятием «практическая подготовка». Она может проходить на базе не только образовательных организаций, но и предприятий, учреждений. В связи с этим </w:t>
      </w:r>
      <w:proofErr w:type="spellStart"/>
      <w:r w:rsidR="009C620D" w:rsidRPr="00AD04CA">
        <w:rPr>
          <w:rFonts w:ascii="Helvetica" w:eastAsia="Times New Roman" w:hAnsi="Helvetica" w:cs="Helvetica"/>
          <w:color w:val="444444"/>
          <w:sz w:val="24"/>
          <w:szCs w:val="24"/>
          <w:lang w:eastAsia="ru-RU"/>
        </w:rPr>
        <w:t>Минобрнауки</w:t>
      </w:r>
      <w:proofErr w:type="spellEnd"/>
      <w:r w:rsidR="009C620D" w:rsidRPr="00AD04CA">
        <w:rPr>
          <w:rFonts w:ascii="Helvetica" w:eastAsia="Times New Roman" w:hAnsi="Helvetica" w:cs="Helvetica"/>
          <w:color w:val="444444"/>
          <w:sz w:val="24"/>
          <w:szCs w:val="24"/>
          <w:lang w:eastAsia="ru-RU"/>
        </w:rPr>
        <w:t xml:space="preserve"> утвердило:</w:t>
      </w:r>
      <w:r w:rsidR="009C620D" w:rsidRPr="00AD04CA">
        <w:rPr>
          <w:rFonts w:ascii="Helvetica" w:eastAsia="Times New Roman" w:hAnsi="Helvetica" w:cs="Helvetica"/>
          <w:color w:val="444444"/>
          <w:sz w:val="24"/>
          <w:szCs w:val="24"/>
          <w:lang w:eastAsia="ru-RU"/>
        </w:rPr>
        <w:br/>
        <w:t>- правила практической подготовки обучающихся;</w:t>
      </w:r>
      <w:r w:rsidR="009C620D" w:rsidRPr="00AD04CA">
        <w:rPr>
          <w:rFonts w:ascii="Helvetica" w:eastAsia="Times New Roman" w:hAnsi="Helvetica" w:cs="Helvetica"/>
          <w:color w:val="444444"/>
          <w:sz w:val="24"/>
          <w:szCs w:val="24"/>
          <w:lang w:eastAsia="ru-RU"/>
        </w:rPr>
        <w:br/>
        <w:t xml:space="preserve">- примерную форму договора о практической подготовке, заключаемого между образовательной организацией и </w:t>
      </w:r>
      <w:proofErr w:type="spellStart"/>
      <w:r w:rsidR="009C620D" w:rsidRPr="00AD04CA">
        <w:rPr>
          <w:rFonts w:ascii="Helvetica" w:eastAsia="Times New Roman" w:hAnsi="Helvetica" w:cs="Helvetica"/>
          <w:color w:val="444444"/>
          <w:sz w:val="24"/>
          <w:szCs w:val="24"/>
          <w:lang w:eastAsia="ru-RU"/>
        </w:rPr>
        <w:t>юрлицом</w:t>
      </w:r>
      <w:proofErr w:type="spellEnd"/>
      <w:r w:rsidR="009C620D" w:rsidRPr="00AD04CA">
        <w:rPr>
          <w:rFonts w:ascii="Helvetica" w:eastAsia="Times New Roman" w:hAnsi="Helvetica" w:cs="Helvetica"/>
          <w:color w:val="444444"/>
          <w:sz w:val="24"/>
          <w:szCs w:val="24"/>
          <w:lang w:eastAsia="ru-RU"/>
        </w:rPr>
        <w:t>, занимающимся деятельностью по профилю соответствующей программы.</w:t>
      </w:r>
      <w:r w:rsidR="009C620D" w:rsidRPr="00AD04CA">
        <w:rPr>
          <w:rFonts w:ascii="Helvetica" w:eastAsia="Times New Roman" w:hAnsi="Helvetica" w:cs="Helvetica"/>
          <w:color w:val="444444"/>
          <w:sz w:val="24"/>
          <w:szCs w:val="24"/>
          <w:lang w:eastAsia="ru-RU"/>
        </w:rPr>
        <w:br/>
        <w:t>Ранее действующие положения о практике обучающихся от 18.04.2013 № 291 и</w:t>
      </w:r>
      <w:r w:rsidR="009C620D" w:rsidRPr="00AD04CA">
        <w:rPr>
          <w:rFonts w:ascii="Helvetica" w:eastAsia="Times New Roman" w:hAnsi="Helvetica" w:cs="Helvetica"/>
          <w:color w:val="444444"/>
          <w:sz w:val="24"/>
          <w:szCs w:val="24"/>
          <w:lang w:eastAsia="ru-RU"/>
        </w:rPr>
        <w:br/>
        <w:t>от 27.11.2015 № 1383 утратили силу.</w:t>
      </w:r>
      <w:r w:rsidR="009C620D" w:rsidRPr="00AD04CA">
        <w:rPr>
          <w:rFonts w:ascii="Helvetica" w:eastAsia="Times New Roman" w:hAnsi="Helvetica" w:cs="Helvetica"/>
          <w:color w:val="444444"/>
          <w:sz w:val="24"/>
          <w:szCs w:val="24"/>
          <w:lang w:eastAsia="ru-RU"/>
        </w:rPr>
        <w:br/>
        <w:t>Приказ Министерства науки и высшего образования РФ и Министерства просвещения РФ от 5 августа 2020 г. № 885/390 «О практической подготовке обучающихся»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22 сентября 2020 г.</w:t>
      </w:r>
    </w:p>
    <w:p w:rsidR="009C620D" w:rsidRPr="00AD04CA" w:rsidRDefault="00695001" w:rsidP="00AD04CA">
      <w:pPr>
        <w:spacing w:after="150" w:line="360" w:lineRule="atLeast"/>
        <w:jc w:val="both"/>
        <w:rPr>
          <w:rFonts w:ascii="Helvetica" w:eastAsia="Times New Roman" w:hAnsi="Helvetica" w:cs="Helvetica"/>
          <w:color w:val="444444"/>
          <w:sz w:val="24"/>
          <w:szCs w:val="24"/>
          <w:lang w:eastAsia="ru-RU"/>
        </w:rPr>
      </w:pPr>
      <w:hyperlink r:id="rId51" w:history="1">
        <w:r w:rsidR="009C620D" w:rsidRPr="00AD04CA">
          <w:rPr>
            <w:rFonts w:ascii="Helvetica" w:eastAsia="Times New Roman" w:hAnsi="Helvetica" w:cs="Helvetica"/>
            <w:b/>
            <w:bCs/>
            <w:color w:val="478BCA"/>
            <w:sz w:val="24"/>
            <w:szCs w:val="24"/>
            <w:lang w:eastAsia="ru-RU"/>
          </w:rPr>
          <w:t xml:space="preserve">Вопросы - ответы </w:t>
        </w:r>
        <w:proofErr w:type="spellStart"/>
        <w:r w:rsidR="009C620D" w:rsidRPr="00AD04CA">
          <w:rPr>
            <w:rFonts w:ascii="Helvetica" w:eastAsia="Times New Roman" w:hAnsi="Helvetica" w:cs="Helvetica"/>
            <w:b/>
            <w:bCs/>
            <w:color w:val="478BCA"/>
            <w:sz w:val="24"/>
            <w:szCs w:val="24"/>
            <w:lang w:eastAsia="ru-RU"/>
          </w:rPr>
          <w:t>Минобрнауки</w:t>
        </w:r>
        <w:proofErr w:type="spellEnd"/>
        <w:r w:rsidR="009C620D" w:rsidRPr="00AD04CA">
          <w:rPr>
            <w:rFonts w:ascii="Helvetica" w:eastAsia="Times New Roman" w:hAnsi="Helvetica" w:cs="Helvetica"/>
            <w:b/>
            <w:bCs/>
            <w:color w:val="478BCA"/>
            <w:sz w:val="24"/>
            <w:szCs w:val="24"/>
            <w:lang w:eastAsia="ru-RU"/>
          </w:rPr>
          <w:t xml:space="preserve"> России</w:t>
        </w:r>
      </w:hyperlink>
    </w:p>
    <w:p w:rsidR="009C620D" w:rsidRPr="00AD04CA" w:rsidRDefault="00695001" w:rsidP="00AD04CA">
      <w:pPr>
        <w:spacing w:after="150" w:line="360" w:lineRule="atLeast"/>
        <w:jc w:val="both"/>
        <w:rPr>
          <w:rFonts w:ascii="Helvetica" w:eastAsia="Times New Roman" w:hAnsi="Helvetica" w:cs="Helvetica"/>
          <w:color w:val="444444"/>
          <w:sz w:val="24"/>
          <w:szCs w:val="24"/>
          <w:lang w:eastAsia="ru-RU"/>
        </w:rPr>
      </w:pPr>
      <w:hyperlink r:id="rId52"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взаимодействия региональных информационных систем с федеральной информационной системой доступности дошкольного образования</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дошкольного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урегулировало вопросы взаимодействия региональных </w:t>
      </w:r>
      <w:proofErr w:type="spellStart"/>
      <w:r w:rsidRPr="00AD04CA">
        <w:rPr>
          <w:rFonts w:ascii="Helvetica" w:eastAsia="Times New Roman" w:hAnsi="Helvetica" w:cs="Helvetica"/>
          <w:color w:val="444444"/>
          <w:sz w:val="24"/>
          <w:szCs w:val="24"/>
          <w:lang w:eastAsia="ru-RU"/>
        </w:rPr>
        <w:t>информсистем</w:t>
      </w:r>
      <w:proofErr w:type="spellEnd"/>
      <w:r w:rsidRPr="00AD04CA">
        <w:rPr>
          <w:rFonts w:ascii="Helvetica" w:eastAsia="Times New Roman" w:hAnsi="Helvetica" w:cs="Helvetica"/>
          <w:color w:val="444444"/>
          <w:sz w:val="24"/>
          <w:szCs w:val="24"/>
          <w:lang w:eastAsia="ru-RU"/>
        </w:rPr>
        <w:t xml:space="preserve"> доступности дошкольного образования с федеральной.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Российской Федерации от 21 августа 2020 г. № 425 утвержден Порядок взаимодействия региональных информационных систем, указанных в части 14 статьи 98 Федерального закона от 29 декабря 2012 г. № 273-Ф3 «Об образовании в Российской Федерации», с федеральной информационной системой доступности дошкольного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Для предоставления общедоступного и бесплатного дошкольного образования, присмотра и ухода за детьми, обеспечения информированности родителей (законных представителей) детей о получении мест в детских садах создаются региональные информационные системы доступности дошкольного образования. Предусмотрено взаимодействие этих систем с федеральной системой.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определило порядок. Установлены технические требования к передаче информации.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от 21 августа 2020 г. № 425 «Об утверждении Порядка взаимодействия региональных информационных систем, указанных в части 14 статьи 98 Федерального закона от 29 декабря 2012 г. № 273-Ф3 «Об образовании в Российской Федерации», с федеральной информационной системой доступности дошкольного образования»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27 сентября 2020 г.</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3"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приема на обучение по образовательным программам начального общего, основного общего и среднего общего образования</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по вопросам приема на обучение по образовательным программам начального общего, основного общего и среднего общего образования.</w:t>
      </w:r>
      <w:r w:rsidR="009C620D" w:rsidRPr="00AD04CA">
        <w:rPr>
          <w:rFonts w:ascii="Helvetica" w:eastAsia="Times New Roman" w:hAnsi="Helvetica" w:cs="Helvetica"/>
          <w:color w:val="444444"/>
          <w:sz w:val="24"/>
          <w:szCs w:val="24"/>
          <w:lang w:eastAsia="ru-RU"/>
        </w:rPr>
        <w:br/>
        <w:t>Приказом Министерства просвещения РФ от 2 сентября 2020 г. № 458 утвержден Порядок приема на обучение по образовательным программам начального общего, основного общего и среднего общего образования.</w:t>
      </w:r>
      <w:r w:rsidR="009C620D" w:rsidRPr="00AD04CA">
        <w:rPr>
          <w:rFonts w:ascii="Helvetica" w:eastAsia="Times New Roman" w:hAnsi="Helvetica" w:cs="Helvetica"/>
          <w:color w:val="444444"/>
          <w:sz w:val="24"/>
          <w:szCs w:val="24"/>
          <w:lang w:eastAsia="ru-RU"/>
        </w:rPr>
        <w:br/>
      </w:r>
      <w:proofErr w:type="spellStart"/>
      <w:r w:rsidR="009C620D" w:rsidRPr="00AD04CA">
        <w:rPr>
          <w:rFonts w:ascii="Helvetica" w:eastAsia="Times New Roman" w:hAnsi="Helvetica" w:cs="Helvetica"/>
          <w:color w:val="444444"/>
          <w:sz w:val="24"/>
          <w:szCs w:val="24"/>
          <w:lang w:eastAsia="ru-RU"/>
        </w:rPr>
        <w:t>Минпросвещения</w:t>
      </w:r>
      <w:proofErr w:type="spellEnd"/>
      <w:r w:rsidR="009C620D" w:rsidRPr="00AD04CA">
        <w:rPr>
          <w:rFonts w:ascii="Helvetica" w:eastAsia="Times New Roman" w:hAnsi="Helvetica" w:cs="Helvetica"/>
          <w:color w:val="444444"/>
          <w:sz w:val="24"/>
          <w:szCs w:val="24"/>
          <w:lang w:eastAsia="ru-RU"/>
        </w:rPr>
        <w:t xml:space="preserve"> обновило правила приема детей в школы. Закреплены нормы о праве преимущественного приема детей в те учреждения, где обучаются их братья или сестры. Уточнены способы направления документов.</w:t>
      </w:r>
      <w:r w:rsidR="009C620D" w:rsidRPr="00AD04CA">
        <w:rPr>
          <w:rFonts w:ascii="Helvetica" w:eastAsia="Times New Roman" w:hAnsi="Helvetica" w:cs="Helvetica"/>
          <w:color w:val="444444"/>
          <w:sz w:val="24"/>
          <w:szCs w:val="24"/>
          <w:lang w:eastAsia="ru-RU"/>
        </w:rPr>
        <w:br/>
        <w:t>Получение образования начинается по достижении детьми возраста 6 лет и 6 месяцев при отсутствии противопоказаний по состоянию здоровья, но не позже достижения ими 8 лет. В более позднем или раннем возрасте прием возможен в особых случаях.</w:t>
      </w:r>
      <w:r w:rsidR="009C620D" w:rsidRPr="00AD04CA">
        <w:rPr>
          <w:rFonts w:ascii="Helvetica" w:eastAsia="Times New Roman" w:hAnsi="Helvetica" w:cs="Helvetica"/>
          <w:color w:val="444444"/>
          <w:sz w:val="24"/>
          <w:szCs w:val="24"/>
          <w:lang w:eastAsia="ru-RU"/>
        </w:rPr>
        <w:br/>
        <w:t>Ранее действующий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признан утратившим силу.</w:t>
      </w:r>
      <w:r w:rsidR="009C620D" w:rsidRPr="00AD04CA">
        <w:rPr>
          <w:rFonts w:ascii="Helvetica" w:eastAsia="Times New Roman" w:hAnsi="Helvetica" w:cs="Helvetica"/>
          <w:color w:val="444444"/>
          <w:sz w:val="24"/>
          <w:szCs w:val="24"/>
          <w:lang w:eastAsia="ru-RU"/>
        </w:rPr>
        <w:br/>
        <w:t>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22.09.2020.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4"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организации и осуществлении образовательной деятельности при сетевой форме реализации образовательных программ</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организации образовательной деятельности в сетевой форме.</w:t>
      </w:r>
      <w:r w:rsidR="009C620D" w:rsidRPr="00AD04CA">
        <w:rPr>
          <w:rFonts w:ascii="Helvetica" w:eastAsia="Times New Roman" w:hAnsi="Helvetica" w:cs="Helvetica"/>
          <w:color w:val="444444"/>
          <w:sz w:val="24"/>
          <w:szCs w:val="24"/>
          <w:lang w:eastAsia="ru-RU"/>
        </w:rPr>
        <w:br/>
        <w:t>Приказом Министерства науки и высшего образования РФ и Министерства просвещения РФ от 5 августа 2020 г. № 882/391 определен порядок организации и осуществлении образовательной деятельности при сетевой форме реализации образовательных программ.</w:t>
      </w:r>
      <w:r w:rsidR="009C620D" w:rsidRPr="00AD04CA">
        <w:rPr>
          <w:rFonts w:ascii="Helvetica" w:eastAsia="Times New Roman" w:hAnsi="Helvetica" w:cs="Helvetica"/>
          <w:color w:val="444444"/>
          <w:sz w:val="24"/>
          <w:szCs w:val="24"/>
          <w:lang w:eastAsia="ru-RU"/>
        </w:rPr>
        <w:br/>
      </w:r>
      <w:proofErr w:type="spellStart"/>
      <w:r w:rsidR="009C620D" w:rsidRPr="00AD04CA">
        <w:rPr>
          <w:rFonts w:ascii="Helvetica" w:eastAsia="Times New Roman" w:hAnsi="Helvetica" w:cs="Helvetica"/>
          <w:color w:val="444444"/>
          <w:sz w:val="24"/>
          <w:szCs w:val="24"/>
          <w:lang w:eastAsia="ru-RU"/>
        </w:rPr>
        <w:t>Минобрнауки</w:t>
      </w:r>
      <w:proofErr w:type="spellEnd"/>
      <w:r w:rsidR="009C620D" w:rsidRPr="00AD04CA">
        <w:rPr>
          <w:rFonts w:ascii="Helvetica" w:eastAsia="Times New Roman" w:hAnsi="Helvetica" w:cs="Helvetica"/>
          <w:color w:val="444444"/>
          <w:sz w:val="24"/>
          <w:szCs w:val="24"/>
          <w:lang w:eastAsia="ru-RU"/>
        </w:rPr>
        <w:t xml:space="preserve"> и </w:t>
      </w:r>
      <w:proofErr w:type="spellStart"/>
      <w:r w:rsidR="009C620D" w:rsidRPr="00AD04CA">
        <w:rPr>
          <w:rFonts w:ascii="Helvetica" w:eastAsia="Times New Roman" w:hAnsi="Helvetica" w:cs="Helvetica"/>
          <w:color w:val="444444"/>
          <w:sz w:val="24"/>
          <w:szCs w:val="24"/>
          <w:lang w:eastAsia="ru-RU"/>
        </w:rPr>
        <w:t>Минпросвещения</w:t>
      </w:r>
      <w:proofErr w:type="spellEnd"/>
      <w:r w:rsidR="009C620D" w:rsidRPr="00AD04CA">
        <w:rPr>
          <w:rFonts w:ascii="Helvetica" w:eastAsia="Times New Roman" w:hAnsi="Helvetica" w:cs="Helvetica"/>
          <w:color w:val="444444"/>
          <w:sz w:val="24"/>
          <w:szCs w:val="24"/>
          <w:lang w:eastAsia="ru-RU"/>
        </w:rPr>
        <w:t xml:space="preserve"> установили правила ведения образовательной деятельности при сетевой форме реализации образовательных программ.</w:t>
      </w:r>
      <w:r w:rsidR="009C620D" w:rsidRPr="00AD04CA">
        <w:rPr>
          <w:rFonts w:ascii="Helvetica" w:eastAsia="Times New Roman" w:hAnsi="Helvetica" w:cs="Helvetica"/>
          <w:color w:val="444444"/>
          <w:sz w:val="24"/>
          <w:szCs w:val="24"/>
          <w:lang w:eastAsia="ru-RU"/>
        </w:rPr>
        <w:br/>
        <w:t>В сетевой форме с использованием ресурсов нескольких организаций можно осваивать не только образовательные программы, но и отдельные учебные предметы, курсы, дисциплины (модули), практику. Приведена примерная форма договора о сетевой форме реализации образовательных программ.</w:t>
      </w:r>
      <w:r w:rsidR="009C620D" w:rsidRPr="00AD04CA">
        <w:rPr>
          <w:rFonts w:ascii="Helvetica" w:eastAsia="Times New Roman" w:hAnsi="Helvetica" w:cs="Helvetica"/>
          <w:color w:val="444444"/>
          <w:sz w:val="24"/>
          <w:szCs w:val="24"/>
          <w:lang w:eastAsia="ru-RU"/>
        </w:rPr>
        <w:br/>
        <w:t>Урегулированы вопросы утверждения сетевой образовательной программы, приема на обучение по ней, выплаты обучающимся стипендий, проведения аттестации обучающихся, выдачи документов об образовании.</w:t>
      </w:r>
      <w:r w:rsidR="009C620D" w:rsidRPr="00AD04CA">
        <w:rPr>
          <w:rFonts w:ascii="Helvetica" w:eastAsia="Times New Roman" w:hAnsi="Helvetica" w:cs="Helvetica"/>
          <w:color w:val="444444"/>
          <w:sz w:val="24"/>
          <w:szCs w:val="24"/>
          <w:lang w:eastAsia="ru-RU"/>
        </w:rPr>
        <w:b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22.09.2020.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5"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дошкольного образования.</w:t>
      </w:r>
      <w:r w:rsidR="009C620D" w:rsidRPr="00AD04CA">
        <w:rPr>
          <w:rFonts w:ascii="Helvetica" w:eastAsia="Times New Roman" w:hAnsi="Helvetica" w:cs="Helvetica"/>
          <w:color w:val="444444"/>
          <w:sz w:val="24"/>
          <w:szCs w:val="24"/>
          <w:lang w:eastAsia="ru-RU"/>
        </w:rPr>
        <w:br/>
        <w:t>Приказом Министерства просвещения РФ от 31 июля 2020 г. № 373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C620D" w:rsidRPr="00AD04CA">
        <w:rPr>
          <w:rFonts w:ascii="Helvetica" w:eastAsia="Times New Roman" w:hAnsi="Helvetica" w:cs="Helvetica"/>
          <w:color w:val="444444"/>
          <w:sz w:val="24"/>
          <w:szCs w:val="24"/>
          <w:lang w:eastAsia="ru-RU"/>
        </w:rPr>
        <w:br/>
        <w:t>С 2021 г. устанавливаются новые правила организации и осуществления деятельности по программам дошкольного образования. Они заменят правила 2013 г.</w:t>
      </w:r>
      <w:r w:rsidR="009C620D" w:rsidRPr="00AD04CA">
        <w:rPr>
          <w:rFonts w:ascii="Helvetica" w:eastAsia="Times New Roman" w:hAnsi="Helvetica" w:cs="Helvetica"/>
          <w:color w:val="444444"/>
          <w:sz w:val="24"/>
          <w:szCs w:val="24"/>
          <w:lang w:eastAsia="ru-RU"/>
        </w:rPr>
        <w:br/>
        <w:t>Группы могут иметь общеразвивающую, компенсирующую (для детей с ОВЗ), оздоровительную (для детей, нуждающихся в длительном лечении и специальных лечебно-оздоровительных мероприятиях) или комбинированную (совместное образование здоровых детей и детей с ОВЗ) направленность.</w:t>
      </w:r>
      <w:r w:rsidR="009C620D" w:rsidRPr="00AD04CA">
        <w:rPr>
          <w:rFonts w:ascii="Helvetica" w:eastAsia="Times New Roman" w:hAnsi="Helvetica" w:cs="Helvetica"/>
          <w:color w:val="444444"/>
          <w:sz w:val="24"/>
          <w:szCs w:val="24"/>
          <w:lang w:eastAsia="ru-RU"/>
        </w:rPr>
        <w:br/>
        <w:t>Могут быть организованы также группы детей раннего возраста для воспитанников в возрасте от 2 месяцев до 3 лет, группы по присмотру и уходу без реализации образовательной программы для воспитанников в возрасте от 2 месяцев, семейные дошкольные группы.</w:t>
      </w:r>
      <w:r w:rsidR="009C620D" w:rsidRPr="00AD04CA">
        <w:rPr>
          <w:rFonts w:ascii="Helvetica" w:eastAsia="Times New Roman" w:hAnsi="Helvetica" w:cs="Helvetica"/>
          <w:color w:val="444444"/>
          <w:sz w:val="24"/>
          <w:szCs w:val="24"/>
          <w:lang w:eastAsia="ru-RU"/>
        </w:rPr>
        <w:br/>
        <w:t>Группы могут функционировать в режиме кратковременного пребывания (до 5 часов в день), сокращенного дня (8-10 часов), полного дня (10,5-12 часов), продленного дня (13-14 часов) и круглосуточного пребывания. По запросам родителей возможна организация работы групп также в выходные и праздники.</w:t>
      </w:r>
      <w:r w:rsidR="009C620D" w:rsidRPr="00AD04CA">
        <w:rPr>
          <w:rFonts w:ascii="Helvetica" w:eastAsia="Times New Roman" w:hAnsi="Helvetica" w:cs="Helvetica"/>
          <w:color w:val="444444"/>
          <w:sz w:val="24"/>
          <w:szCs w:val="24"/>
          <w:lang w:eastAsia="ru-RU"/>
        </w:rPr>
        <w:br/>
        <w:t>Отдельно оговорены особенности организации образовательной деятельности для лиц с ОВЗ.</w:t>
      </w:r>
      <w:r w:rsidR="009C620D" w:rsidRPr="00AD04CA">
        <w:rPr>
          <w:rFonts w:ascii="Helvetica" w:eastAsia="Times New Roman" w:hAnsi="Helvetica" w:cs="Helvetica"/>
          <w:color w:val="444444"/>
          <w:sz w:val="24"/>
          <w:szCs w:val="24"/>
          <w:lang w:eastAsia="ru-RU"/>
        </w:rPr>
        <w:b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01.01.2021.</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6" w:history="1">
        <w:r w:rsidR="009C620D" w:rsidRPr="00AD04CA">
          <w:rPr>
            <w:rFonts w:ascii="Helvetica" w:eastAsia="Times New Roman" w:hAnsi="Helvetica" w:cs="Helvetica"/>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зачета организациями, осуществляющими образовательную деятельность, результатов освоения обучающимися учебных предметов, курсов, дисциплин в других организациях.</w:t>
      </w:r>
      <w:r w:rsidR="009C620D" w:rsidRPr="00AD04CA">
        <w:rPr>
          <w:rFonts w:ascii="Helvetica" w:eastAsia="Times New Roman" w:hAnsi="Helvetica" w:cs="Helvetica"/>
          <w:color w:val="444444"/>
          <w:sz w:val="24"/>
          <w:szCs w:val="24"/>
          <w:lang w:eastAsia="ru-RU"/>
        </w:rPr>
        <w:br/>
        <w:t>Совместным приказом Министерства науки и высшего образования РФ и Министерства просвещения РФ от 30 июня 2020 г. № 845/369 утвержден 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9C620D" w:rsidRPr="00AD04CA">
        <w:rPr>
          <w:rFonts w:ascii="Helvetica" w:eastAsia="Times New Roman" w:hAnsi="Helvetica" w:cs="Helvetica"/>
          <w:color w:val="444444"/>
          <w:sz w:val="24"/>
          <w:szCs w:val="24"/>
          <w:lang w:eastAsia="ru-RU"/>
        </w:rPr>
        <w:br/>
        <w:t>Урегулированы вопросы зачета образовательной организацией результатов освоения обучающимися учебных предметов, курсов, дисциплин (модулей), практики, дополнительных программ в других образовательных учреждениях.</w:t>
      </w:r>
      <w:r w:rsidR="009C620D" w:rsidRPr="00AD04CA">
        <w:rPr>
          <w:rFonts w:ascii="Helvetica" w:eastAsia="Times New Roman" w:hAnsi="Helvetica" w:cs="Helvetica"/>
          <w:color w:val="444444"/>
          <w:sz w:val="24"/>
          <w:szCs w:val="24"/>
          <w:lang w:eastAsia="ru-RU"/>
        </w:rPr>
        <w:br/>
        <w:t>Для зачета родители (законные представители) обучающихся направляют заявления, а также:</w:t>
      </w:r>
      <w:r w:rsidR="009C620D" w:rsidRPr="00AD04CA">
        <w:rPr>
          <w:rFonts w:ascii="Helvetica" w:eastAsia="Times New Roman" w:hAnsi="Helvetica" w:cs="Helvetica"/>
          <w:color w:val="444444"/>
          <w:sz w:val="24"/>
          <w:szCs w:val="24"/>
          <w:lang w:eastAsia="ru-RU"/>
        </w:rPr>
        <w:br/>
        <w:t>- документы об образовании и (или) о квалификации, в т. ч. об образовании и (или) о квалификации, полученных в иностранном государстве;</w:t>
      </w:r>
      <w:r w:rsidR="009C620D" w:rsidRPr="00AD04CA">
        <w:rPr>
          <w:rFonts w:ascii="Helvetica" w:eastAsia="Times New Roman" w:hAnsi="Helvetica" w:cs="Helvetica"/>
          <w:color w:val="444444"/>
          <w:sz w:val="24"/>
          <w:szCs w:val="24"/>
          <w:lang w:eastAsia="ru-RU"/>
        </w:rPr>
        <w:br/>
        <w:t>- документы об обучении, в т. ч. справки об обучении или о периоде обучения, документы, выданные иностранными организациями (справки, академические справки и иные документы).</w:t>
      </w:r>
      <w:r w:rsidR="009C620D" w:rsidRPr="00AD04CA">
        <w:rPr>
          <w:rFonts w:ascii="Helvetica" w:eastAsia="Times New Roman" w:hAnsi="Helvetica" w:cs="Helvetica"/>
          <w:color w:val="444444"/>
          <w:sz w:val="24"/>
          <w:szCs w:val="24"/>
          <w:lang w:eastAsia="ru-RU"/>
        </w:rPr>
        <w:br/>
        <w:t>Образовательная организация сравнивает полученные результаты с результатами своей программы.</w:t>
      </w:r>
      <w:r w:rsidR="009C620D" w:rsidRPr="00AD04CA">
        <w:rPr>
          <w:rFonts w:ascii="Helvetica" w:eastAsia="Times New Roman" w:hAnsi="Helvetica" w:cs="Helvetica"/>
          <w:color w:val="444444"/>
          <w:sz w:val="24"/>
          <w:szCs w:val="24"/>
          <w:lang w:eastAsia="ru-RU"/>
        </w:rPr>
        <w:br/>
        <w:t>Обучающийся, которому произведен зачет, переводится на обучение по индивидуальному учебному плану, в т. ч. на ускоренное обучение.</w:t>
      </w:r>
      <w:r w:rsidR="009C620D" w:rsidRPr="00AD04CA">
        <w:rPr>
          <w:rFonts w:ascii="Helvetica" w:eastAsia="Times New Roman" w:hAnsi="Helvetica" w:cs="Helvetica"/>
          <w:color w:val="444444"/>
          <w:sz w:val="24"/>
          <w:szCs w:val="24"/>
          <w:lang w:eastAsia="ru-RU"/>
        </w:rPr>
        <w:br/>
        <w:t xml:space="preserve">Ранее в соответствии с пунктом 7 части 1 статьи 34 Федерального закона от 29.12.2012 № 273-ФЗ «Об образовании в Российской Федерации» утверждение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относилось к компетенции образовательной организации. Со вступлением в силу приказа </w:t>
      </w:r>
      <w:proofErr w:type="spellStart"/>
      <w:r w:rsidR="009C620D" w:rsidRPr="00AD04CA">
        <w:rPr>
          <w:rFonts w:ascii="Helvetica" w:eastAsia="Times New Roman" w:hAnsi="Helvetica" w:cs="Helvetica"/>
          <w:color w:val="444444"/>
          <w:sz w:val="24"/>
          <w:szCs w:val="24"/>
          <w:lang w:eastAsia="ru-RU"/>
        </w:rPr>
        <w:t>Минобрнауки</w:t>
      </w:r>
      <w:proofErr w:type="spellEnd"/>
      <w:r w:rsidR="009C620D" w:rsidRPr="00AD04CA">
        <w:rPr>
          <w:rFonts w:ascii="Helvetica" w:eastAsia="Times New Roman" w:hAnsi="Helvetica" w:cs="Helvetica"/>
          <w:color w:val="444444"/>
          <w:sz w:val="24"/>
          <w:szCs w:val="24"/>
          <w:lang w:eastAsia="ru-RU"/>
        </w:rPr>
        <w:t xml:space="preserve"> России и </w:t>
      </w:r>
      <w:proofErr w:type="spellStart"/>
      <w:r w:rsidR="009C620D" w:rsidRPr="00AD04CA">
        <w:rPr>
          <w:rFonts w:ascii="Helvetica" w:eastAsia="Times New Roman" w:hAnsi="Helvetica" w:cs="Helvetica"/>
          <w:color w:val="444444"/>
          <w:sz w:val="24"/>
          <w:szCs w:val="24"/>
          <w:lang w:eastAsia="ru-RU"/>
        </w:rPr>
        <w:t>Минпросвещения</w:t>
      </w:r>
      <w:proofErr w:type="spellEnd"/>
      <w:r w:rsidR="009C620D" w:rsidRPr="00AD04CA">
        <w:rPr>
          <w:rFonts w:ascii="Helvetica" w:eastAsia="Times New Roman" w:hAnsi="Helvetica" w:cs="Helvetica"/>
          <w:color w:val="444444"/>
          <w:sz w:val="24"/>
          <w:szCs w:val="24"/>
          <w:lang w:eastAsia="ru-RU"/>
        </w:rPr>
        <w:t xml:space="preserve"> России от 30.07.2020 № 845/369 порядок зачета результатов установлен на федеральном уровне. В связи с чем необходимо организовать работу по отмене действующих в образовательных организациях на настоящий момент порядков зачета результатов.</w:t>
      </w:r>
      <w:r w:rsidR="009C620D" w:rsidRPr="00AD04CA">
        <w:rPr>
          <w:rFonts w:ascii="Helvetica" w:eastAsia="Times New Roman" w:hAnsi="Helvetica" w:cs="Helvetica"/>
          <w:color w:val="444444"/>
          <w:sz w:val="24"/>
          <w:szCs w:val="24"/>
          <w:lang w:eastAsia="ru-RU"/>
        </w:rPr>
        <w:br/>
      </w:r>
      <w:r w:rsidR="009C620D" w:rsidRPr="00AD04CA">
        <w:rPr>
          <w:rFonts w:ascii="Helvetica" w:eastAsia="Times New Roman" w:hAnsi="Helvetica" w:cs="Helvetica"/>
          <w:color w:val="444444"/>
          <w:sz w:val="24"/>
          <w:szCs w:val="24"/>
          <w:lang w:eastAsia="ru-RU"/>
        </w:rPr>
        <w:lastRenderedPageBreak/>
        <w:t>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8 сентября 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7" w:history="1">
        <w:r w:rsidR="009C620D" w:rsidRPr="00AD04CA">
          <w:rPr>
            <w:rFonts w:ascii="Helvetica" w:eastAsia="Times New Roman" w:hAnsi="Helvetica" w:cs="Helvetica"/>
            <w:b/>
            <w:bCs/>
            <w:color w:val="478BCA"/>
            <w:sz w:val="24"/>
            <w:szCs w:val="24"/>
            <w:lang w:eastAsia="ru-RU"/>
          </w:rPr>
          <w:t>Скачать</w:t>
        </w:r>
      </w:hyperlink>
    </w:p>
    <w:p w:rsidR="00AD04CA" w:rsidRDefault="00AD04CA">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C00000"/>
          <w:sz w:val="27"/>
          <w:szCs w:val="27"/>
          <w:lang w:eastAsia="ru-RU"/>
        </w:rPr>
      </w:pPr>
      <w:r w:rsidRPr="00AD04CA">
        <w:rPr>
          <w:rFonts w:ascii="Helvetica" w:eastAsia="Times New Roman" w:hAnsi="Helvetica" w:cs="Helvetica"/>
          <w:color w:val="C00000"/>
          <w:sz w:val="27"/>
          <w:szCs w:val="27"/>
          <w:lang w:eastAsia="ru-RU"/>
        </w:rPr>
        <w:lastRenderedPageBreak/>
        <w:t>Информация Федеральной службы по надзору в сфере образования и науки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Федеральная служба по надзору в сфере образования и науки информирует организации, осуществляющие образовательную деятельность, о внесении изменений в Порядок и условия осуществления перевода обучающихся из одной организации, </w:t>
      </w:r>
      <w:r w:rsidRPr="00446FC3">
        <w:rPr>
          <w:rFonts w:ascii="Helvetica" w:eastAsia="Times New Roman" w:hAnsi="Helvetica" w:cs="Helvetica"/>
          <w:color w:val="444444"/>
          <w:sz w:val="24"/>
          <w:szCs w:val="24"/>
          <w:u w:val="single"/>
          <w:lang w:eastAsia="ru-RU"/>
        </w:rPr>
        <w:t>осуществляющей образовательную деятельность по образовательным программам дошкольного образования</w:t>
      </w:r>
      <w:r w:rsidRPr="00AD04CA">
        <w:rPr>
          <w:rFonts w:ascii="Helvetica" w:eastAsia="Times New Roman" w:hAnsi="Helvetica" w:cs="Helvetica"/>
          <w:color w:val="444444"/>
          <w:sz w:val="24"/>
          <w:szCs w:val="24"/>
          <w:lang w:eastAsia="ru-RU"/>
        </w:rPr>
        <w:t>, в другие организации, осуществляющие образовательную деятельность по образовательным программам соответствующих уровня и направленности.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Приказом Министерства просвещения Российской Федерации от 25 июня 2020 г.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(далее, соответственно, - приказ № 320, приказ № 1527) внесены следующие изменения в приказ № 1527:</w:t>
      </w:r>
    </w:p>
    <w:tbl>
      <w:tblPr>
        <w:tblW w:w="0" w:type="auto"/>
        <w:tblCellMar>
          <w:top w:w="15" w:type="dxa"/>
          <w:left w:w="15" w:type="dxa"/>
          <w:bottom w:w="15" w:type="dxa"/>
          <w:right w:w="15" w:type="dxa"/>
        </w:tblCellMar>
        <w:tblLook w:val="04A0" w:firstRow="1" w:lastRow="0" w:firstColumn="1" w:lastColumn="0" w:noHBand="0" w:noVBand="1"/>
      </w:tblPr>
      <w:tblGrid>
        <w:gridCol w:w="325"/>
        <w:gridCol w:w="4515"/>
        <w:gridCol w:w="4515"/>
      </w:tblGrid>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w:t>
            </w:r>
            <w:r w:rsidRPr="00AD04CA">
              <w:rPr>
                <w:rFonts w:ascii="Times New Roman" w:eastAsia="Times New Roman" w:hAnsi="Times New Roman" w:cs="Times New Roman"/>
                <w:sz w:val="24"/>
                <w:szCs w:val="24"/>
                <w:lang w:eastAsia="ru-RU"/>
              </w:rPr>
              <w:br/>
              <w:t>п/п</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Предыдущая редакция приказа № 1527</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В редакции приказа № 320</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1.</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 xml:space="preserve">4. В случае перевода обучающегося по инициативе его родителей (законных представителей) родители (законные представители) обучающегося: осуществляют выбор принимающей организации;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 обращаются в исходную организацию с заявлением об отчислении обучающегося в связи с переводом в принимающую организацию. </w:t>
            </w:r>
            <w:r w:rsidRPr="00AD04CA">
              <w:rPr>
                <w:rFonts w:ascii="Times New Roman" w:eastAsia="Times New Roman" w:hAnsi="Times New Roman" w:cs="Times New Roman"/>
                <w:sz w:val="24"/>
                <w:szCs w:val="24"/>
                <w:lang w:eastAsia="ru-RU"/>
              </w:rPr>
              <w:lastRenderedPageBreak/>
              <w:t>Заявление о переводе может быть направлено в форме электронного документа с использованием сети Интернет.</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lastRenderedPageBreak/>
              <w:t xml:space="preserve">"4.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 "4.1. При переводе в государственную или муниципальную образовательную организацию, осуществляющую образовательную деятельность по образовательным программам дошкольного образования (далее - государственная или муниципальная образовательная организация), родители (законные представители):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 предусмотренном </w:t>
            </w:r>
            <w:r w:rsidRPr="00AD04CA">
              <w:rPr>
                <w:rFonts w:ascii="Times New Roman" w:eastAsia="Times New Roman" w:hAnsi="Times New Roman" w:cs="Times New Roman"/>
                <w:sz w:val="24"/>
                <w:szCs w:val="24"/>
                <w:lang w:eastAsia="ru-RU"/>
              </w:rPr>
              <w:lastRenderedPageBreak/>
              <w:t>пунктами 8, 9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(зарегистрирован Минюстом России 17 июня 2020 г., регистрационный N 58681);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 4.2. При переводе в частную образовательную организацию, осуществляющую образовательную деятельность по образовательным программам дошкольного образования (далее - частная образовательная организация), родители (законные представители): осуществляют выбор частной образовательной организации; обращаются, в том числе с использованием информационно-телекоммуникационной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Российской Федерации,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lastRenderedPageBreak/>
              <w:t>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7. Исходная организация выдает родителям (законным представителям) личное дело обучающегося (далее - личное дело).</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"7. Исходная организация выдает родителям (законным представителям) личное дело обучающегося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3.</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9.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(зарегистрирован Минюстом России 17 июня 2020 г., регистрационный N 58681), принимающая организация вправе запросить такие документы у родителя (законного представителя).".</w:t>
            </w:r>
          </w:p>
        </w:tc>
      </w:tr>
    </w:tbl>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Приказ </w:t>
      </w:r>
      <w:proofErr w:type="spellStart"/>
      <w:r w:rsidRPr="00AD04CA">
        <w:rPr>
          <w:rFonts w:ascii="Helvetica" w:eastAsia="Times New Roman" w:hAnsi="Helvetica" w:cs="Helvetica"/>
          <w:color w:val="444444"/>
          <w:sz w:val="24"/>
          <w:szCs w:val="24"/>
          <w:lang w:eastAsia="ru-RU"/>
        </w:rPr>
        <w:t>Минпросвещения</w:t>
      </w:r>
      <w:proofErr w:type="spellEnd"/>
      <w:r w:rsidRPr="00AD04CA">
        <w:rPr>
          <w:rFonts w:ascii="Helvetica" w:eastAsia="Times New Roman" w:hAnsi="Helvetica" w:cs="Helvetica"/>
          <w:color w:val="444444"/>
          <w:sz w:val="24"/>
          <w:szCs w:val="24"/>
          <w:lang w:eastAsia="ru-RU"/>
        </w:rPr>
        <w:t xml:space="preserve"> России от 25.06.2020 г. № 320 вступ</w:t>
      </w:r>
      <w:r w:rsidR="004615DF"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8 августа 2020 г.}</w:t>
      </w:r>
    </w:p>
    <w:p w:rsidR="004615DF" w:rsidRPr="00AD04CA" w:rsidRDefault="004615DF" w:rsidP="00AD04CA">
      <w:pPr>
        <w:spacing w:after="150" w:line="360" w:lineRule="atLeast"/>
        <w:rPr>
          <w:rFonts w:ascii="Helvetica" w:eastAsia="Times New Roman" w:hAnsi="Helvetica" w:cs="Helvetica"/>
          <w:color w:val="444444"/>
          <w:sz w:val="27"/>
          <w:szCs w:val="27"/>
          <w:lang w:eastAsia="ru-RU"/>
        </w:rPr>
      </w:pP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 xml:space="preserve">Информация Федеральной службы по надзору в сфере образования и </w:t>
      </w:r>
      <w:proofErr w:type="gramStart"/>
      <w:r w:rsidRPr="00446FC3">
        <w:rPr>
          <w:rFonts w:ascii="Helvetica" w:eastAsia="Times New Roman" w:hAnsi="Helvetica" w:cs="Helvetica"/>
          <w:color w:val="C00000"/>
          <w:sz w:val="27"/>
          <w:szCs w:val="27"/>
          <w:lang w:eastAsia="ru-RU"/>
        </w:rPr>
        <w:t>науки  о</w:t>
      </w:r>
      <w:proofErr w:type="gramEnd"/>
      <w:r w:rsidRPr="00446FC3">
        <w:rPr>
          <w:rFonts w:ascii="Helvetica" w:eastAsia="Times New Roman" w:hAnsi="Helvetica" w:cs="Helvetica"/>
          <w:color w:val="C00000"/>
          <w:sz w:val="27"/>
          <w:szCs w:val="27"/>
          <w:lang w:eastAsia="ru-RU"/>
        </w:rPr>
        <w:t xml:space="preserve"> внесении изменений в Федеральный закон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Федеральная служба по надзору в сфере образования и науки информирует организации, осуществляющие образовательную деятельность.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(далее - Федеральный закон № 304-ФЗ) внесены следующие изменения.</w:t>
      </w:r>
    </w:p>
    <w:tbl>
      <w:tblPr>
        <w:tblW w:w="0" w:type="auto"/>
        <w:tblCellMar>
          <w:top w:w="15" w:type="dxa"/>
          <w:left w:w="15" w:type="dxa"/>
          <w:bottom w:w="15" w:type="dxa"/>
          <w:right w:w="15" w:type="dxa"/>
        </w:tblCellMar>
        <w:tblLook w:val="04A0" w:firstRow="1" w:lastRow="0" w:firstColumn="1" w:lastColumn="0" w:noHBand="0" w:noVBand="1"/>
      </w:tblPr>
      <w:tblGrid>
        <w:gridCol w:w="324"/>
        <w:gridCol w:w="4389"/>
        <w:gridCol w:w="4642"/>
      </w:tblGrid>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N</w:t>
            </w:r>
            <w:r w:rsidRPr="00AD04CA">
              <w:rPr>
                <w:rFonts w:ascii="Times New Roman" w:eastAsia="Times New Roman" w:hAnsi="Times New Roman" w:cs="Times New Roman"/>
                <w:sz w:val="24"/>
                <w:szCs w:val="24"/>
                <w:lang w:eastAsia="ru-RU"/>
              </w:rPr>
              <w:br/>
              <w:t>п/п</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Предыдущая редакция Федерального закона от 29 декабря 2012 г. № 273-ФЗ «Об образовании в Российской Федерации»</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В редакции Федерального закона № 304-ФЗ</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1.</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(пункт 2 ст. 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(пункт 9 ст. 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3.</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w:t>
            </w:r>
            <w:r w:rsidRPr="00AD04CA">
              <w:rPr>
                <w:rFonts w:ascii="Times New Roman" w:eastAsia="Times New Roman" w:hAnsi="Times New Roman" w:cs="Times New Roman"/>
                <w:sz w:val="24"/>
                <w:szCs w:val="24"/>
                <w:lang w:eastAsia="ru-RU"/>
              </w:rPr>
              <w:lastRenderedPageBreak/>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 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lastRenderedPageBreak/>
              <w:t xml:space="preserve">10) примерная основная образовательная программа - учебно-методическая </w:t>
            </w:r>
            <w:r w:rsidRPr="00AD04CA">
              <w:rPr>
                <w:rFonts w:ascii="Times New Roman" w:eastAsia="Times New Roman" w:hAnsi="Times New Roman" w:cs="Times New Roman"/>
                <w:sz w:val="24"/>
                <w:szCs w:val="24"/>
                <w:lang w:eastAsia="ru-RU"/>
              </w:rPr>
              <w:lastRenderedPageBreak/>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lastRenderedPageBreak/>
              <w:t>4.</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(часть 9 ст. 12)</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Pr="00AD04CA">
              <w:rPr>
                <w:rFonts w:ascii="Times New Roman" w:eastAsia="Times New Roman" w:hAnsi="Times New Roman" w:cs="Times New Roman"/>
                <w:sz w:val="24"/>
                <w:szCs w:val="24"/>
                <w:lang w:eastAsia="ru-RU"/>
              </w:rPr>
              <w:t>бакалавриата</w:t>
            </w:r>
            <w:proofErr w:type="spellEnd"/>
            <w:r w:rsidRPr="00AD04CA">
              <w:rPr>
                <w:rFonts w:ascii="Times New Roman" w:eastAsia="Times New Roman" w:hAnsi="Times New Roman" w:cs="Times New Roman"/>
                <w:sz w:val="24"/>
                <w:szCs w:val="24"/>
                <w:lang w:eastAsia="ru-RU"/>
              </w:rPr>
              <w:t xml:space="preserve"> и программы </w:t>
            </w:r>
            <w:proofErr w:type="spellStart"/>
            <w:r w:rsidRPr="00AD04CA">
              <w:rPr>
                <w:rFonts w:ascii="Times New Roman" w:eastAsia="Times New Roman" w:hAnsi="Times New Roman" w:cs="Times New Roman"/>
                <w:sz w:val="24"/>
                <w:szCs w:val="24"/>
                <w:lang w:eastAsia="ru-RU"/>
              </w:rPr>
              <w:t>специалитета</w:t>
            </w:r>
            <w:proofErr w:type="spellEnd"/>
            <w:r w:rsidRPr="00AD04CA">
              <w:rPr>
                <w:rFonts w:ascii="Times New Roman" w:eastAsia="Times New Roman" w:hAnsi="Times New Roman" w:cs="Times New Roman"/>
                <w:sz w:val="24"/>
                <w:szCs w:val="24"/>
                <w:lang w:eastAsia="ru-RU"/>
              </w:rPr>
              <w:t>) включают в себя примерную рабочую программу воспитания и примерный календарный план воспитательной работы.";</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5.</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   </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 xml:space="preserve">Статья 12.1. Общие требования к организации воспитания обучающихся 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 2. Воспитание обучающихся при освоении ими основных общеобразовательных программ, образовательных программ среднего </w:t>
            </w:r>
            <w:r w:rsidRPr="00AD04CA">
              <w:rPr>
                <w:rFonts w:ascii="Times New Roman" w:eastAsia="Times New Roman" w:hAnsi="Times New Roman" w:cs="Times New Roman"/>
                <w:sz w:val="24"/>
                <w:szCs w:val="24"/>
                <w:lang w:eastAsia="ru-RU"/>
              </w:rPr>
              <w:lastRenderedPageBreak/>
              <w:t xml:space="preserve">профессионального образования, образовательных программ высшего образования (программ </w:t>
            </w:r>
            <w:proofErr w:type="spellStart"/>
            <w:r w:rsidRPr="00AD04CA">
              <w:rPr>
                <w:rFonts w:ascii="Times New Roman" w:eastAsia="Times New Roman" w:hAnsi="Times New Roman" w:cs="Times New Roman"/>
                <w:sz w:val="24"/>
                <w:szCs w:val="24"/>
                <w:lang w:eastAsia="ru-RU"/>
              </w:rPr>
              <w:t>бакалавриата</w:t>
            </w:r>
            <w:proofErr w:type="spellEnd"/>
            <w:r w:rsidRPr="00AD04CA">
              <w:rPr>
                <w:rFonts w:ascii="Times New Roman" w:eastAsia="Times New Roman" w:hAnsi="Times New Roman" w:cs="Times New Roman"/>
                <w:sz w:val="24"/>
                <w:szCs w:val="24"/>
                <w:lang w:eastAsia="ru-RU"/>
              </w:rPr>
              <w:t xml:space="preserve"> и программ </w:t>
            </w:r>
            <w:proofErr w:type="spellStart"/>
            <w:r w:rsidRPr="00AD04CA">
              <w:rPr>
                <w:rFonts w:ascii="Times New Roman" w:eastAsia="Times New Roman" w:hAnsi="Times New Roman" w:cs="Times New Roman"/>
                <w:sz w:val="24"/>
                <w:szCs w:val="24"/>
                <w:lang w:eastAsia="ru-RU"/>
              </w:rPr>
              <w:t>специалитета</w:t>
            </w:r>
            <w:proofErr w:type="spellEnd"/>
            <w:r w:rsidRPr="00AD04CA">
              <w:rPr>
                <w:rFonts w:ascii="Times New Roman" w:eastAsia="Times New Roman" w:hAnsi="Times New Roman" w:cs="Times New Roman"/>
                <w:sz w:val="24"/>
                <w:szCs w:val="24"/>
                <w:lang w:eastAsia="ru-RU"/>
              </w:rPr>
              <w:t>)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 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tc>
      </w:tr>
      <w:tr w:rsidR="009C620D" w:rsidRPr="00AD04CA" w:rsidTr="009C620D">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lastRenderedPageBreak/>
              <w:t>6.</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(часть 3 ст. 30).</w:t>
            </w:r>
          </w:p>
        </w:tc>
        <w:tc>
          <w:tcPr>
            <w:tcW w:w="0" w:type="auto"/>
            <w:shd w:val="clear" w:color="auto" w:fill="auto"/>
            <w:tcMar>
              <w:top w:w="0" w:type="dxa"/>
              <w:left w:w="0" w:type="dxa"/>
              <w:bottom w:w="0" w:type="dxa"/>
              <w:right w:w="0" w:type="dxa"/>
            </w:tcMar>
            <w:vAlign w:val="center"/>
            <w:hideMark/>
          </w:tcPr>
          <w:p w:rsidR="009C620D" w:rsidRPr="00AD04CA" w:rsidRDefault="009C620D" w:rsidP="00AD04CA">
            <w:pPr>
              <w:spacing w:after="0" w:line="240" w:lineRule="auto"/>
              <w:rPr>
                <w:rFonts w:ascii="Times New Roman" w:eastAsia="Times New Roman" w:hAnsi="Times New Roman" w:cs="Times New Roman"/>
                <w:sz w:val="24"/>
                <w:szCs w:val="24"/>
                <w:lang w:eastAsia="ru-RU"/>
              </w:rPr>
            </w:pPr>
            <w:r w:rsidRPr="00AD04CA">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tc>
      </w:tr>
    </w:tbl>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Важно!</w:t>
      </w:r>
    </w:p>
    <w:p w:rsidR="009C620D" w:rsidRPr="00AD04CA" w:rsidRDefault="009C620D" w:rsidP="00AD04CA">
      <w:pPr>
        <w:numPr>
          <w:ilvl w:val="0"/>
          <w:numId w:val="2"/>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Федеральный закон от 31 июля 2020 г. № 304-ФЗ «О внесении изменений в Федеральный закон «Об образовании в Российской Федерации» по вопросу воспитания обучающихся вступ</w:t>
      </w:r>
      <w:r w:rsidR="004615DF" w:rsidRPr="00AD04CA">
        <w:rPr>
          <w:rFonts w:ascii="Helvetica" w:eastAsia="Times New Roman" w:hAnsi="Helvetica" w:cs="Helvetica"/>
          <w:color w:val="444444"/>
          <w:sz w:val="27"/>
          <w:szCs w:val="27"/>
          <w:lang w:eastAsia="ru-RU"/>
        </w:rPr>
        <w:t>ил</w:t>
      </w:r>
      <w:r w:rsidRPr="00AD04CA">
        <w:rPr>
          <w:rFonts w:ascii="Helvetica" w:eastAsia="Times New Roman" w:hAnsi="Helvetica" w:cs="Helvetica"/>
          <w:color w:val="444444"/>
          <w:sz w:val="27"/>
          <w:szCs w:val="27"/>
          <w:lang w:eastAsia="ru-RU"/>
        </w:rPr>
        <w:t xml:space="preserve"> в силу с 1 сентября 2020 года.</w:t>
      </w:r>
    </w:p>
    <w:p w:rsidR="009C620D" w:rsidRPr="00AD04CA" w:rsidRDefault="009C620D" w:rsidP="00AD04CA">
      <w:pPr>
        <w:numPr>
          <w:ilvl w:val="0"/>
          <w:numId w:val="2"/>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Образовательные программы подлежат приведению в соответствие с положениями Федерального закона № 273-ФЗ (в редакции Федерального закона от 31 июля 2020 г. № 304-ФЗ) не позднее 1 сентября 2021 года.</w:t>
      </w:r>
    </w:p>
    <w:p w:rsidR="009C620D" w:rsidRPr="00AD04CA" w:rsidRDefault="009C620D" w:rsidP="00AD04CA">
      <w:pPr>
        <w:numPr>
          <w:ilvl w:val="0"/>
          <w:numId w:val="2"/>
        </w:numPr>
        <w:spacing w:beforeAutospacing="1" w:after="100" w:afterAutospacing="1" w:line="360" w:lineRule="atLeast"/>
        <w:rPr>
          <w:rFonts w:ascii="Helvetica" w:eastAsia="Times New Roman" w:hAnsi="Helvetica" w:cs="Helvetica"/>
          <w:color w:val="444444"/>
          <w:sz w:val="27"/>
          <w:szCs w:val="27"/>
          <w:lang w:eastAsia="ru-RU"/>
        </w:rPr>
      </w:pPr>
      <w:r w:rsidRPr="00AD04CA">
        <w:rPr>
          <w:rFonts w:ascii="Helvetica" w:eastAsia="Times New Roman" w:hAnsi="Helvetica" w:cs="Helvetica"/>
          <w:color w:val="444444"/>
          <w:sz w:val="27"/>
          <w:szCs w:val="27"/>
          <w:lang w:eastAsia="ru-RU"/>
        </w:rPr>
        <w:t xml:space="preserve">Организации, осуществляющие образовательную деятельность, обязаны проинформировать обучающихся и (или) их родителей </w:t>
      </w:r>
      <w:r w:rsidRPr="00AD04CA">
        <w:rPr>
          <w:rFonts w:ascii="Helvetica" w:eastAsia="Times New Roman" w:hAnsi="Helvetica" w:cs="Helvetica"/>
          <w:color w:val="444444"/>
          <w:sz w:val="27"/>
          <w:szCs w:val="27"/>
          <w:lang w:eastAsia="ru-RU"/>
        </w:rPr>
        <w:lastRenderedPageBreak/>
        <w:t>(законных представителей) об изменениях, внесенных в такие программы в соответствии с Федеральным законом № 273-ФЗ (в редакции Федерального закона от 31 июля 2020 г. № 304-ФЗ).</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Текст документа размещен на интернет-портале правовой информации </w:t>
      </w:r>
      <w:hyperlink r:id="rId58" w:history="1">
        <w:r w:rsidRPr="00AD04CA">
          <w:rPr>
            <w:rFonts w:ascii="Helvetica" w:eastAsia="Times New Roman" w:hAnsi="Helvetica" w:cs="Helvetica"/>
            <w:color w:val="478BCA"/>
            <w:sz w:val="24"/>
            <w:szCs w:val="24"/>
            <w:lang w:eastAsia="ru-RU"/>
          </w:rPr>
          <w:t>http://www.pravo.gov.ru</w:t>
        </w:r>
      </w:hyperlink>
      <w:r w:rsidRPr="00AD04CA">
        <w:rPr>
          <w:rFonts w:ascii="Helvetica" w:eastAsia="Times New Roman" w:hAnsi="Helvetica" w:cs="Helvetica"/>
          <w:color w:val="444444"/>
          <w:sz w:val="24"/>
          <w:szCs w:val="24"/>
          <w:lang w:eastAsia="ru-RU"/>
        </w:rPr>
        <w:t>.}</w:t>
      </w:r>
    </w:p>
    <w:p w:rsidR="004615DF" w:rsidRPr="00AD04CA" w:rsidRDefault="004615DF" w:rsidP="00AD04CA">
      <w:pPr>
        <w:spacing w:after="150" w:line="360" w:lineRule="atLeast"/>
        <w:rPr>
          <w:rFonts w:ascii="Helvetica" w:eastAsia="Times New Roman" w:hAnsi="Helvetica" w:cs="Helvetica"/>
          <w:color w:val="444444"/>
          <w:sz w:val="27"/>
          <w:szCs w:val="27"/>
          <w:lang w:eastAsia="ru-RU"/>
        </w:rPr>
      </w:pP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Федеральный закон «Об образовании в Российской Федерации» по вопросам воспитания обучающихся</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воспитательной работы образовательных организаций.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31 июля 2020 г. № 304-ФЗ внесены изменения в Федеральный закон «Об образовании в Российской Федерации» по вопросам воспитания обучающихся.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Президент РФ подписал поправки к Закону об образовании по вопросам определения системы организации воспитательной работы. 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 Урегулированы вопросы их составления. Организации будут разрабатывать такие программы и планы самостоятельно.</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Введены общие требования к организации воспитания обучающихся.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01.09.2020.}</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статьи 46 и 108 Федерального закона «Об образовании в Российской Федерации»</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квалификационных требований к педагогическим работникам.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8 июня 2020 г. № 165-ФЗ внесены изменения в статьи 46 и 108 Федерального закона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специальностям и направлениям подготовки "Образование и педагогические науки",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Кроме того, на педагогов, принятых на работу до 1 сентября 2013 г., не распространяется требование о наличии среднего профессионального или высшего образования, если они признаны </w:t>
      </w:r>
      <w:proofErr w:type="gramStart"/>
      <w:r w:rsidRPr="00AD04CA">
        <w:rPr>
          <w:rFonts w:ascii="Helvetica" w:eastAsia="Times New Roman" w:hAnsi="Helvetica" w:cs="Helvetica"/>
          <w:color w:val="444444"/>
          <w:sz w:val="24"/>
          <w:szCs w:val="24"/>
          <w:lang w:eastAsia="ru-RU"/>
        </w:rPr>
        <w:t>аттестационной комиссией</w:t>
      </w:r>
      <w:proofErr w:type="gramEnd"/>
      <w:r w:rsidRPr="00AD04CA">
        <w:rPr>
          <w:rFonts w:ascii="Helvetica" w:eastAsia="Times New Roman" w:hAnsi="Helvetica" w:cs="Helvetica"/>
          <w:color w:val="444444"/>
          <w:sz w:val="24"/>
          <w:szCs w:val="24"/>
          <w:lang w:eastAsia="ru-RU"/>
        </w:rPr>
        <w:t xml:space="preserve"> соответствующими занимаемой должности.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8 июня 2020 г. № 165-ФЗ «О внесении изменений в статьи 46 и 108 Федерального закона «Об образовании в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19.06.2020.}</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AD04CA" w:rsidRDefault="009C620D" w:rsidP="00AD04CA">
      <w:pPr>
        <w:spacing w:after="150" w:line="360" w:lineRule="atLeast"/>
        <w:rPr>
          <w:rFonts w:ascii="Helvetica" w:eastAsia="Times New Roman" w:hAnsi="Helvetica" w:cs="Helvetica"/>
          <w:color w:val="444444"/>
          <w:sz w:val="27"/>
          <w:szCs w:val="27"/>
          <w:lang w:eastAsia="ru-RU"/>
        </w:rPr>
      </w:pPr>
      <w:r w:rsidRPr="00446FC3">
        <w:rPr>
          <w:rFonts w:ascii="Helvetica" w:eastAsia="Times New Roman" w:hAnsi="Helvetica" w:cs="Helvetica"/>
          <w:color w:val="C00000"/>
          <w:sz w:val="27"/>
          <w:szCs w:val="27"/>
          <w:lang w:eastAsia="ru-RU"/>
        </w:rPr>
        <w:lastRenderedPageBreak/>
        <w:t>Об утверждении Порядка приема на обучение по образовательным программам дошкольного образования</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дошкольного образования.</w:t>
      </w:r>
      <w:r w:rsidR="009C620D" w:rsidRPr="00AD04CA">
        <w:rPr>
          <w:rFonts w:ascii="Helvetica" w:eastAsia="Times New Roman" w:hAnsi="Helvetica" w:cs="Helvetica"/>
          <w:color w:val="444444"/>
          <w:sz w:val="24"/>
          <w:szCs w:val="24"/>
          <w:lang w:eastAsia="ru-RU"/>
        </w:rPr>
        <w:br/>
        <w:t>Приказом Министерства просвещения РФ от 15 мая 2020 № 236 утвержден Порядок приема на обучение по образовательным программам дошкольного образования.</w:t>
      </w:r>
      <w:r w:rsidR="009C620D" w:rsidRPr="00AD04CA">
        <w:rPr>
          <w:rFonts w:ascii="Helvetica" w:eastAsia="Times New Roman" w:hAnsi="Helvetica" w:cs="Helvetica"/>
          <w:color w:val="444444"/>
          <w:sz w:val="24"/>
          <w:szCs w:val="24"/>
          <w:lang w:eastAsia="ru-RU"/>
        </w:rPr>
        <w:br/>
        <w:t>Министерство просвещения утвердило новый порядок приема на обучение по программам дошкольного образования.</w:t>
      </w:r>
      <w:r w:rsidR="009C620D" w:rsidRPr="00AD04CA">
        <w:rPr>
          <w:rFonts w:ascii="Helvetica" w:eastAsia="Times New Roman" w:hAnsi="Helvetica" w:cs="Helvetica"/>
          <w:color w:val="444444"/>
          <w:sz w:val="24"/>
          <w:szCs w:val="24"/>
          <w:lang w:eastAsia="ru-RU"/>
        </w:rPr>
        <w:br/>
        <w:t>Закреплено право преимущественного приема детей в те детские сады, где обучаются их братья или сестры. При этом дети должны проживать в одной семье и иметь общее место жительства.</w:t>
      </w:r>
      <w:r w:rsidR="009C620D" w:rsidRPr="00AD04CA">
        <w:rPr>
          <w:rFonts w:ascii="Helvetica" w:eastAsia="Times New Roman" w:hAnsi="Helvetica" w:cs="Helvetica"/>
          <w:color w:val="444444"/>
          <w:sz w:val="24"/>
          <w:szCs w:val="24"/>
          <w:lang w:eastAsia="ru-RU"/>
        </w:rPr>
        <w:br/>
        <w:t>Реализованы нормы Закона об образовании по уведомлению родителей (законных представителей) о статусах обработки заявлений о приеме в детские сады и информированию как о результатах предоставления мест, так и об итогах приема.</w:t>
      </w:r>
      <w:r w:rsidR="009C620D" w:rsidRPr="00AD04CA">
        <w:rPr>
          <w:rFonts w:ascii="Helvetica" w:eastAsia="Times New Roman" w:hAnsi="Helvetica" w:cs="Helvetica"/>
          <w:color w:val="444444"/>
          <w:sz w:val="24"/>
          <w:szCs w:val="24"/>
          <w:lang w:eastAsia="ru-RU"/>
        </w:rPr>
        <w:br/>
        <w:t>Уточнены порядок и способы подачи заявлений.</w:t>
      </w:r>
      <w:r w:rsidR="009C620D" w:rsidRPr="00AD04CA">
        <w:rPr>
          <w:rFonts w:ascii="Helvetica" w:eastAsia="Times New Roman" w:hAnsi="Helvetica" w:cs="Helvetica"/>
          <w:color w:val="444444"/>
          <w:sz w:val="24"/>
          <w:szCs w:val="24"/>
          <w:lang w:eastAsia="ru-RU"/>
        </w:rPr>
        <w:br/>
        <w:t>Прежний порядок утратил силу.</w:t>
      </w:r>
      <w:r w:rsidR="009C620D" w:rsidRPr="00AD04CA">
        <w:rPr>
          <w:rFonts w:ascii="Helvetica" w:eastAsia="Times New Roman" w:hAnsi="Helvetica" w:cs="Helvetica"/>
          <w:color w:val="444444"/>
          <w:sz w:val="24"/>
          <w:szCs w:val="24"/>
          <w:lang w:eastAsia="ru-RU"/>
        </w:rPr>
        <w:br/>
        <w:t>Приказ Министерства просвещения РФ от 15.05.2020 № 236 «Об утверждении Порядка приема на обучение по образовательным программам дошкольного образования»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29.06.2020.}</w:t>
      </w:r>
    </w:p>
    <w:p w:rsidR="009C620D" w:rsidRPr="00AD04CA" w:rsidRDefault="00695001" w:rsidP="00AD04CA">
      <w:pPr>
        <w:spacing w:after="150" w:line="360" w:lineRule="atLeast"/>
        <w:rPr>
          <w:rFonts w:ascii="Helvetica" w:eastAsia="Times New Roman" w:hAnsi="Helvetica" w:cs="Helvetica"/>
          <w:color w:val="444444"/>
          <w:sz w:val="24"/>
          <w:szCs w:val="24"/>
          <w:lang w:eastAsia="ru-RU"/>
        </w:rPr>
      </w:pPr>
      <w:hyperlink r:id="rId59" w:history="1">
        <w:r w:rsidR="009C620D" w:rsidRPr="00AD04CA">
          <w:rPr>
            <w:rFonts w:ascii="Helvetica" w:eastAsia="Times New Roman" w:hAnsi="Helvetica" w:cs="Helvetica"/>
            <w:color w:val="478BCA"/>
            <w:sz w:val="24"/>
            <w:szCs w:val="24"/>
            <w:lang w:eastAsia="ru-RU"/>
          </w:rPr>
          <w:t>Скачать</w:t>
        </w:r>
      </w:hyperlink>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статьи 71.1 и 108 Федерального закона «Об образовании в Российской Федерации»</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целевого обучения граждан.</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8 июня 2020 г. № 164-ФЗ вносятся изменения в статьи 71.1 и 108 Федерального закона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Поправки обязывают образовательную организацию возместить бюджетные расходы на целевое обучение гражданина, если он не был трудоустроен этой организацией - заказчиком такого обучения после его прохождения.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Субъекты РФ и муниципалитеты смогут самостоятельно определять перечни специальностей и направлений подготовки, по которым проводится прием на целевое обучение за счет региональных и местных бюджетов соответственно.</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Также закреплены положения об электронном (дистанционном) обучении при угрозе возникновения и (или) возникновении отдельных ЧС, введении режима повышенной готовности или ЧС. Выданные в это время электронные (отсканированные или сфотографированные) копии документов об образовании и квалификации, об обучении предоставляют доступ к образованию и </w:t>
      </w:r>
      <w:proofErr w:type="spellStart"/>
      <w:r w:rsidRPr="00AD04CA">
        <w:rPr>
          <w:rFonts w:ascii="Helvetica" w:eastAsia="Times New Roman" w:hAnsi="Helvetica" w:cs="Helvetica"/>
          <w:color w:val="444444"/>
          <w:sz w:val="24"/>
          <w:szCs w:val="24"/>
          <w:lang w:eastAsia="ru-RU"/>
        </w:rPr>
        <w:t>профдеятельности</w:t>
      </w:r>
      <w:proofErr w:type="spellEnd"/>
      <w:r w:rsidRPr="00AD04CA">
        <w:rPr>
          <w:rFonts w:ascii="Helvetica" w:eastAsia="Times New Roman" w:hAnsi="Helvetica" w:cs="Helvetica"/>
          <w:color w:val="444444"/>
          <w:sz w:val="24"/>
          <w:szCs w:val="24"/>
          <w:lang w:eastAsia="ru-RU"/>
        </w:rPr>
        <w:t xml:space="preserve"> наряду с бумажными документами. </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8 июня 2020 г. № 164-ФЗ «О внесении изменений в статьи 71.1 и 108 Федерального закона «Об образовании в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19.06.2020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 xml:space="preserve">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446FC3">
        <w:rPr>
          <w:rFonts w:ascii="Helvetica" w:eastAsia="Times New Roman" w:hAnsi="Helvetica" w:cs="Helvetica"/>
          <w:color w:val="C00000"/>
          <w:sz w:val="27"/>
          <w:szCs w:val="27"/>
          <w:lang w:eastAsia="ru-RU"/>
        </w:rPr>
        <w:t>коронавирусной</w:t>
      </w:r>
      <w:proofErr w:type="spellEnd"/>
      <w:r w:rsidRPr="00446FC3">
        <w:rPr>
          <w:rFonts w:ascii="Helvetica" w:eastAsia="Times New Roman" w:hAnsi="Helvetica" w:cs="Helvetica"/>
          <w:color w:val="C00000"/>
          <w:sz w:val="27"/>
          <w:szCs w:val="27"/>
          <w:lang w:eastAsia="ru-RU"/>
        </w:rPr>
        <w:t xml:space="preserve"> инфекции</w:t>
      </w:r>
    </w:p>
    <w:p w:rsidR="009C620D" w:rsidRPr="00AD04CA" w:rsidRDefault="004615DF"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связи с распространением новой </w:t>
      </w:r>
      <w:proofErr w:type="spellStart"/>
      <w:r w:rsidR="009C620D" w:rsidRPr="00AD04CA">
        <w:rPr>
          <w:rFonts w:ascii="Helvetica" w:eastAsia="Times New Roman" w:hAnsi="Helvetica" w:cs="Helvetica"/>
          <w:color w:val="444444"/>
          <w:sz w:val="24"/>
          <w:szCs w:val="24"/>
          <w:lang w:eastAsia="ru-RU"/>
        </w:rPr>
        <w:t>коронавирусной</w:t>
      </w:r>
      <w:proofErr w:type="spellEnd"/>
      <w:r w:rsidR="009C620D" w:rsidRPr="00AD04CA">
        <w:rPr>
          <w:rFonts w:ascii="Helvetica" w:eastAsia="Times New Roman" w:hAnsi="Helvetica" w:cs="Helvetica"/>
          <w:color w:val="444444"/>
          <w:sz w:val="24"/>
          <w:szCs w:val="24"/>
          <w:lang w:eastAsia="ru-RU"/>
        </w:rPr>
        <w:t xml:space="preserve"> инфекции</w:t>
      </w:r>
      <w:r w:rsidR="009C620D" w:rsidRPr="00AD04CA">
        <w:rPr>
          <w:rFonts w:ascii="Helvetica" w:eastAsia="Times New Roman" w:hAnsi="Helvetica" w:cs="Helvetica"/>
          <w:color w:val="444444"/>
          <w:sz w:val="24"/>
          <w:szCs w:val="24"/>
          <w:lang w:eastAsia="ru-RU"/>
        </w:rPr>
        <w:br/>
        <w:t xml:space="preserve">Федеральным законом от 8 июня 2020 г. № 166-ФЗ внесены изменения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009C620D" w:rsidRPr="00AD04CA">
        <w:rPr>
          <w:rFonts w:ascii="Helvetica" w:eastAsia="Times New Roman" w:hAnsi="Helvetica" w:cs="Helvetica"/>
          <w:color w:val="444444"/>
          <w:sz w:val="24"/>
          <w:szCs w:val="24"/>
          <w:lang w:eastAsia="ru-RU"/>
        </w:rPr>
        <w:t>коронавирусной</w:t>
      </w:r>
      <w:proofErr w:type="spellEnd"/>
      <w:r w:rsidR="009C620D" w:rsidRPr="00AD04CA">
        <w:rPr>
          <w:rFonts w:ascii="Helvetica" w:eastAsia="Times New Roman" w:hAnsi="Helvetica" w:cs="Helvetica"/>
          <w:color w:val="444444"/>
          <w:sz w:val="24"/>
          <w:szCs w:val="24"/>
          <w:lang w:eastAsia="ru-RU"/>
        </w:rPr>
        <w:t xml:space="preserve"> инфекции.</w:t>
      </w:r>
      <w:r w:rsidR="009C620D" w:rsidRPr="00AD04CA">
        <w:rPr>
          <w:rFonts w:ascii="Helvetica" w:eastAsia="Times New Roman" w:hAnsi="Helvetica" w:cs="Helvetica"/>
          <w:color w:val="444444"/>
          <w:sz w:val="24"/>
          <w:szCs w:val="24"/>
          <w:lang w:eastAsia="ru-RU"/>
        </w:rPr>
        <w:br/>
        <w:t>Приняты поправки к отдельным законодательным актам, предусматривающие неотложные меры по обеспечению устойчивого развития экономики и предотвращению последствий распространения COVID-19.</w:t>
      </w:r>
      <w:r w:rsidR="009C620D" w:rsidRPr="00AD04CA">
        <w:rPr>
          <w:rFonts w:ascii="Helvetica" w:eastAsia="Times New Roman" w:hAnsi="Helvetica" w:cs="Helvetica"/>
          <w:color w:val="444444"/>
          <w:sz w:val="24"/>
          <w:szCs w:val="24"/>
          <w:lang w:eastAsia="ru-RU"/>
        </w:rPr>
        <w:br/>
        <w:t>На 2020 г. для бизнеса срок уплаты административных штрафов увеличен с 60 до 180 дней. Исключение - нарушения по части борьбы с пандемией и нарушения ПДД.</w:t>
      </w:r>
      <w:r w:rsidR="009C620D" w:rsidRPr="00AD04CA">
        <w:rPr>
          <w:rFonts w:ascii="Helvetica" w:eastAsia="Times New Roman" w:hAnsi="Helvetica" w:cs="Helvetica"/>
          <w:color w:val="444444"/>
          <w:sz w:val="24"/>
          <w:szCs w:val="24"/>
          <w:lang w:eastAsia="ru-RU"/>
        </w:rPr>
        <w:br/>
        <w:t>Принцип «лицензия автоматом» распространен на:</w:t>
      </w:r>
      <w:r w:rsidR="009C620D" w:rsidRPr="00AD04CA">
        <w:rPr>
          <w:rFonts w:ascii="Helvetica" w:eastAsia="Times New Roman" w:hAnsi="Helvetica" w:cs="Helvetica"/>
          <w:color w:val="444444"/>
          <w:sz w:val="24"/>
          <w:szCs w:val="24"/>
          <w:lang w:eastAsia="ru-RU"/>
        </w:rPr>
        <w:br/>
        <w:t>- аккредитацию организаций, оказывающих услуги в области охраны труда;</w:t>
      </w:r>
      <w:r w:rsidR="009C620D" w:rsidRPr="00AD04CA">
        <w:rPr>
          <w:rFonts w:ascii="Helvetica" w:eastAsia="Times New Roman" w:hAnsi="Helvetica" w:cs="Helvetica"/>
          <w:color w:val="444444"/>
          <w:sz w:val="24"/>
          <w:szCs w:val="24"/>
          <w:lang w:eastAsia="ru-RU"/>
        </w:rPr>
        <w:br/>
        <w:t>- продление сроков действий документов на водопользование;</w:t>
      </w:r>
      <w:r w:rsidR="009C620D" w:rsidRPr="00AD04CA">
        <w:rPr>
          <w:rFonts w:ascii="Helvetica" w:eastAsia="Times New Roman" w:hAnsi="Helvetica" w:cs="Helvetica"/>
          <w:color w:val="444444"/>
          <w:sz w:val="24"/>
          <w:szCs w:val="24"/>
          <w:lang w:eastAsia="ru-RU"/>
        </w:rPr>
        <w:br/>
        <w:t>- аттестацию на право оценивать условия труда, допуск организаций к такой деятельности;</w:t>
      </w:r>
      <w:r w:rsidR="009C620D" w:rsidRPr="00AD04CA">
        <w:rPr>
          <w:rFonts w:ascii="Helvetica" w:eastAsia="Times New Roman" w:hAnsi="Helvetica" w:cs="Helvetica"/>
          <w:color w:val="444444"/>
          <w:sz w:val="24"/>
          <w:szCs w:val="24"/>
          <w:lang w:eastAsia="ru-RU"/>
        </w:rPr>
        <w:br/>
        <w:t>- аттестацию аварийно-спасательных служб, спасателей и граждан, приобретающих статус спасателя;</w:t>
      </w:r>
      <w:r w:rsidR="009C620D" w:rsidRPr="00AD04CA">
        <w:rPr>
          <w:rFonts w:ascii="Helvetica" w:eastAsia="Times New Roman" w:hAnsi="Helvetica" w:cs="Helvetica"/>
          <w:color w:val="444444"/>
          <w:sz w:val="24"/>
          <w:szCs w:val="24"/>
          <w:lang w:eastAsia="ru-RU"/>
        </w:rPr>
        <w:br/>
        <w:t>- государственную экологическую экспертизу;</w:t>
      </w:r>
      <w:r w:rsidR="009C620D" w:rsidRPr="00AD04CA">
        <w:rPr>
          <w:rFonts w:ascii="Helvetica" w:eastAsia="Times New Roman" w:hAnsi="Helvetica" w:cs="Helvetica"/>
          <w:color w:val="444444"/>
          <w:sz w:val="24"/>
          <w:szCs w:val="24"/>
          <w:lang w:eastAsia="ru-RU"/>
        </w:rPr>
        <w:br/>
        <w:t>- продление свидетельств о присвоении категорий гостиницам, горнолыжным трассам и пляжам;</w:t>
      </w:r>
      <w:r w:rsidR="009C620D" w:rsidRPr="00AD04CA">
        <w:rPr>
          <w:rFonts w:ascii="Helvetica" w:eastAsia="Times New Roman" w:hAnsi="Helvetica" w:cs="Helvetica"/>
          <w:color w:val="444444"/>
          <w:sz w:val="24"/>
          <w:szCs w:val="24"/>
          <w:lang w:eastAsia="ru-RU"/>
        </w:rPr>
        <w:br/>
        <w:t>- временное подключение объектов к системе теплоснабжения;</w:t>
      </w:r>
      <w:r w:rsidR="009C620D" w:rsidRPr="00AD04CA">
        <w:rPr>
          <w:rFonts w:ascii="Helvetica" w:eastAsia="Times New Roman" w:hAnsi="Helvetica" w:cs="Helvetica"/>
          <w:color w:val="444444"/>
          <w:sz w:val="24"/>
          <w:szCs w:val="24"/>
          <w:lang w:eastAsia="ru-RU"/>
        </w:rPr>
        <w:br/>
        <w:t>- продление разрешений на такси;</w:t>
      </w:r>
      <w:r w:rsidR="009C620D" w:rsidRPr="00AD04CA">
        <w:rPr>
          <w:rFonts w:ascii="Helvetica" w:eastAsia="Times New Roman" w:hAnsi="Helvetica" w:cs="Helvetica"/>
          <w:color w:val="444444"/>
          <w:sz w:val="24"/>
          <w:szCs w:val="24"/>
          <w:lang w:eastAsia="ru-RU"/>
        </w:rPr>
        <w:br/>
        <w:t>- продление сроков действия документов в области охраны окружающей среды.</w:t>
      </w:r>
      <w:r w:rsidR="009C620D" w:rsidRPr="00AD04CA">
        <w:rPr>
          <w:rFonts w:ascii="Helvetica" w:eastAsia="Times New Roman" w:hAnsi="Helvetica" w:cs="Helvetica"/>
          <w:color w:val="444444"/>
          <w:sz w:val="24"/>
          <w:szCs w:val="24"/>
          <w:lang w:eastAsia="ru-RU"/>
        </w:rPr>
        <w:br/>
        <w:t>Попавшие под 6-месячный мораторий на подачу кредиторами заявления о признании банкротом смогут получить судебную рассрочку, если в указанный период в отношении них введена процедура наблюдения или реструктуризации долгов гражданина.</w:t>
      </w:r>
      <w:r w:rsidR="009C620D" w:rsidRPr="00AD04CA">
        <w:rPr>
          <w:rFonts w:ascii="Helvetica" w:eastAsia="Times New Roman" w:hAnsi="Helvetica" w:cs="Helvetica"/>
          <w:color w:val="444444"/>
          <w:sz w:val="24"/>
          <w:szCs w:val="24"/>
          <w:lang w:eastAsia="ru-RU"/>
        </w:rPr>
        <w:br/>
        <w:t>Добросовестные арендаторы государственного и муниципального имущества, заключившие договор до введения в регионе режима повышенной готовности, смогут расторгнуть договоры досрочно без штрафов либо продлить аренду на срок до 1 года на тех же условиях. В части земли аренду можно будет продлить на 3 года даже при наличии долгов по арендной плате.</w:t>
      </w:r>
      <w:r w:rsidR="009C620D" w:rsidRPr="00AD04CA">
        <w:rPr>
          <w:rFonts w:ascii="Helvetica" w:eastAsia="Times New Roman" w:hAnsi="Helvetica" w:cs="Helvetica"/>
          <w:color w:val="444444"/>
          <w:sz w:val="24"/>
          <w:szCs w:val="24"/>
          <w:lang w:eastAsia="ru-RU"/>
        </w:rPr>
        <w:br/>
        <w:t xml:space="preserve">Наиболее пострадавшие от пандемии арендаторы помещений смогут попросить </w:t>
      </w:r>
      <w:r w:rsidR="009C620D" w:rsidRPr="00AD04CA">
        <w:rPr>
          <w:rFonts w:ascii="Helvetica" w:eastAsia="Times New Roman" w:hAnsi="Helvetica" w:cs="Helvetica"/>
          <w:color w:val="444444"/>
          <w:sz w:val="24"/>
          <w:szCs w:val="24"/>
          <w:lang w:eastAsia="ru-RU"/>
        </w:rPr>
        <w:lastRenderedPageBreak/>
        <w:t>арендодателей о снижении платы. Если договориться не удастся, то договор аренды можно будет расторгнуть без штрафов (кроме обеспечительного платежа, который не возвращается).</w:t>
      </w:r>
      <w:r w:rsidR="009C620D" w:rsidRPr="00AD04CA">
        <w:rPr>
          <w:rFonts w:ascii="Helvetica" w:eastAsia="Times New Roman" w:hAnsi="Helvetica" w:cs="Helvetica"/>
          <w:color w:val="444444"/>
          <w:sz w:val="24"/>
          <w:szCs w:val="24"/>
          <w:lang w:eastAsia="ru-RU"/>
        </w:rPr>
        <w:br/>
        <w:t>Правительство сможет предусмотреть возможность признания результатов промежуточной аттестации в качестве результатов ГИА.</w:t>
      </w:r>
      <w:r w:rsidR="009C620D" w:rsidRPr="00AD04CA">
        <w:rPr>
          <w:rFonts w:ascii="Helvetica" w:eastAsia="Times New Roman" w:hAnsi="Helvetica" w:cs="Helvetica"/>
          <w:color w:val="444444"/>
          <w:sz w:val="24"/>
          <w:szCs w:val="24"/>
          <w:lang w:eastAsia="ru-RU"/>
        </w:rPr>
        <w:br/>
        <w:t>В реестр субъектов МСП в 2020 г. смогут попасть те, кто не подал отчетность вовремя в 2019 г. Ее можно будет подать до конца мая.</w:t>
      </w:r>
      <w:r w:rsidR="009C620D" w:rsidRPr="00AD04CA">
        <w:rPr>
          <w:rFonts w:ascii="Helvetica" w:eastAsia="Times New Roman" w:hAnsi="Helvetica" w:cs="Helvetica"/>
          <w:color w:val="444444"/>
          <w:sz w:val="24"/>
          <w:szCs w:val="24"/>
          <w:lang w:eastAsia="ru-RU"/>
        </w:rPr>
        <w:br/>
        <w:t>Предусмотрены меры защиты турбизнеса.</w:t>
      </w:r>
      <w:r w:rsidR="009C620D" w:rsidRPr="00AD04CA">
        <w:rPr>
          <w:rFonts w:ascii="Helvetica" w:eastAsia="Times New Roman" w:hAnsi="Helvetica" w:cs="Helvetica"/>
          <w:color w:val="444444"/>
          <w:sz w:val="24"/>
          <w:szCs w:val="24"/>
          <w:lang w:eastAsia="ru-RU"/>
        </w:rPr>
        <w:br/>
        <w:t xml:space="preserve">Федеральный закон от 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009C620D" w:rsidRPr="00AD04CA">
        <w:rPr>
          <w:rFonts w:ascii="Helvetica" w:eastAsia="Times New Roman" w:hAnsi="Helvetica" w:cs="Helvetica"/>
          <w:color w:val="444444"/>
          <w:sz w:val="24"/>
          <w:szCs w:val="24"/>
          <w:lang w:eastAsia="ru-RU"/>
        </w:rPr>
        <w:t>коронавирусной</w:t>
      </w:r>
      <w:proofErr w:type="spellEnd"/>
      <w:r w:rsidR="009C620D" w:rsidRPr="00AD04CA">
        <w:rPr>
          <w:rFonts w:ascii="Helvetica" w:eastAsia="Times New Roman" w:hAnsi="Helvetica" w:cs="Helvetica"/>
          <w:color w:val="444444"/>
          <w:sz w:val="24"/>
          <w:szCs w:val="24"/>
          <w:lang w:eastAsia="ru-RU"/>
        </w:rPr>
        <w:t xml:space="preserve"> инфекции» вступ</w:t>
      </w:r>
      <w:r w:rsidR="00CB50DE"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со дня опубликования – с 08.06.2020 г.}</w:t>
      </w:r>
    </w:p>
    <w:p w:rsidR="00D02C59" w:rsidRDefault="00D02C59">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Федеральный закон «Об образовании в Российской Федерации»</w:t>
      </w:r>
    </w:p>
    <w:p w:rsidR="009C620D" w:rsidRPr="00AD04CA"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Изменение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r w:rsidR="009C620D" w:rsidRPr="00AD04CA">
        <w:rPr>
          <w:rFonts w:ascii="Helvetica" w:eastAsia="Times New Roman" w:hAnsi="Helvetica" w:cs="Helvetica"/>
          <w:color w:val="444444"/>
          <w:sz w:val="24"/>
          <w:szCs w:val="24"/>
          <w:lang w:eastAsia="ru-RU"/>
        </w:rPr>
        <w:br/>
        <w:t>Федеральным законом от 25.05.2020 № 158-ФЗ вносятся изменения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r w:rsidR="009C620D" w:rsidRPr="00AD04CA">
        <w:rPr>
          <w:rFonts w:ascii="Helvetica" w:eastAsia="Times New Roman" w:hAnsi="Helvetica" w:cs="Helvetica"/>
          <w:color w:val="444444"/>
          <w:sz w:val="24"/>
          <w:szCs w:val="24"/>
          <w:lang w:eastAsia="ru-RU"/>
        </w:rPr>
        <w:br/>
        <w:t>Президент РФ подписал поправки к Закону об образовании</w:t>
      </w:r>
      <w:r w:rsidRPr="00AD04CA">
        <w:rPr>
          <w:rFonts w:ascii="Helvetica" w:eastAsia="Times New Roman" w:hAnsi="Helvetica" w:cs="Helvetica"/>
          <w:color w:val="444444"/>
          <w:sz w:val="24"/>
          <w:szCs w:val="24"/>
          <w:lang w:eastAsia="ru-RU"/>
        </w:rPr>
        <w:t xml:space="preserve"> РФ</w:t>
      </w:r>
      <w:r w:rsidR="009C620D" w:rsidRPr="00AD04CA">
        <w:rPr>
          <w:rFonts w:ascii="Helvetica" w:eastAsia="Times New Roman" w:hAnsi="Helvetica" w:cs="Helvetica"/>
          <w:color w:val="444444"/>
          <w:sz w:val="24"/>
          <w:szCs w:val="24"/>
          <w:lang w:eastAsia="ru-RU"/>
        </w:rPr>
        <w:t xml:space="preserve">, согласно которым документ о квалификации подтверждает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w:t>
      </w:r>
      <w:proofErr w:type="spellStart"/>
      <w:r w:rsidR="009C620D" w:rsidRPr="00AD04CA">
        <w:rPr>
          <w:rFonts w:ascii="Helvetica" w:eastAsia="Times New Roman" w:hAnsi="Helvetica" w:cs="Helvetica"/>
          <w:color w:val="444444"/>
          <w:sz w:val="24"/>
          <w:szCs w:val="24"/>
          <w:lang w:eastAsia="ru-RU"/>
        </w:rPr>
        <w:t>профобучения</w:t>
      </w:r>
      <w:proofErr w:type="spellEnd"/>
      <w:r w:rsidR="009C620D" w:rsidRPr="00AD04CA">
        <w:rPr>
          <w:rFonts w:ascii="Helvetica" w:eastAsia="Times New Roman" w:hAnsi="Helvetica" w:cs="Helvetica"/>
          <w:color w:val="444444"/>
          <w:sz w:val="24"/>
          <w:szCs w:val="24"/>
          <w:lang w:eastAsia="ru-RU"/>
        </w:rPr>
        <w:t xml:space="preserve"> (подтверждается свидетельством о профессии рабочего, должности служащего). Это связано с тем, что не все профессии и должности требуют установления разрядов, классов и категорий.</w:t>
      </w:r>
      <w:r w:rsidR="009C620D" w:rsidRPr="00AD04CA">
        <w:rPr>
          <w:rFonts w:ascii="Helvetica" w:eastAsia="Times New Roman" w:hAnsi="Helvetica" w:cs="Helvetica"/>
          <w:color w:val="444444"/>
          <w:sz w:val="24"/>
          <w:szCs w:val="24"/>
          <w:lang w:eastAsia="ru-RU"/>
        </w:rPr>
        <w:br/>
        <w:t>Федеральный закон от 25 мая 2020 г. № 158-ФЗ «О внесении 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 вступ</w:t>
      </w:r>
      <w:r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с 05.06.2020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изменения в Правила формирования и ведения ФИС ФРДО</w:t>
      </w:r>
    </w:p>
    <w:p w:rsidR="009C620D" w:rsidRPr="00AD04CA"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по вопросам формирования и ведения ФИС «Федеральный реестр сведений о документах об образовании и (или) о квалификации, документах об обучении».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Постановлением Правительства РФ от 17.04.2020 № 529 вносятся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Потерпевшим, свидетелям и иным участникам уголовного судопроизводства может предоставляться государственная защита вплоть до изменения их ФИО и внешности. Поправками установлено, что в федеральный реестр сведений о документах об образовании, квалификации и обучении не включается информация о документах об образовании, о сертификатах о владении русским языком, знании истории России и основ законодательства РФ, которые были заменены и выданы защищаемому лицу.</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Постановление Правительства РФ от 17.04.2020 №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28.04.2020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Федеральный закон «О качестве и безопасности пищевых продуктов» и статью 37 Федерального закона «Об образовании в РФ»</w:t>
      </w:r>
    </w:p>
    <w:p w:rsidR="009C620D" w:rsidRPr="00AD04CA"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01.03.2020 № 47-ФЗ вносятся изменения в Федеральный закон «О качестве и безопасности пищевых продуктов» и статью 37 Федерального закона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Вводится понятие «здоровое питание», закрепляются его принципы, особенности организации качественного, безопасного и здорового питания детей и отдельных категорий населения.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 xml:space="preserve">Запрещается обращение опасных или некачественных пищевых продуктов, а также продуктов, в отношении которых факт фальсификации установлен (ранее - если имеются обоснованные подозрения об их фальсификации), продуктов, в отношении которых не может быть подтверждена </w:t>
      </w:r>
      <w:proofErr w:type="spellStart"/>
      <w:r w:rsidRPr="00AD04CA">
        <w:rPr>
          <w:rFonts w:ascii="Helvetica" w:eastAsia="Times New Roman" w:hAnsi="Helvetica" w:cs="Helvetica"/>
          <w:color w:val="444444"/>
          <w:sz w:val="24"/>
          <w:szCs w:val="24"/>
          <w:lang w:eastAsia="ru-RU"/>
        </w:rPr>
        <w:t>прослеживаемость</w:t>
      </w:r>
      <w:proofErr w:type="spellEnd"/>
      <w:r w:rsidRPr="00AD04CA">
        <w:rPr>
          <w:rFonts w:ascii="Helvetica" w:eastAsia="Times New Roman" w:hAnsi="Helvetica" w:cs="Helvetica"/>
          <w:color w:val="444444"/>
          <w:sz w:val="24"/>
          <w:szCs w:val="24"/>
          <w:lang w:eastAsia="ru-RU"/>
        </w:rPr>
        <w:t>, которые не имеют маркировки, содержащей сведения о пищевых продуктах, либо в отношении которых не имеется таких сведений.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Исключаются положения об обязательной государственной регистрации отдельных видов пищевых продуктов, материалов и изделий.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Устанавливаются требования к организации питания детей.</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Образовательные организации и организации отдыха детей, обеспечивающие их питание, обязаны опубликовать на своем сайте в Интернете информацию об организации питания детей, обеспечивать их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Также предусмотрены особенности качественного, безопасного и здорового питания пациентов медицинских организаций, лиц пожилого возраста, а также лиц с ограниченными возможностями здоровья и инвалидов.</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вступ</w:t>
      </w:r>
      <w:r w:rsidR="00CB50DE" w:rsidRPr="00AD04CA">
        <w:rPr>
          <w:rFonts w:ascii="Helvetica" w:eastAsia="Times New Roman" w:hAnsi="Helvetica" w:cs="Helvetica"/>
          <w:color w:val="444444"/>
          <w:sz w:val="24"/>
          <w:szCs w:val="24"/>
          <w:lang w:eastAsia="ru-RU"/>
        </w:rPr>
        <w:t xml:space="preserve">ил </w:t>
      </w:r>
      <w:r w:rsidRPr="00AD04CA">
        <w:rPr>
          <w:rFonts w:ascii="Helvetica" w:eastAsia="Times New Roman" w:hAnsi="Helvetica" w:cs="Helvetica"/>
          <w:color w:val="444444"/>
          <w:sz w:val="24"/>
          <w:szCs w:val="24"/>
          <w:lang w:eastAsia="ru-RU"/>
        </w:rPr>
        <w:t>в силу с 01.05.2020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статьи 51 и 52 Федерального закона «Об образовании в Российской Федерации»</w:t>
      </w:r>
    </w:p>
    <w:p w:rsidR="009C620D" w:rsidRPr="00AD04CA"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в сфере образования.</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Федеральным законом от 01.03.2020 № 45-ФЗ внесены изменения в статьи 51 и 52 Федерального закона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Уточняется порядок предоставления мер социальной поддержки руководителям образовательных организаций и их структурных подразделений, их заместителям</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Устанавливается, что размер, условия и порядок возмещения расходов, связанных с оплатой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Федеральный закон от 01.03.2020 № 45-ФЗ «О внесении изменений в статьи 51 и 52 Федерального закона «Об образовании в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12.03.2020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внесении изменений в статью 76 Федерального закона «Об образовании в Российской Федерации»</w:t>
      </w:r>
    </w:p>
    <w:p w:rsidR="009C620D" w:rsidRPr="00AD04CA" w:rsidRDefault="009C620D"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Управление образования и науки Тамбовской области информирует об изменениях законодательства Российской Федерации в сфере дополнительного профессионального образования.</w:t>
      </w:r>
      <w:r w:rsidRPr="00AD04CA">
        <w:rPr>
          <w:rFonts w:ascii="Helvetica" w:eastAsia="Times New Roman" w:hAnsi="Helvetica" w:cs="Helvetica"/>
          <w:color w:val="444444"/>
          <w:sz w:val="24"/>
          <w:szCs w:val="24"/>
          <w:lang w:eastAsia="ru-RU"/>
        </w:rPr>
        <w:br/>
        <w:t>Федеральным законом от 6 февраля 2020 г. № 9-ФЗ внесены изменения в статью 76 Федерального закона «Об образовании в Российской Федерации».</w:t>
      </w:r>
      <w:r w:rsidRPr="00AD04CA">
        <w:rPr>
          <w:rFonts w:ascii="Helvetica" w:eastAsia="Times New Roman" w:hAnsi="Helvetica" w:cs="Helvetica"/>
          <w:color w:val="444444"/>
          <w:sz w:val="24"/>
          <w:szCs w:val="24"/>
          <w:lang w:eastAsia="ru-RU"/>
        </w:rPr>
        <w:br/>
        <w:t>Уточнен перечень органов, которые утверждают типовые дополнительные профессиональные образовательные программы.</w:t>
      </w:r>
      <w:r w:rsidRPr="00AD04CA">
        <w:rPr>
          <w:rFonts w:ascii="Helvetica" w:eastAsia="Times New Roman" w:hAnsi="Helvetica" w:cs="Helvetica"/>
          <w:color w:val="444444"/>
          <w:sz w:val="24"/>
          <w:szCs w:val="24"/>
          <w:lang w:eastAsia="ru-RU"/>
        </w:rPr>
        <w:br/>
        <w:t>Новые программы в областях противодействия коррупции и государственной национальной политики утверждают Минтруд и ФАДН соответственно.</w:t>
      </w:r>
      <w:r w:rsidRPr="00AD04CA">
        <w:rPr>
          <w:rFonts w:ascii="Helvetica" w:eastAsia="Times New Roman" w:hAnsi="Helvetica" w:cs="Helvetica"/>
          <w:color w:val="444444"/>
          <w:sz w:val="24"/>
          <w:szCs w:val="24"/>
          <w:lang w:eastAsia="ru-RU"/>
        </w:rPr>
        <w:br/>
        <w:t>Федеральный закон от 6 февраля 2020 г. № 9-ФЗ «О внесении изменений в статью 76 Федерального закона «Об образовании в Российской Федерации» вступ</w:t>
      </w:r>
      <w:r w:rsidR="00CB50DE" w:rsidRPr="00AD04CA">
        <w:rPr>
          <w:rFonts w:ascii="Helvetica" w:eastAsia="Times New Roman" w:hAnsi="Helvetica" w:cs="Helvetica"/>
          <w:color w:val="444444"/>
          <w:sz w:val="24"/>
          <w:szCs w:val="24"/>
          <w:lang w:eastAsia="ru-RU"/>
        </w:rPr>
        <w:t>ил</w:t>
      </w:r>
      <w:r w:rsidRPr="00AD04CA">
        <w:rPr>
          <w:rFonts w:ascii="Helvetica" w:eastAsia="Times New Roman" w:hAnsi="Helvetica" w:cs="Helvetica"/>
          <w:color w:val="444444"/>
          <w:sz w:val="24"/>
          <w:szCs w:val="24"/>
          <w:lang w:eastAsia="ru-RU"/>
        </w:rPr>
        <w:t xml:space="preserve"> в силу с 17.02.2020 г.}</w:t>
      </w:r>
    </w:p>
    <w:p w:rsidR="00446FC3" w:rsidRDefault="00446FC3">
      <w:pPr>
        <w:rPr>
          <w:rFonts w:ascii="Helvetica" w:eastAsia="Times New Roman" w:hAnsi="Helvetica" w:cs="Helvetica"/>
          <w:color w:val="444444"/>
          <w:sz w:val="27"/>
          <w:szCs w:val="27"/>
          <w:lang w:eastAsia="ru-RU"/>
        </w:rPr>
      </w:pPr>
      <w:r>
        <w:rPr>
          <w:rFonts w:ascii="Helvetica" w:eastAsia="Times New Roman" w:hAnsi="Helvetica" w:cs="Helvetica"/>
          <w:color w:val="444444"/>
          <w:sz w:val="27"/>
          <w:szCs w:val="27"/>
          <w:lang w:eastAsia="ru-RU"/>
        </w:rPr>
        <w:br w:type="page"/>
      </w:r>
    </w:p>
    <w:p w:rsidR="009C620D" w:rsidRPr="00446FC3" w:rsidRDefault="009C620D" w:rsidP="00AD04CA">
      <w:pPr>
        <w:spacing w:after="150" w:line="360" w:lineRule="atLeast"/>
        <w:rPr>
          <w:rFonts w:ascii="Helvetica" w:eastAsia="Times New Roman" w:hAnsi="Helvetica" w:cs="Helvetica"/>
          <w:color w:val="C00000"/>
          <w:sz w:val="27"/>
          <w:szCs w:val="27"/>
          <w:lang w:eastAsia="ru-RU"/>
        </w:rPr>
      </w:pPr>
      <w:r w:rsidRPr="00446FC3">
        <w:rPr>
          <w:rFonts w:ascii="Helvetica" w:eastAsia="Times New Roman" w:hAnsi="Helvetica" w:cs="Helvetica"/>
          <w:color w:val="C00000"/>
          <w:sz w:val="27"/>
          <w:szCs w:val="27"/>
          <w:lang w:eastAsia="ru-RU"/>
        </w:rPr>
        <w:lastRenderedPageBreak/>
        <w:t>О правовом положении иностранных граждан в Российской Федерации</w:t>
      </w:r>
    </w:p>
    <w:p w:rsidR="009C620D" w:rsidRPr="009C620D" w:rsidRDefault="00CB50DE" w:rsidP="00AD04CA">
      <w:pPr>
        <w:spacing w:after="150" w:line="360" w:lineRule="atLeast"/>
        <w:rPr>
          <w:rFonts w:ascii="Helvetica" w:eastAsia="Times New Roman" w:hAnsi="Helvetica" w:cs="Helvetica"/>
          <w:color w:val="444444"/>
          <w:sz w:val="24"/>
          <w:szCs w:val="24"/>
          <w:lang w:eastAsia="ru-RU"/>
        </w:rPr>
      </w:pPr>
      <w:r w:rsidRPr="00AD04CA">
        <w:rPr>
          <w:rFonts w:ascii="Helvetica" w:eastAsia="Times New Roman" w:hAnsi="Helvetica" w:cs="Helvetica"/>
          <w:color w:val="444444"/>
          <w:sz w:val="24"/>
          <w:szCs w:val="24"/>
          <w:lang w:eastAsia="ru-RU"/>
        </w:rPr>
        <w:t>И</w:t>
      </w:r>
      <w:r w:rsidR="009C620D" w:rsidRPr="00AD04CA">
        <w:rPr>
          <w:rFonts w:ascii="Helvetica" w:eastAsia="Times New Roman" w:hAnsi="Helvetica" w:cs="Helvetica"/>
          <w:color w:val="444444"/>
          <w:sz w:val="24"/>
          <w:szCs w:val="24"/>
          <w:lang w:eastAsia="ru-RU"/>
        </w:rPr>
        <w:t>зменени</w:t>
      </w:r>
      <w:r w:rsidRPr="00AD04CA">
        <w:rPr>
          <w:rFonts w:ascii="Helvetica" w:eastAsia="Times New Roman" w:hAnsi="Helvetica" w:cs="Helvetica"/>
          <w:color w:val="444444"/>
          <w:sz w:val="24"/>
          <w:szCs w:val="24"/>
          <w:lang w:eastAsia="ru-RU"/>
        </w:rPr>
        <w:t>е</w:t>
      </w:r>
      <w:r w:rsidR="009C620D" w:rsidRPr="00AD04CA">
        <w:rPr>
          <w:rFonts w:ascii="Helvetica" w:eastAsia="Times New Roman" w:hAnsi="Helvetica" w:cs="Helvetica"/>
          <w:color w:val="444444"/>
          <w:sz w:val="24"/>
          <w:szCs w:val="24"/>
          <w:lang w:eastAsia="ru-RU"/>
        </w:rPr>
        <w:t xml:space="preserve"> законодательства Российской Федерации по вопросам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r w:rsidR="009C620D" w:rsidRPr="00AD04CA">
        <w:rPr>
          <w:rFonts w:ascii="Helvetica" w:eastAsia="Times New Roman" w:hAnsi="Helvetica" w:cs="Helvetica"/>
          <w:color w:val="444444"/>
          <w:sz w:val="24"/>
          <w:szCs w:val="24"/>
          <w:lang w:eastAsia="ru-RU"/>
        </w:rPr>
        <w:br/>
        <w:t>Федеральным законом от 6 февраля 2020 г. № 16-ФЗ внесены изменения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r w:rsidR="009C620D" w:rsidRPr="00AD04CA">
        <w:rPr>
          <w:rFonts w:ascii="Helvetica" w:eastAsia="Times New Roman" w:hAnsi="Helvetica" w:cs="Helvetica"/>
          <w:color w:val="444444"/>
          <w:sz w:val="24"/>
          <w:szCs w:val="24"/>
          <w:lang w:eastAsia="ru-RU"/>
        </w:rPr>
        <w:br/>
        <w:t>Уточнено правовое положение иностранных студентов в России.</w:t>
      </w:r>
      <w:r w:rsidR="009C620D" w:rsidRPr="00AD04CA">
        <w:rPr>
          <w:rFonts w:ascii="Helvetica" w:eastAsia="Times New Roman" w:hAnsi="Helvetica" w:cs="Helvetica"/>
          <w:color w:val="444444"/>
          <w:sz w:val="24"/>
          <w:szCs w:val="24"/>
          <w:lang w:eastAsia="ru-RU"/>
        </w:rPr>
        <w:br/>
        <w:t xml:space="preserve">Иностранцы, обучающиеся по очной форме в российских колледжах и вузах по аккредитованной основной образовательной </w:t>
      </w:r>
      <w:proofErr w:type="spellStart"/>
      <w:r w:rsidR="009C620D" w:rsidRPr="00AD04CA">
        <w:rPr>
          <w:rFonts w:ascii="Helvetica" w:eastAsia="Times New Roman" w:hAnsi="Helvetica" w:cs="Helvetica"/>
          <w:color w:val="444444"/>
          <w:sz w:val="24"/>
          <w:szCs w:val="24"/>
          <w:lang w:eastAsia="ru-RU"/>
        </w:rPr>
        <w:t>профпрограмме</w:t>
      </w:r>
      <w:proofErr w:type="spellEnd"/>
      <w:r w:rsidR="009C620D" w:rsidRPr="00AD04CA">
        <w:rPr>
          <w:rFonts w:ascii="Helvetica" w:eastAsia="Times New Roman" w:hAnsi="Helvetica" w:cs="Helvetica"/>
          <w:color w:val="444444"/>
          <w:sz w:val="24"/>
          <w:szCs w:val="24"/>
          <w:lang w:eastAsia="ru-RU"/>
        </w:rPr>
        <w:t>, теперь могут работать в свободное от учебы время без соответствующих разрешений. Трудовой или гражданско-правовой договор будет расторгаться при завершении (прекращении) обучения.</w:t>
      </w:r>
      <w:r w:rsidR="009C620D" w:rsidRPr="00AD04CA">
        <w:rPr>
          <w:rFonts w:ascii="Helvetica" w:eastAsia="Times New Roman" w:hAnsi="Helvetica" w:cs="Helvetica"/>
          <w:color w:val="444444"/>
          <w:sz w:val="24"/>
          <w:szCs w:val="24"/>
          <w:lang w:eastAsia="ru-RU"/>
        </w:rPr>
        <w:br/>
        <w:t>Федеральный закон от 6 февраля 2020 г. № 16-ФЗ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 вступ</w:t>
      </w:r>
      <w:r w:rsidRPr="00AD04CA">
        <w:rPr>
          <w:rFonts w:ascii="Helvetica" w:eastAsia="Times New Roman" w:hAnsi="Helvetica" w:cs="Helvetica"/>
          <w:color w:val="444444"/>
          <w:sz w:val="24"/>
          <w:szCs w:val="24"/>
          <w:lang w:eastAsia="ru-RU"/>
        </w:rPr>
        <w:t>ил</w:t>
      </w:r>
      <w:r w:rsidR="009C620D" w:rsidRPr="00AD04CA">
        <w:rPr>
          <w:rFonts w:ascii="Helvetica" w:eastAsia="Times New Roman" w:hAnsi="Helvetica" w:cs="Helvetica"/>
          <w:color w:val="444444"/>
          <w:sz w:val="24"/>
          <w:szCs w:val="24"/>
          <w:lang w:eastAsia="ru-RU"/>
        </w:rPr>
        <w:t xml:space="preserve"> в силу через 180 дней после его официального опубликования.}</w:t>
      </w:r>
    </w:p>
    <w:p w:rsidR="000063EB" w:rsidRDefault="000063EB" w:rsidP="00AD04CA"/>
    <w:sectPr w:rsidR="00006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60563"/>
    <w:multiLevelType w:val="multilevel"/>
    <w:tmpl w:val="C98A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07F55"/>
    <w:multiLevelType w:val="multilevel"/>
    <w:tmpl w:val="499A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3"/>
    <w:rsid w:val="000063EB"/>
    <w:rsid w:val="000622BC"/>
    <w:rsid w:val="001D4A77"/>
    <w:rsid w:val="00446FC3"/>
    <w:rsid w:val="004615DF"/>
    <w:rsid w:val="00695001"/>
    <w:rsid w:val="006B60FE"/>
    <w:rsid w:val="009C620D"/>
    <w:rsid w:val="00AD04CA"/>
    <w:rsid w:val="00C84B7A"/>
    <w:rsid w:val="00CB50DE"/>
    <w:rsid w:val="00CC636B"/>
    <w:rsid w:val="00D02C59"/>
    <w:rsid w:val="00D439C3"/>
    <w:rsid w:val="00D4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C8C8C-ED34-4D54-B284-C32E476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CA"/>
  </w:style>
  <w:style w:type="paragraph" w:styleId="1">
    <w:name w:val="heading 1"/>
    <w:basedOn w:val="a"/>
    <w:next w:val="a"/>
    <w:link w:val="10"/>
    <w:uiPriority w:val="9"/>
    <w:qFormat/>
    <w:rsid w:val="00AD04CA"/>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D04CA"/>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3">
    <w:name w:val="heading 3"/>
    <w:basedOn w:val="a"/>
    <w:next w:val="a"/>
    <w:link w:val="30"/>
    <w:uiPriority w:val="9"/>
    <w:semiHidden/>
    <w:unhideWhenUsed/>
    <w:qFormat/>
    <w:rsid w:val="00AD04CA"/>
    <w:pPr>
      <w:pBdr>
        <w:top w:val="single" w:sz="6" w:space="2" w:color="6F6F74" w:themeColor="accent1"/>
      </w:pBdr>
      <w:spacing w:before="300" w:after="0"/>
      <w:outlineLvl w:val="2"/>
    </w:pPr>
    <w:rPr>
      <w:caps/>
      <w:color w:val="373739" w:themeColor="accent1" w:themeShade="7F"/>
      <w:spacing w:val="15"/>
    </w:rPr>
  </w:style>
  <w:style w:type="paragraph" w:styleId="4">
    <w:name w:val="heading 4"/>
    <w:basedOn w:val="a"/>
    <w:next w:val="a"/>
    <w:link w:val="40"/>
    <w:uiPriority w:val="9"/>
    <w:semiHidden/>
    <w:unhideWhenUsed/>
    <w:qFormat/>
    <w:rsid w:val="00AD04CA"/>
    <w:pPr>
      <w:pBdr>
        <w:top w:val="dotted" w:sz="6" w:space="2" w:color="6F6F74" w:themeColor="accent1"/>
      </w:pBdr>
      <w:spacing w:before="200" w:after="0"/>
      <w:outlineLvl w:val="3"/>
    </w:pPr>
    <w:rPr>
      <w:caps/>
      <w:color w:val="535356" w:themeColor="accent1" w:themeShade="BF"/>
      <w:spacing w:val="10"/>
    </w:rPr>
  </w:style>
  <w:style w:type="paragraph" w:styleId="5">
    <w:name w:val="heading 5"/>
    <w:basedOn w:val="a"/>
    <w:next w:val="a"/>
    <w:link w:val="50"/>
    <w:uiPriority w:val="9"/>
    <w:semiHidden/>
    <w:unhideWhenUsed/>
    <w:qFormat/>
    <w:rsid w:val="00AD04CA"/>
    <w:pPr>
      <w:pBdr>
        <w:bottom w:val="single" w:sz="6" w:space="1" w:color="6F6F74" w:themeColor="accent1"/>
      </w:pBdr>
      <w:spacing w:before="200" w:after="0"/>
      <w:outlineLvl w:val="4"/>
    </w:pPr>
    <w:rPr>
      <w:caps/>
      <w:color w:val="535356" w:themeColor="accent1" w:themeShade="BF"/>
      <w:spacing w:val="10"/>
    </w:rPr>
  </w:style>
  <w:style w:type="paragraph" w:styleId="6">
    <w:name w:val="heading 6"/>
    <w:basedOn w:val="a"/>
    <w:next w:val="a"/>
    <w:link w:val="60"/>
    <w:uiPriority w:val="9"/>
    <w:semiHidden/>
    <w:unhideWhenUsed/>
    <w:qFormat/>
    <w:rsid w:val="00AD04CA"/>
    <w:pPr>
      <w:pBdr>
        <w:bottom w:val="dotted" w:sz="6" w:space="1" w:color="6F6F74" w:themeColor="accent1"/>
      </w:pBdr>
      <w:spacing w:before="200" w:after="0"/>
      <w:outlineLvl w:val="5"/>
    </w:pPr>
    <w:rPr>
      <w:caps/>
      <w:color w:val="535356" w:themeColor="accent1" w:themeShade="BF"/>
      <w:spacing w:val="10"/>
    </w:rPr>
  </w:style>
  <w:style w:type="paragraph" w:styleId="7">
    <w:name w:val="heading 7"/>
    <w:basedOn w:val="a"/>
    <w:next w:val="a"/>
    <w:link w:val="70"/>
    <w:uiPriority w:val="9"/>
    <w:semiHidden/>
    <w:unhideWhenUsed/>
    <w:qFormat/>
    <w:rsid w:val="00AD04CA"/>
    <w:pPr>
      <w:spacing w:before="200" w:after="0"/>
      <w:outlineLvl w:val="6"/>
    </w:pPr>
    <w:rPr>
      <w:caps/>
      <w:color w:val="535356" w:themeColor="accent1" w:themeShade="BF"/>
      <w:spacing w:val="10"/>
    </w:rPr>
  </w:style>
  <w:style w:type="paragraph" w:styleId="8">
    <w:name w:val="heading 8"/>
    <w:basedOn w:val="a"/>
    <w:next w:val="a"/>
    <w:link w:val="80"/>
    <w:uiPriority w:val="9"/>
    <w:semiHidden/>
    <w:unhideWhenUsed/>
    <w:qFormat/>
    <w:rsid w:val="00AD04C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04C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4CA"/>
    <w:rPr>
      <w:caps/>
      <w:color w:val="FFFFFF" w:themeColor="background1"/>
      <w:spacing w:val="15"/>
      <w:sz w:val="22"/>
      <w:szCs w:val="22"/>
      <w:shd w:val="clear" w:color="auto" w:fill="6F6F74" w:themeFill="accent1"/>
    </w:rPr>
  </w:style>
  <w:style w:type="character" w:customStyle="1" w:styleId="20">
    <w:name w:val="Заголовок 2 Знак"/>
    <w:basedOn w:val="a0"/>
    <w:link w:val="2"/>
    <w:uiPriority w:val="9"/>
    <w:semiHidden/>
    <w:rsid w:val="00AD04CA"/>
    <w:rPr>
      <w:caps/>
      <w:spacing w:val="15"/>
      <w:shd w:val="clear" w:color="auto" w:fill="E2E2E3" w:themeFill="accent1" w:themeFillTint="33"/>
    </w:rPr>
  </w:style>
  <w:style w:type="character" w:customStyle="1" w:styleId="30">
    <w:name w:val="Заголовок 3 Знак"/>
    <w:basedOn w:val="a0"/>
    <w:link w:val="3"/>
    <w:uiPriority w:val="9"/>
    <w:semiHidden/>
    <w:rsid w:val="00AD04CA"/>
    <w:rPr>
      <w:caps/>
      <w:color w:val="373739" w:themeColor="accent1" w:themeShade="7F"/>
      <w:spacing w:val="15"/>
    </w:rPr>
  </w:style>
  <w:style w:type="character" w:customStyle="1" w:styleId="40">
    <w:name w:val="Заголовок 4 Знак"/>
    <w:basedOn w:val="a0"/>
    <w:link w:val="4"/>
    <w:uiPriority w:val="9"/>
    <w:semiHidden/>
    <w:rsid w:val="00AD04CA"/>
    <w:rPr>
      <w:caps/>
      <w:color w:val="535356" w:themeColor="accent1" w:themeShade="BF"/>
      <w:spacing w:val="10"/>
    </w:rPr>
  </w:style>
  <w:style w:type="character" w:customStyle="1" w:styleId="50">
    <w:name w:val="Заголовок 5 Знак"/>
    <w:basedOn w:val="a0"/>
    <w:link w:val="5"/>
    <w:uiPriority w:val="9"/>
    <w:semiHidden/>
    <w:rsid w:val="00AD04CA"/>
    <w:rPr>
      <w:caps/>
      <w:color w:val="535356" w:themeColor="accent1" w:themeShade="BF"/>
      <w:spacing w:val="10"/>
    </w:rPr>
  </w:style>
  <w:style w:type="character" w:customStyle="1" w:styleId="60">
    <w:name w:val="Заголовок 6 Знак"/>
    <w:basedOn w:val="a0"/>
    <w:link w:val="6"/>
    <w:uiPriority w:val="9"/>
    <w:semiHidden/>
    <w:rsid w:val="00AD04CA"/>
    <w:rPr>
      <w:caps/>
      <w:color w:val="535356" w:themeColor="accent1" w:themeShade="BF"/>
      <w:spacing w:val="10"/>
    </w:rPr>
  </w:style>
  <w:style w:type="character" w:customStyle="1" w:styleId="70">
    <w:name w:val="Заголовок 7 Знак"/>
    <w:basedOn w:val="a0"/>
    <w:link w:val="7"/>
    <w:uiPriority w:val="9"/>
    <w:semiHidden/>
    <w:rsid w:val="00AD04CA"/>
    <w:rPr>
      <w:caps/>
      <w:color w:val="535356" w:themeColor="accent1" w:themeShade="BF"/>
      <w:spacing w:val="10"/>
    </w:rPr>
  </w:style>
  <w:style w:type="character" w:customStyle="1" w:styleId="80">
    <w:name w:val="Заголовок 8 Знак"/>
    <w:basedOn w:val="a0"/>
    <w:link w:val="8"/>
    <w:uiPriority w:val="9"/>
    <w:semiHidden/>
    <w:rsid w:val="00AD04CA"/>
    <w:rPr>
      <w:caps/>
      <w:spacing w:val="10"/>
      <w:sz w:val="18"/>
      <w:szCs w:val="18"/>
    </w:rPr>
  </w:style>
  <w:style w:type="character" w:customStyle="1" w:styleId="90">
    <w:name w:val="Заголовок 9 Знак"/>
    <w:basedOn w:val="a0"/>
    <w:link w:val="9"/>
    <w:uiPriority w:val="9"/>
    <w:semiHidden/>
    <w:rsid w:val="00AD04CA"/>
    <w:rPr>
      <w:i/>
      <w:iCs/>
      <w:caps/>
      <w:spacing w:val="10"/>
      <w:sz w:val="18"/>
      <w:szCs w:val="18"/>
    </w:rPr>
  </w:style>
  <w:style w:type="paragraph" w:styleId="a3">
    <w:name w:val="caption"/>
    <w:basedOn w:val="a"/>
    <w:next w:val="a"/>
    <w:uiPriority w:val="35"/>
    <w:semiHidden/>
    <w:unhideWhenUsed/>
    <w:qFormat/>
    <w:rsid w:val="00AD04CA"/>
    <w:rPr>
      <w:b/>
      <w:bCs/>
      <w:color w:val="535356" w:themeColor="accent1" w:themeShade="BF"/>
      <w:sz w:val="16"/>
      <w:szCs w:val="16"/>
    </w:rPr>
  </w:style>
  <w:style w:type="paragraph" w:styleId="a4">
    <w:name w:val="Title"/>
    <w:basedOn w:val="a"/>
    <w:next w:val="a"/>
    <w:link w:val="a5"/>
    <w:uiPriority w:val="10"/>
    <w:qFormat/>
    <w:rsid w:val="00AD04CA"/>
    <w:pPr>
      <w:spacing w:before="0" w:after="0"/>
    </w:pPr>
    <w:rPr>
      <w:rFonts w:asciiTheme="majorHAnsi" w:eastAsiaTheme="majorEastAsia" w:hAnsiTheme="majorHAnsi" w:cstheme="majorBidi"/>
      <w:caps/>
      <w:color w:val="6F6F74" w:themeColor="accent1"/>
      <w:spacing w:val="10"/>
      <w:sz w:val="52"/>
      <w:szCs w:val="52"/>
    </w:rPr>
  </w:style>
  <w:style w:type="character" w:customStyle="1" w:styleId="a5">
    <w:name w:val="Заголовок Знак"/>
    <w:basedOn w:val="a0"/>
    <w:link w:val="a4"/>
    <w:uiPriority w:val="10"/>
    <w:rsid w:val="00AD04CA"/>
    <w:rPr>
      <w:rFonts w:asciiTheme="majorHAnsi" w:eastAsiaTheme="majorEastAsia" w:hAnsiTheme="majorHAnsi" w:cstheme="majorBidi"/>
      <w:caps/>
      <w:color w:val="6F6F74" w:themeColor="accent1"/>
      <w:spacing w:val="10"/>
      <w:sz w:val="52"/>
      <w:szCs w:val="52"/>
    </w:rPr>
  </w:style>
  <w:style w:type="paragraph" w:styleId="a6">
    <w:name w:val="Subtitle"/>
    <w:basedOn w:val="a"/>
    <w:next w:val="a"/>
    <w:link w:val="a7"/>
    <w:uiPriority w:val="11"/>
    <w:qFormat/>
    <w:rsid w:val="00AD04CA"/>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AD04CA"/>
    <w:rPr>
      <w:caps/>
      <w:color w:val="595959" w:themeColor="text1" w:themeTint="A6"/>
      <w:spacing w:val="10"/>
      <w:sz w:val="21"/>
      <w:szCs w:val="21"/>
    </w:rPr>
  </w:style>
  <w:style w:type="character" w:styleId="a8">
    <w:name w:val="Strong"/>
    <w:uiPriority w:val="22"/>
    <w:qFormat/>
    <w:rsid w:val="00AD04CA"/>
    <w:rPr>
      <w:b/>
      <w:bCs/>
    </w:rPr>
  </w:style>
  <w:style w:type="character" w:styleId="a9">
    <w:name w:val="Emphasis"/>
    <w:uiPriority w:val="20"/>
    <w:qFormat/>
    <w:rsid w:val="00AD04CA"/>
    <w:rPr>
      <w:caps/>
      <w:color w:val="373739" w:themeColor="accent1" w:themeShade="7F"/>
      <w:spacing w:val="5"/>
    </w:rPr>
  </w:style>
  <w:style w:type="paragraph" w:styleId="aa">
    <w:name w:val="No Spacing"/>
    <w:uiPriority w:val="1"/>
    <w:qFormat/>
    <w:rsid w:val="00AD04CA"/>
    <w:pPr>
      <w:spacing w:after="0" w:line="240" w:lineRule="auto"/>
    </w:pPr>
  </w:style>
  <w:style w:type="paragraph" w:styleId="21">
    <w:name w:val="Quote"/>
    <w:basedOn w:val="a"/>
    <w:next w:val="a"/>
    <w:link w:val="22"/>
    <w:uiPriority w:val="29"/>
    <w:qFormat/>
    <w:rsid w:val="00AD04CA"/>
    <w:rPr>
      <w:i/>
      <w:iCs/>
      <w:sz w:val="24"/>
      <w:szCs w:val="24"/>
    </w:rPr>
  </w:style>
  <w:style w:type="character" w:customStyle="1" w:styleId="22">
    <w:name w:val="Цитата 2 Знак"/>
    <w:basedOn w:val="a0"/>
    <w:link w:val="21"/>
    <w:uiPriority w:val="29"/>
    <w:rsid w:val="00AD04CA"/>
    <w:rPr>
      <w:i/>
      <w:iCs/>
      <w:sz w:val="24"/>
      <w:szCs w:val="24"/>
    </w:rPr>
  </w:style>
  <w:style w:type="paragraph" w:styleId="ab">
    <w:name w:val="Intense Quote"/>
    <w:basedOn w:val="a"/>
    <w:next w:val="a"/>
    <w:link w:val="ac"/>
    <w:uiPriority w:val="30"/>
    <w:qFormat/>
    <w:rsid w:val="00AD04CA"/>
    <w:pPr>
      <w:spacing w:before="240" w:after="240" w:line="240" w:lineRule="auto"/>
      <w:ind w:left="1080" w:right="1080"/>
      <w:jc w:val="center"/>
    </w:pPr>
    <w:rPr>
      <w:color w:val="6F6F74" w:themeColor="accent1"/>
      <w:sz w:val="24"/>
      <w:szCs w:val="24"/>
    </w:rPr>
  </w:style>
  <w:style w:type="character" w:customStyle="1" w:styleId="ac">
    <w:name w:val="Выделенная цитата Знак"/>
    <w:basedOn w:val="a0"/>
    <w:link w:val="ab"/>
    <w:uiPriority w:val="30"/>
    <w:rsid w:val="00AD04CA"/>
    <w:rPr>
      <w:color w:val="6F6F74" w:themeColor="accent1"/>
      <w:sz w:val="24"/>
      <w:szCs w:val="24"/>
    </w:rPr>
  </w:style>
  <w:style w:type="character" w:styleId="ad">
    <w:name w:val="Subtle Emphasis"/>
    <w:uiPriority w:val="19"/>
    <w:qFormat/>
    <w:rsid w:val="00AD04CA"/>
    <w:rPr>
      <w:i/>
      <w:iCs/>
      <w:color w:val="373739" w:themeColor="accent1" w:themeShade="7F"/>
    </w:rPr>
  </w:style>
  <w:style w:type="character" w:styleId="ae">
    <w:name w:val="Intense Emphasis"/>
    <w:uiPriority w:val="21"/>
    <w:qFormat/>
    <w:rsid w:val="00AD04CA"/>
    <w:rPr>
      <w:b/>
      <w:bCs/>
      <w:caps/>
      <w:color w:val="373739" w:themeColor="accent1" w:themeShade="7F"/>
      <w:spacing w:val="10"/>
    </w:rPr>
  </w:style>
  <w:style w:type="character" w:styleId="af">
    <w:name w:val="Subtle Reference"/>
    <w:uiPriority w:val="31"/>
    <w:qFormat/>
    <w:rsid w:val="00AD04CA"/>
    <w:rPr>
      <w:b/>
      <w:bCs/>
      <w:color w:val="6F6F74" w:themeColor="accent1"/>
    </w:rPr>
  </w:style>
  <w:style w:type="character" w:styleId="af0">
    <w:name w:val="Intense Reference"/>
    <w:uiPriority w:val="32"/>
    <w:qFormat/>
    <w:rsid w:val="00AD04CA"/>
    <w:rPr>
      <w:b/>
      <w:bCs/>
      <w:i/>
      <w:iCs/>
      <w:caps/>
      <w:color w:val="6F6F74" w:themeColor="accent1"/>
    </w:rPr>
  </w:style>
  <w:style w:type="character" w:styleId="af1">
    <w:name w:val="Book Title"/>
    <w:uiPriority w:val="33"/>
    <w:qFormat/>
    <w:rsid w:val="00AD04CA"/>
    <w:rPr>
      <w:b/>
      <w:bCs/>
      <w:i/>
      <w:iCs/>
      <w:spacing w:val="0"/>
    </w:rPr>
  </w:style>
  <w:style w:type="paragraph" w:styleId="af2">
    <w:name w:val="TOC Heading"/>
    <w:basedOn w:val="1"/>
    <w:next w:val="a"/>
    <w:uiPriority w:val="39"/>
    <w:semiHidden/>
    <w:unhideWhenUsed/>
    <w:qFormat/>
    <w:rsid w:val="00AD04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69755">
      <w:bodyDiv w:val="1"/>
      <w:marLeft w:val="0"/>
      <w:marRight w:val="0"/>
      <w:marTop w:val="0"/>
      <w:marBottom w:val="0"/>
      <w:divBdr>
        <w:top w:val="none" w:sz="0" w:space="0" w:color="auto"/>
        <w:left w:val="none" w:sz="0" w:space="0" w:color="auto"/>
        <w:bottom w:val="none" w:sz="0" w:space="0" w:color="auto"/>
        <w:right w:val="none" w:sz="0" w:space="0" w:color="auto"/>
      </w:divBdr>
      <w:divsChild>
        <w:div w:id="2003506665">
          <w:marLeft w:val="0"/>
          <w:marRight w:val="0"/>
          <w:marTop w:val="0"/>
          <w:marBottom w:val="0"/>
          <w:divBdr>
            <w:top w:val="none" w:sz="0" w:space="0" w:color="auto"/>
            <w:left w:val="none" w:sz="0" w:space="0" w:color="auto"/>
            <w:bottom w:val="none" w:sz="0" w:space="0" w:color="auto"/>
            <w:right w:val="none" w:sz="0" w:space="0" w:color="auto"/>
          </w:divBdr>
        </w:div>
        <w:div w:id="2068871104">
          <w:marLeft w:val="0"/>
          <w:marRight w:val="0"/>
          <w:marTop w:val="0"/>
          <w:marBottom w:val="0"/>
          <w:divBdr>
            <w:top w:val="none" w:sz="0" w:space="0" w:color="auto"/>
            <w:left w:val="none" w:sz="0" w:space="0" w:color="auto"/>
            <w:bottom w:val="none" w:sz="0" w:space="0" w:color="auto"/>
            <w:right w:val="none" w:sz="0" w:space="0" w:color="auto"/>
          </w:divBdr>
          <w:divsChild>
            <w:div w:id="482358329">
              <w:marLeft w:val="0"/>
              <w:marRight w:val="0"/>
              <w:marTop w:val="0"/>
              <w:marBottom w:val="0"/>
              <w:divBdr>
                <w:top w:val="none" w:sz="0" w:space="0" w:color="auto"/>
                <w:left w:val="none" w:sz="0" w:space="0" w:color="auto"/>
                <w:bottom w:val="none" w:sz="0" w:space="0" w:color="auto"/>
                <w:right w:val="none" w:sz="0" w:space="0" w:color="auto"/>
              </w:divBdr>
              <w:divsChild>
                <w:div w:id="1105031174">
                  <w:marLeft w:val="0"/>
                  <w:marRight w:val="0"/>
                  <w:marTop w:val="0"/>
                  <w:marBottom w:val="0"/>
                  <w:divBdr>
                    <w:top w:val="none" w:sz="0" w:space="0" w:color="auto"/>
                    <w:left w:val="none" w:sz="0" w:space="0" w:color="auto"/>
                    <w:bottom w:val="none" w:sz="0" w:space="0" w:color="auto"/>
                    <w:right w:val="none" w:sz="0" w:space="0" w:color="auto"/>
                  </w:divBdr>
                  <w:divsChild>
                    <w:div w:id="696930476">
                      <w:marLeft w:val="0"/>
                      <w:marRight w:val="0"/>
                      <w:marTop w:val="15"/>
                      <w:marBottom w:val="150"/>
                      <w:divBdr>
                        <w:top w:val="none" w:sz="0" w:space="0" w:color="auto"/>
                        <w:left w:val="none" w:sz="0" w:space="0" w:color="auto"/>
                        <w:bottom w:val="none" w:sz="0" w:space="0" w:color="auto"/>
                        <w:right w:val="none" w:sz="0" w:space="0" w:color="auto"/>
                      </w:divBdr>
                    </w:div>
                    <w:div w:id="2089188404">
                      <w:marLeft w:val="0"/>
                      <w:marRight w:val="0"/>
                      <w:marTop w:val="0"/>
                      <w:marBottom w:val="0"/>
                      <w:divBdr>
                        <w:top w:val="none" w:sz="0" w:space="0" w:color="auto"/>
                        <w:left w:val="single" w:sz="6" w:space="11" w:color="C4C4C4"/>
                        <w:bottom w:val="single" w:sz="6" w:space="15" w:color="C4C4C4"/>
                        <w:right w:val="single" w:sz="6" w:space="11" w:color="C4C4C4"/>
                      </w:divBdr>
                    </w:div>
                    <w:div w:id="1903442052">
                      <w:marLeft w:val="0"/>
                      <w:marRight w:val="0"/>
                      <w:marTop w:val="15"/>
                      <w:marBottom w:val="150"/>
                      <w:divBdr>
                        <w:top w:val="none" w:sz="0" w:space="0" w:color="auto"/>
                        <w:left w:val="none" w:sz="0" w:space="0" w:color="auto"/>
                        <w:bottom w:val="none" w:sz="0" w:space="0" w:color="auto"/>
                        <w:right w:val="none" w:sz="0" w:space="0" w:color="auto"/>
                      </w:divBdr>
                    </w:div>
                    <w:div w:id="1169057716">
                      <w:marLeft w:val="0"/>
                      <w:marRight w:val="0"/>
                      <w:marTop w:val="0"/>
                      <w:marBottom w:val="0"/>
                      <w:divBdr>
                        <w:top w:val="none" w:sz="0" w:space="0" w:color="auto"/>
                        <w:left w:val="single" w:sz="6" w:space="11" w:color="C4C4C4"/>
                        <w:bottom w:val="single" w:sz="6" w:space="15" w:color="C4C4C4"/>
                        <w:right w:val="single" w:sz="6" w:space="11" w:color="C4C4C4"/>
                      </w:divBdr>
                    </w:div>
                    <w:div w:id="407732008">
                      <w:marLeft w:val="0"/>
                      <w:marRight w:val="0"/>
                      <w:marTop w:val="15"/>
                      <w:marBottom w:val="150"/>
                      <w:divBdr>
                        <w:top w:val="none" w:sz="0" w:space="0" w:color="auto"/>
                        <w:left w:val="none" w:sz="0" w:space="0" w:color="auto"/>
                        <w:bottom w:val="none" w:sz="0" w:space="0" w:color="auto"/>
                        <w:right w:val="none" w:sz="0" w:space="0" w:color="auto"/>
                      </w:divBdr>
                    </w:div>
                    <w:div w:id="1397973224">
                      <w:marLeft w:val="0"/>
                      <w:marRight w:val="0"/>
                      <w:marTop w:val="0"/>
                      <w:marBottom w:val="0"/>
                      <w:divBdr>
                        <w:top w:val="none" w:sz="0" w:space="0" w:color="auto"/>
                        <w:left w:val="single" w:sz="6" w:space="11" w:color="C4C4C4"/>
                        <w:bottom w:val="single" w:sz="6" w:space="15" w:color="C4C4C4"/>
                        <w:right w:val="single" w:sz="6" w:space="11" w:color="C4C4C4"/>
                      </w:divBdr>
                    </w:div>
                    <w:div w:id="1234467328">
                      <w:marLeft w:val="0"/>
                      <w:marRight w:val="0"/>
                      <w:marTop w:val="15"/>
                      <w:marBottom w:val="150"/>
                      <w:divBdr>
                        <w:top w:val="none" w:sz="0" w:space="0" w:color="auto"/>
                        <w:left w:val="none" w:sz="0" w:space="0" w:color="auto"/>
                        <w:bottom w:val="none" w:sz="0" w:space="0" w:color="auto"/>
                        <w:right w:val="none" w:sz="0" w:space="0" w:color="auto"/>
                      </w:divBdr>
                    </w:div>
                    <w:div w:id="1806510026">
                      <w:marLeft w:val="0"/>
                      <w:marRight w:val="0"/>
                      <w:marTop w:val="0"/>
                      <w:marBottom w:val="0"/>
                      <w:divBdr>
                        <w:top w:val="none" w:sz="0" w:space="0" w:color="auto"/>
                        <w:left w:val="single" w:sz="6" w:space="11" w:color="C4C4C4"/>
                        <w:bottom w:val="single" w:sz="6" w:space="15" w:color="C4C4C4"/>
                        <w:right w:val="single" w:sz="6" w:space="11" w:color="C4C4C4"/>
                      </w:divBdr>
                    </w:div>
                    <w:div w:id="2093891801">
                      <w:marLeft w:val="0"/>
                      <w:marRight w:val="0"/>
                      <w:marTop w:val="15"/>
                      <w:marBottom w:val="150"/>
                      <w:divBdr>
                        <w:top w:val="none" w:sz="0" w:space="0" w:color="auto"/>
                        <w:left w:val="none" w:sz="0" w:space="0" w:color="auto"/>
                        <w:bottom w:val="none" w:sz="0" w:space="0" w:color="auto"/>
                        <w:right w:val="none" w:sz="0" w:space="0" w:color="auto"/>
                      </w:divBdr>
                    </w:div>
                    <w:div w:id="1488015006">
                      <w:marLeft w:val="0"/>
                      <w:marRight w:val="0"/>
                      <w:marTop w:val="0"/>
                      <w:marBottom w:val="0"/>
                      <w:divBdr>
                        <w:top w:val="none" w:sz="0" w:space="0" w:color="auto"/>
                        <w:left w:val="single" w:sz="6" w:space="11" w:color="C4C4C4"/>
                        <w:bottom w:val="single" w:sz="6" w:space="15" w:color="C4C4C4"/>
                        <w:right w:val="single" w:sz="6" w:space="11" w:color="C4C4C4"/>
                      </w:divBdr>
                    </w:div>
                    <w:div w:id="687023127">
                      <w:marLeft w:val="0"/>
                      <w:marRight w:val="0"/>
                      <w:marTop w:val="15"/>
                      <w:marBottom w:val="150"/>
                      <w:divBdr>
                        <w:top w:val="none" w:sz="0" w:space="0" w:color="auto"/>
                        <w:left w:val="none" w:sz="0" w:space="0" w:color="auto"/>
                        <w:bottom w:val="none" w:sz="0" w:space="0" w:color="auto"/>
                        <w:right w:val="none" w:sz="0" w:space="0" w:color="auto"/>
                      </w:divBdr>
                    </w:div>
                    <w:div w:id="150828309">
                      <w:marLeft w:val="0"/>
                      <w:marRight w:val="0"/>
                      <w:marTop w:val="0"/>
                      <w:marBottom w:val="0"/>
                      <w:divBdr>
                        <w:top w:val="none" w:sz="0" w:space="0" w:color="auto"/>
                        <w:left w:val="single" w:sz="6" w:space="11" w:color="C4C4C4"/>
                        <w:bottom w:val="single" w:sz="6" w:space="15" w:color="C4C4C4"/>
                        <w:right w:val="single" w:sz="6" w:space="11" w:color="C4C4C4"/>
                      </w:divBdr>
                    </w:div>
                    <w:div w:id="1387756740">
                      <w:marLeft w:val="0"/>
                      <w:marRight w:val="0"/>
                      <w:marTop w:val="15"/>
                      <w:marBottom w:val="150"/>
                      <w:divBdr>
                        <w:top w:val="none" w:sz="0" w:space="0" w:color="auto"/>
                        <w:left w:val="none" w:sz="0" w:space="0" w:color="auto"/>
                        <w:bottom w:val="none" w:sz="0" w:space="0" w:color="auto"/>
                        <w:right w:val="none" w:sz="0" w:space="0" w:color="auto"/>
                      </w:divBdr>
                    </w:div>
                    <w:div w:id="331688863">
                      <w:marLeft w:val="0"/>
                      <w:marRight w:val="0"/>
                      <w:marTop w:val="0"/>
                      <w:marBottom w:val="0"/>
                      <w:divBdr>
                        <w:top w:val="none" w:sz="0" w:space="0" w:color="auto"/>
                        <w:left w:val="single" w:sz="6" w:space="11" w:color="C4C4C4"/>
                        <w:bottom w:val="single" w:sz="6" w:space="15" w:color="C4C4C4"/>
                        <w:right w:val="single" w:sz="6" w:space="11" w:color="C4C4C4"/>
                      </w:divBdr>
                    </w:div>
                    <w:div w:id="182979257">
                      <w:marLeft w:val="0"/>
                      <w:marRight w:val="0"/>
                      <w:marTop w:val="15"/>
                      <w:marBottom w:val="150"/>
                      <w:divBdr>
                        <w:top w:val="none" w:sz="0" w:space="0" w:color="auto"/>
                        <w:left w:val="none" w:sz="0" w:space="0" w:color="auto"/>
                        <w:bottom w:val="none" w:sz="0" w:space="0" w:color="auto"/>
                        <w:right w:val="none" w:sz="0" w:space="0" w:color="auto"/>
                      </w:divBdr>
                    </w:div>
                    <w:div w:id="405495316">
                      <w:marLeft w:val="0"/>
                      <w:marRight w:val="0"/>
                      <w:marTop w:val="0"/>
                      <w:marBottom w:val="0"/>
                      <w:divBdr>
                        <w:top w:val="none" w:sz="0" w:space="0" w:color="auto"/>
                        <w:left w:val="single" w:sz="6" w:space="11" w:color="C4C4C4"/>
                        <w:bottom w:val="single" w:sz="6" w:space="15" w:color="C4C4C4"/>
                        <w:right w:val="single" w:sz="6" w:space="11" w:color="C4C4C4"/>
                      </w:divBdr>
                    </w:div>
                  </w:divsChild>
                </w:div>
                <w:div w:id="1415055204">
                  <w:marLeft w:val="0"/>
                  <w:marRight w:val="0"/>
                  <w:marTop w:val="0"/>
                  <w:marBottom w:val="0"/>
                  <w:divBdr>
                    <w:top w:val="none" w:sz="0" w:space="0" w:color="auto"/>
                    <w:left w:val="none" w:sz="0" w:space="0" w:color="auto"/>
                    <w:bottom w:val="none" w:sz="0" w:space="0" w:color="auto"/>
                    <w:right w:val="none" w:sz="0" w:space="0" w:color="auto"/>
                  </w:divBdr>
                  <w:divsChild>
                    <w:div w:id="1204292827">
                      <w:marLeft w:val="0"/>
                      <w:marRight w:val="0"/>
                      <w:marTop w:val="15"/>
                      <w:marBottom w:val="150"/>
                      <w:divBdr>
                        <w:top w:val="none" w:sz="0" w:space="0" w:color="auto"/>
                        <w:left w:val="none" w:sz="0" w:space="0" w:color="auto"/>
                        <w:bottom w:val="none" w:sz="0" w:space="0" w:color="auto"/>
                        <w:right w:val="none" w:sz="0" w:space="0" w:color="auto"/>
                      </w:divBdr>
                    </w:div>
                    <w:div w:id="1051266419">
                      <w:marLeft w:val="0"/>
                      <w:marRight w:val="0"/>
                      <w:marTop w:val="0"/>
                      <w:marBottom w:val="0"/>
                      <w:divBdr>
                        <w:top w:val="none" w:sz="0" w:space="0" w:color="auto"/>
                        <w:left w:val="single" w:sz="6" w:space="11" w:color="C4C4C4"/>
                        <w:bottom w:val="single" w:sz="6" w:space="15" w:color="C4C4C4"/>
                        <w:right w:val="single" w:sz="6" w:space="11" w:color="C4C4C4"/>
                      </w:divBdr>
                    </w:div>
                    <w:div w:id="87310422">
                      <w:marLeft w:val="0"/>
                      <w:marRight w:val="0"/>
                      <w:marTop w:val="15"/>
                      <w:marBottom w:val="150"/>
                      <w:divBdr>
                        <w:top w:val="none" w:sz="0" w:space="0" w:color="auto"/>
                        <w:left w:val="none" w:sz="0" w:space="0" w:color="auto"/>
                        <w:bottom w:val="none" w:sz="0" w:space="0" w:color="auto"/>
                        <w:right w:val="none" w:sz="0" w:space="0" w:color="auto"/>
                      </w:divBdr>
                    </w:div>
                    <w:div w:id="898635320">
                      <w:marLeft w:val="0"/>
                      <w:marRight w:val="0"/>
                      <w:marTop w:val="0"/>
                      <w:marBottom w:val="0"/>
                      <w:divBdr>
                        <w:top w:val="none" w:sz="0" w:space="0" w:color="auto"/>
                        <w:left w:val="single" w:sz="6" w:space="11" w:color="C4C4C4"/>
                        <w:bottom w:val="single" w:sz="6" w:space="15" w:color="C4C4C4"/>
                        <w:right w:val="single" w:sz="6" w:space="11" w:color="C4C4C4"/>
                      </w:divBdr>
                    </w:div>
                    <w:div w:id="42679586">
                      <w:marLeft w:val="0"/>
                      <w:marRight w:val="0"/>
                      <w:marTop w:val="15"/>
                      <w:marBottom w:val="150"/>
                      <w:divBdr>
                        <w:top w:val="none" w:sz="0" w:space="0" w:color="auto"/>
                        <w:left w:val="none" w:sz="0" w:space="0" w:color="auto"/>
                        <w:bottom w:val="none" w:sz="0" w:space="0" w:color="auto"/>
                        <w:right w:val="none" w:sz="0" w:space="0" w:color="auto"/>
                      </w:divBdr>
                    </w:div>
                    <w:div w:id="1707756771">
                      <w:marLeft w:val="0"/>
                      <w:marRight w:val="0"/>
                      <w:marTop w:val="0"/>
                      <w:marBottom w:val="0"/>
                      <w:divBdr>
                        <w:top w:val="none" w:sz="0" w:space="0" w:color="auto"/>
                        <w:left w:val="single" w:sz="6" w:space="11" w:color="C4C4C4"/>
                        <w:bottom w:val="single" w:sz="6" w:space="15" w:color="C4C4C4"/>
                        <w:right w:val="single" w:sz="6" w:space="11" w:color="C4C4C4"/>
                      </w:divBdr>
                    </w:div>
                    <w:div w:id="1375690352">
                      <w:marLeft w:val="0"/>
                      <w:marRight w:val="0"/>
                      <w:marTop w:val="15"/>
                      <w:marBottom w:val="150"/>
                      <w:divBdr>
                        <w:top w:val="none" w:sz="0" w:space="0" w:color="auto"/>
                        <w:left w:val="none" w:sz="0" w:space="0" w:color="auto"/>
                        <w:bottom w:val="none" w:sz="0" w:space="0" w:color="auto"/>
                        <w:right w:val="none" w:sz="0" w:space="0" w:color="auto"/>
                      </w:divBdr>
                    </w:div>
                    <w:div w:id="215774959">
                      <w:marLeft w:val="0"/>
                      <w:marRight w:val="0"/>
                      <w:marTop w:val="0"/>
                      <w:marBottom w:val="0"/>
                      <w:divBdr>
                        <w:top w:val="none" w:sz="0" w:space="0" w:color="auto"/>
                        <w:left w:val="single" w:sz="6" w:space="11" w:color="C4C4C4"/>
                        <w:bottom w:val="single" w:sz="6" w:space="15" w:color="C4C4C4"/>
                        <w:right w:val="single" w:sz="6" w:space="11" w:color="C4C4C4"/>
                      </w:divBdr>
                    </w:div>
                    <w:div w:id="1197163397">
                      <w:marLeft w:val="0"/>
                      <w:marRight w:val="0"/>
                      <w:marTop w:val="15"/>
                      <w:marBottom w:val="150"/>
                      <w:divBdr>
                        <w:top w:val="none" w:sz="0" w:space="0" w:color="auto"/>
                        <w:left w:val="none" w:sz="0" w:space="0" w:color="auto"/>
                        <w:bottom w:val="none" w:sz="0" w:space="0" w:color="auto"/>
                        <w:right w:val="none" w:sz="0" w:space="0" w:color="auto"/>
                      </w:divBdr>
                    </w:div>
                    <w:div w:id="1457258562">
                      <w:marLeft w:val="0"/>
                      <w:marRight w:val="0"/>
                      <w:marTop w:val="0"/>
                      <w:marBottom w:val="0"/>
                      <w:divBdr>
                        <w:top w:val="none" w:sz="0" w:space="0" w:color="auto"/>
                        <w:left w:val="single" w:sz="6" w:space="11" w:color="C4C4C4"/>
                        <w:bottom w:val="single" w:sz="6" w:space="15" w:color="C4C4C4"/>
                        <w:right w:val="single" w:sz="6" w:space="11" w:color="C4C4C4"/>
                      </w:divBdr>
                    </w:div>
                    <w:div w:id="1605385048">
                      <w:marLeft w:val="0"/>
                      <w:marRight w:val="0"/>
                      <w:marTop w:val="15"/>
                      <w:marBottom w:val="150"/>
                      <w:divBdr>
                        <w:top w:val="none" w:sz="0" w:space="0" w:color="auto"/>
                        <w:left w:val="none" w:sz="0" w:space="0" w:color="auto"/>
                        <w:bottom w:val="none" w:sz="0" w:space="0" w:color="auto"/>
                        <w:right w:val="none" w:sz="0" w:space="0" w:color="auto"/>
                      </w:divBdr>
                    </w:div>
                    <w:div w:id="901215438">
                      <w:marLeft w:val="0"/>
                      <w:marRight w:val="0"/>
                      <w:marTop w:val="0"/>
                      <w:marBottom w:val="0"/>
                      <w:divBdr>
                        <w:top w:val="none" w:sz="0" w:space="0" w:color="auto"/>
                        <w:left w:val="single" w:sz="6" w:space="11" w:color="C4C4C4"/>
                        <w:bottom w:val="single" w:sz="6" w:space="15" w:color="C4C4C4"/>
                        <w:right w:val="single" w:sz="6" w:space="11" w:color="C4C4C4"/>
                      </w:divBdr>
                    </w:div>
                    <w:div w:id="1011567899">
                      <w:marLeft w:val="0"/>
                      <w:marRight w:val="0"/>
                      <w:marTop w:val="15"/>
                      <w:marBottom w:val="150"/>
                      <w:divBdr>
                        <w:top w:val="none" w:sz="0" w:space="0" w:color="auto"/>
                        <w:left w:val="none" w:sz="0" w:space="0" w:color="auto"/>
                        <w:bottom w:val="none" w:sz="0" w:space="0" w:color="auto"/>
                        <w:right w:val="none" w:sz="0" w:space="0" w:color="auto"/>
                      </w:divBdr>
                    </w:div>
                    <w:div w:id="859010887">
                      <w:marLeft w:val="0"/>
                      <w:marRight w:val="0"/>
                      <w:marTop w:val="0"/>
                      <w:marBottom w:val="0"/>
                      <w:divBdr>
                        <w:top w:val="none" w:sz="0" w:space="0" w:color="auto"/>
                        <w:left w:val="single" w:sz="6" w:space="11" w:color="C4C4C4"/>
                        <w:bottom w:val="single" w:sz="6" w:space="15" w:color="C4C4C4"/>
                        <w:right w:val="single" w:sz="6" w:space="11" w:color="C4C4C4"/>
                      </w:divBdr>
                    </w:div>
                    <w:div w:id="311175728">
                      <w:marLeft w:val="0"/>
                      <w:marRight w:val="0"/>
                      <w:marTop w:val="15"/>
                      <w:marBottom w:val="150"/>
                      <w:divBdr>
                        <w:top w:val="none" w:sz="0" w:space="0" w:color="auto"/>
                        <w:left w:val="none" w:sz="0" w:space="0" w:color="auto"/>
                        <w:bottom w:val="none" w:sz="0" w:space="0" w:color="auto"/>
                        <w:right w:val="none" w:sz="0" w:space="0" w:color="auto"/>
                      </w:divBdr>
                    </w:div>
                    <w:div w:id="1960063254">
                      <w:marLeft w:val="0"/>
                      <w:marRight w:val="0"/>
                      <w:marTop w:val="0"/>
                      <w:marBottom w:val="0"/>
                      <w:divBdr>
                        <w:top w:val="none" w:sz="0" w:space="0" w:color="auto"/>
                        <w:left w:val="single" w:sz="6" w:space="11" w:color="C4C4C4"/>
                        <w:bottom w:val="single" w:sz="6" w:space="15" w:color="C4C4C4"/>
                        <w:right w:val="single" w:sz="6" w:space="11" w:color="C4C4C4"/>
                      </w:divBdr>
                    </w:div>
                    <w:div w:id="728697001">
                      <w:marLeft w:val="0"/>
                      <w:marRight w:val="0"/>
                      <w:marTop w:val="15"/>
                      <w:marBottom w:val="150"/>
                      <w:divBdr>
                        <w:top w:val="none" w:sz="0" w:space="0" w:color="auto"/>
                        <w:left w:val="none" w:sz="0" w:space="0" w:color="auto"/>
                        <w:bottom w:val="none" w:sz="0" w:space="0" w:color="auto"/>
                        <w:right w:val="none" w:sz="0" w:space="0" w:color="auto"/>
                      </w:divBdr>
                    </w:div>
                    <w:div w:id="1105424007">
                      <w:marLeft w:val="0"/>
                      <w:marRight w:val="0"/>
                      <w:marTop w:val="0"/>
                      <w:marBottom w:val="0"/>
                      <w:divBdr>
                        <w:top w:val="none" w:sz="0" w:space="0" w:color="auto"/>
                        <w:left w:val="single" w:sz="6" w:space="11" w:color="C4C4C4"/>
                        <w:bottom w:val="single" w:sz="6" w:space="15" w:color="C4C4C4"/>
                        <w:right w:val="single" w:sz="6" w:space="11" w:color="C4C4C4"/>
                      </w:divBdr>
                    </w:div>
                    <w:div w:id="1776054468">
                      <w:marLeft w:val="0"/>
                      <w:marRight w:val="0"/>
                      <w:marTop w:val="15"/>
                      <w:marBottom w:val="150"/>
                      <w:divBdr>
                        <w:top w:val="none" w:sz="0" w:space="0" w:color="auto"/>
                        <w:left w:val="none" w:sz="0" w:space="0" w:color="auto"/>
                        <w:bottom w:val="none" w:sz="0" w:space="0" w:color="auto"/>
                        <w:right w:val="none" w:sz="0" w:space="0" w:color="auto"/>
                      </w:divBdr>
                    </w:div>
                    <w:div w:id="852839544">
                      <w:marLeft w:val="0"/>
                      <w:marRight w:val="0"/>
                      <w:marTop w:val="0"/>
                      <w:marBottom w:val="0"/>
                      <w:divBdr>
                        <w:top w:val="none" w:sz="0" w:space="0" w:color="auto"/>
                        <w:left w:val="single" w:sz="6" w:space="11" w:color="C4C4C4"/>
                        <w:bottom w:val="single" w:sz="6" w:space="15" w:color="C4C4C4"/>
                        <w:right w:val="single" w:sz="6" w:space="11" w:color="C4C4C4"/>
                      </w:divBdr>
                    </w:div>
                    <w:div w:id="1133212409">
                      <w:marLeft w:val="0"/>
                      <w:marRight w:val="0"/>
                      <w:marTop w:val="15"/>
                      <w:marBottom w:val="150"/>
                      <w:divBdr>
                        <w:top w:val="none" w:sz="0" w:space="0" w:color="auto"/>
                        <w:left w:val="none" w:sz="0" w:space="0" w:color="auto"/>
                        <w:bottom w:val="none" w:sz="0" w:space="0" w:color="auto"/>
                        <w:right w:val="none" w:sz="0" w:space="0" w:color="auto"/>
                      </w:divBdr>
                    </w:div>
                    <w:div w:id="1488204241">
                      <w:marLeft w:val="0"/>
                      <w:marRight w:val="0"/>
                      <w:marTop w:val="0"/>
                      <w:marBottom w:val="0"/>
                      <w:divBdr>
                        <w:top w:val="none" w:sz="0" w:space="0" w:color="auto"/>
                        <w:left w:val="single" w:sz="6" w:space="11" w:color="C4C4C4"/>
                        <w:bottom w:val="single" w:sz="6" w:space="15" w:color="C4C4C4"/>
                        <w:right w:val="single" w:sz="6" w:space="11" w:color="C4C4C4"/>
                      </w:divBdr>
                    </w:div>
                    <w:div w:id="935409528">
                      <w:marLeft w:val="0"/>
                      <w:marRight w:val="0"/>
                      <w:marTop w:val="15"/>
                      <w:marBottom w:val="150"/>
                      <w:divBdr>
                        <w:top w:val="none" w:sz="0" w:space="0" w:color="auto"/>
                        <w:left w:val="none" w:sz="0" w:space="0" w:color="auto"/>
                        <w:bottom w:val="none" w:sz="0" w:space="0" w:color="auto"/>
                        <w:right w:val="none" w:sz="0" w:space="0" w:color="auto"/>
                      </w:divBdr>
                    </w:div>
                    <w:div w:id="251624648">
                      <w:marLeft w:val="0"/>
                      <w:marRight w:val="0"/>
                      <w:marTop w:val="0"/>
                      <w:marBottom w:val="0"/>
                      <w:divBdr>
                        <w:top w:val="none" w:sz="0" w:space="0" w:color="auto"/>
                        <w:left w:val="single" w:sz="6" w:space="11" w:color="C4C4C4"/>
                        <w:bottom w:val="single" w:sz="6" w:space="15" w:color="C4C4C4"/>
                        <w:right w:val="single" w:sz="6" w:space="11" w:color="C4C4C4"/>
                      </w:divBdr>
                    </w:div>
                    <w:div w:id="701563700">
                      <w:marLeft w:val="0"/>
                      <w:marRight w:val="0"/>
                      <w:marTop w:val="15"/>
                      <w:marBottom w:val="150"/>
                      <w:divBdr>
                        <w:top w:val="none" w:sz="0" w:space="0" w:color="auto"/>
                        <w:left w:val="none" w:sz="0" w:space="0" w:color="auto"/>
                        <w:bottom w:val="none" w:sz="0" w:space="0" w:color="auto"/>
                        <w:right w:val="none" w:sz="0" w:space="0" w:color="auto"/>
                      </w:divBdr>
                    </w:div>
                    <w:div w:id="1869486364">
                      <w:marLeft w:val="0"/>
                      <w:marRight w:val="0"/>
                      <w:marTop w:val="0"/>
                      <w:marBottom w:val="0"/>
                      <w:divBdr>
                        <w:top w:val="none" w:sz="0" w:space="0" w:color="auto"/>
                        <w:left w:val="single" w:sz="6" w:space="11" w:color="C4C4C4"/>
                        <w:bottom w:val="single" w:sz="6" w:space="15" w:color="C4C4C4"/>
                        <w:right w:val="single" w:sz="6" w:space="11" w:color="C4C4C4"/>
                      </w:divBdr>
                    </w:div>
                    <w:div w:id="1221019171">
                      <w:marLeft w:val="0"/>
                      <w:marRight w:val="0"/>
                      <w:marTop w:val="15"/>
                      <w:marBottom w:val="150"/>
                      <w:divBdr>
                        <w:top w:val="none" w:sz="0" w:space="0" w:color="auto"/>
                        <w:left w:val="none" w:sz="0" w:space="0" w:color="auto"/>
                        <w:bottom w:val="none" w:sz="0" w:space="0" w:color="auto"/>
                        <w:right w:val="none" w:sz="0" w:space="0" w:color="auto"/>
                      </w:divBdr>
                    </w:div>
                    <w:div w:id="915163934">
                      <w:marLeft w:val="0"/>
                      <w:marRight w:val="0"/>
                      <w:marTop w:val="0"/>
                      <w:marBottom w:val="0"/>
                      <w:divBdr>
                        <w:top w:val="none" w:sz="0" w:space="0" w:color="auto"/>
                        <w:left w:val="single" w:sz="6" w:space="11" w:color="C4C4C4"/>
                        <w:bottom w:val="single" w:sz="6" w:space="15" w:color="C4C4C4"/>
                        <w:right w:val="single" w:sz="6" w:space="11" w:color="C4C4C4"/>
                      </w:divBdr>
                    </w:div>
                    <w:div w:id="1817986541">
                      <w:marLeft w:val="0"/>
                      <w:marRight w:val="0"/>
                      <w:marTop w:val="15"/>
                      <w:marBottom w:val="150"/>
                      <w:divBdr>
                        <w:top w:val="none" w:sz="0" w:space="0" w:color="auto"/>
                        <w:left w:val="none" w:sz="0" w:space="0" w:color="auto"/>
                        <w:bottom w:val="none" w:sz="0" w:space="0" w:color="auto"/>
                        <w:right w:val="none" w:sz="0" w:space="0" w:color="auto"/>
                      </w:divBdr>
                    </w:div>
                    <w:div w:id="780149950">
                      <w:marLeft w:val="0"/>
                      <w:marRight w:val="0"/>
                      <w:marTop w:val="0"/>
                      <w:marBottom w:val="0"/>
                      <w:divBdr>
                        <w:top w:val="none" w:sz="0" w:space="0" w:color="auto"/>
                        <w:left w:val="single" w:sz="6" w:space="11" w:color="C4C4C4"/>
                        <w:bottom w:val="single" w:sz="6" w:space="15" w:color="C4C4C4"/>
                        <w:right w:val="single" w:sz="6" w:space="11" w:color="C4C4C4"/>
                      </w:divBdr>
                    </w:div>
                    <w:div w:id="228074499">
                      <w:marLeft w:val="0"/>
                      <w:marRight w:val="0"/>
                      <w:marTop w:val="15"/>
                      <w:marBottom w:val="150"/>
                      <w:divBdr>
                        <w:top w:val="none" w:sz="0" w:space="0" w:color="auto"/>
                        <w:left w:val="none" w:sz="0" w:space="0" w:color="auto"/>
                        <w:bottom w:val="none" w:sz="0" w:space="0" w:color="auto"/>
                        <w:right w:val="none" w:sz="0" w:space="0" w:color="auto"/>
                      </w:divBdr>
                    </w:div>
                    <w:div w:id="245699765">
                      <w:marLeft w:val="0"/>
                      <w:marRight w:val="0"/>
                      <w:marTop w:val="0"/>
                      <w:marBottom w:val="0"/>
                      <w:divBdr>
                        <w:top w:val="none" w:sz="0" w:space="0" w:color="auto"/>
                        <w:left w:val="single" w:sz="6" w:space="11" w:color="C4C4C4"/>
                        <w:bottom w:val="single" w:sz="6" w:space="15" w:color="C4C4C4"/>
                        <w:right w:val="single" w:sz="6" w:space="11" w:color="C4C4C4"/>
                      </w:divBdr>
                    </w:div>
                    <w:div w:id="1920598690">
                      <w:marLeft w:val="0"/>
                      <w:marRight w:val="0"/>
                      <w:marTop w:val="15"/>
                      <w:marBottom w:val="150"/>
                      <w:divBdr>
                        <w:top w:val="none" w:sz="0" w:space="0" w:color="auto"/>
                        <w:left w:val="none" w:sz="0" w:space="0" w:color="auto"/>
                        <w:bottom w:val="none" w:sz="0" w:space="0" w:color="auto"/>
                        <w:right w:val="none" w:sz="0" w:space="0" w:color="auto"/>
                      </w:divBdr>
                    </w:div>
                    <w:div w:id="280041851">
                      <w:marLeft w:val="0"/>
                      <w:marRight w:val="0"/>
                      <w:marTop w:val="0"/>
                      <w:marBottom w:val="0"/>
                      <w:divBdr>
                        <w:top w:val="none" w:sz="0" w:space="0" w:color="auto"/>
                        <w:left w:val="single" w:sz="6" w:space="11" w:color="C4C4C4"/>
                        <w:bottom w:val="single" w:sz="6" w:space="15" w:color="C4C4C4"/>
                        <w:right w:val="single" w:sz="6" w:space="11" w:color="C4C4C4"/>
                      </w:divBdr>
                    </w:div>
                    <w:div w:id="138571336">
                      <w:marLeft w:val="0"/>
                      <w:marRight w:val="0"/>
                      <w:marTop w:val="15"/>
                      <w:marBottom w:val="150"/>
                      <w:divBdr>
                        <w:top w:val="none" w:sz="0" w:space="0" w:color="auto"/>
                        <w:left w:val="none" w:sz="0" w:space="0" w:color="auto"/>
                        <w:bottom w:val="none" w:sz="0" w:space="0" w:color="auto"/>
                        <w:right w:val="none" w:sz="0" w:space="0" w:color="auto"/>
                      </w:divBdr>
                    </w:div>
                    <w:div w:id="1554997790">
                      <w:marLeft w:val="0"/>
                      <w:marRight w:val="0"/>
                      <w:marTop w:val="0"/>
                      <w:marBottom w:val="0"/>
                      <w:divBdr>
                        <w:top w:val="none" w:sz="0" w:space="0" w:color="auto"/>
                        <w:left w:val="single" w:sz="6" w:space="11" w:color="C4C4C4"/>
                        <w:bottom w:val="single" w:sz="6" w:space="15" w:color="C4C4C4"/>
                        <w:right w:val="single" w:sz="6" w:space="11" w:color="C4C4C4"/>
                      </w:divBdr>
                    </w:div>
                    <w:div w:id="746272322">
                      <w:marLeft w:val="0"/>
                      <w:marRight w:val="0"/>
                      <w:marTop w:val="15"/>
                      <w:marBottom w:val="150"/>
                      <w:divBdr>
                        <w:top w:val="none" w:sz="0" w:space="0" w:color="auto"/>
                        <w:left w:val="none" w:sz="0" w:space="0" w:color="auto"/>
                        <w:bottom w:val="none" w:sz="0" w:space="0" w:color="auto"/>
                        <w:right w:val="none" w:sz="0" w:space="0" w:color="auto"/>
                      </w:divBdr>
                    </w:div>
                    <w:div w:id="588541725">
                      <w:marLeft w:val="0"/>
                      <w:marRight w:val="0"/>
                      <w:marTop w:val="0"/>
                      <w:marBottom w:val="0"/>
                      <w:divBdr>
                        <w:top w:val="none" w:sz="0" w:space="0" w:color="auto"/>
                        <w:left w:val="single" w:sz="6" w:space="11" w:color="C4C4C4"/>
                        <w:bottom w:val="single" w:sz="6" w:space="15" w:color="C4C4C4"/>
                        <w:right w:val="single" w:sz="6" w:space="11" w:color="C4C4C4"/>
                      </w:divBdr>
                    </w:div>
                    <w:div w:id="1236013064">
                      <w:marLeft w:val="0"/>
                      <w:marRight w:val="0"/>
                      <w:marTop w:val="15"/>
                      <w:marBottom w:val="150"/>
                      <w:divBdr>
                        <w:top w:val="none" w:sz="0" w:space="0" w:color="auto"/>
                        <w:left w:val="none" w:sz="0" w:space="0" w:color="auto"/>
                        <w:bottom w:val="none" w:sz="0" w:space="0" w:color="auto"/>
                        <w:right w:val="none" w:sz="0" w:space="0" w:color="auto"/>
                      </w:divBdr>
                    </w:div>
                    <w:div w:id="74787633">
                      <w:marLeft w:val="0"/>
                      <w:marRight w:val="0"/>
                      <w:marTop w:val="0"/>
                      <w:marBottom w:val="0"/>
                      <w:divBdr>
                        <w:top w:val="none" w:sz="0" w:space="0" w:color="auto"/>
                        <w:left w:val="single" w:sz="6" w:space="11" w:color="C4C4C4"/>
                        <w:bottom w:val="single" w:sz="6" w:space="15" w:color="C4C4C4"/>
                        <w:right w:val="single" w:sz="6" w:space="11" w:color="C4C4C4"/>
                      </w:divBdr>
                    </w:div>
                    <w:div w:id="75441656">
                      <w:marLeft w:val="0"/>
                      <w:marRight w:val="0"/>
                      <w:marTop w:val="15"/>
                      <w:marBottom w:val="150"/>
                      <w:divBdr>
                        <w:top w:val="none" w:sz="0" w:space="0" w:color="auto"/>
                        <w:left w:val="none" w:sz="0" w:space="0" w:color="auto"/>
                        <w:bottom w:val="none" w:sz="0" w:space="0" w:color="auto"/>
                        <w:right w:val="none" w:sz="0" w:space="0" w:color="auto"/>
                      </w:divBdr>
                    </w:div>
                    <w:div w:id="587156143">
                      <w:marLeft w:val="0"/>
                      <w:marRight w:val="0"/>
                      <w:marTop w:val="0"/>
                      <w:marBottom w:val="0"/>
                      <w:divBdr>
                        <w:top w:val="none" w:sz="0" w:space="0" w:color="auto"/>
                        <w:left w:val="single" w:sz="6" w:space="11" w:color="C4C4C4"/>
                        <w:bottom w:val="single" w:sz="6" w:space="15" w:color="C4C4C4"/>
                        <w:right w:val="single" w:sz="6" w:space="11" w:color="C4C4C4"/>
                      </w:divBdr>
                    </w:div>
                    <w:div w:id="1027366976">
                      <w:marLeft w:val="0"/>
                      <w:marRight w:val="0"/>
                      <w:marTop w:val="15"/>
                      <w:marBottom w:val="150"/>
                      <w:divBdr>
                        <w:top w:val="none" w:sz="0" w:space="0" w:color="auto"/>
                        <w:left w:val="none" w:sz="0" w:space="0" w:color="auto"/>
                        <w:bottom w:val="none" w:sz="0" w:space="0" w:color="auto"/>
                        <w:right w:val="none" w:sz="0" w:space="0" w:color="auto"/>
                      </w:divBdr>
                    </w:div>
                    <w:div w:id="780611440">
                      <w:marLeft w:val="0"/>
                      <w:marRight w:val="0"/>
                      <w:marTop w:val="0"/>
                      <w:marBottom w:val="0"/>
                      <w:divBdr>
                        <w:top w:val="none" w:sz="0" w:space="0" w:color="auto"/>
                        <w:left w:val="single" w:sz="6" w:space="11" w:color="C4C4C4"/>
                        <w:bottom w:val="single" w:sz="6" w:space="15" w:color="C4C4C4"/>
                        <w:right w:val="single" w:sz="6" w:space="11" w:color="C4C4C4"/>
                      </w:divBdr>
                    </w:div>
                    <w:div w:id="1738239961">
                      <w:marLeft w:val="0"/>
                      <w:marRight w:val="0"/>
                      <w:marTop w:val="15"/>
                      <w:marBottom w:val="150"/>
                      <w:divBdr>
                        <w:top w:val="none" w:sz="0" w:space="0" w:color="auto"/>
                        <w:left w:val="none" w:sz="0" w:space="0" w:color="auto"/>
                        <w:bottom w:val="none" w:sz="0" w:space="0" w:color="auto"/>
                        <w:right w:val="none" w:sz="0" w:space="0" w:color="auto"/>
                      </w:divBdr>
                    </w:div>
                    <w:div w:id="9766170">
                      <w:marLeft w:val="0"/>
                      <w:marRight w:val="0"/>
                      <w:marTop w:val="0"/>
                      <w:marBottom w:val="0"/>
                      <w:divBdr>
                        <w:top w:val="none" w:sz="0" w:space="0" w:color="auto"/>
                        <w:left w:val="single" w:sz="6" w:space="11" w:color="C4C4C4"/>
                        <w:bottom w:val="single" w:sz="6" w:space="15" w:color="C4C4C4"/>
                        <w:right w:val="single" w:sz="6" w:space="11" w:color="C4C4C4"/>
                      </w:divBdr>
                    </w:div>
                    <w:div w:id="1165586254">
                      <w:marLeft w:val="0"/>
                      <w:marRight w:val="0"/>
                      <w:marTop w:val="15"/>
                      <w:marBottom w:val="150"/>
                      <w:divBdr>
                        <w:top w:val="none" w:sz="0" w:space="0" w:color="auto"/>
                        <w:left w:val="none" w:sz="0" w:space="0" w:color="auto"/>
                        <w:bottom w:val="none" w:sz="0" w:space="0" w:color="auto"/>
                        <w:right w:val="none" w:sz="0" w:space="0" w:color="auto"/>
                      </w:divBdr>
                    </w:div>
                    <w:div w:id="766148118">
                      <w:marLeft w:val="0"/>
                      <w:marRight w:val="0"/>
                      <w:marTop w:val="0"/>
                      <w:marBottom w:val="0"/>
                      <w:divBdr>
                        <w:top w:val="none" w:sz="0" w:space="0" w:color="auto"/>
                        <w:left w:val="single" w:sz="6" w:space="11" w:color="C4C4C4"/>
                        <w:bottom w:val="single" w:sz="6" w:space="15" w:color="C4C4C4"/>
                        <w:right w:val="single" w:sz="6" w:space="11" w:color="C4C4C4"/>
                      </w:divBdr>
                    </w:div>
                    <w:div w:id="844782269">
                      <w:marLeft w:val="0"/>
                      <w:marRight w:val="0"/>
                      <w:marTop w:val="15"/>
                      <w:marBottom w:val="150"/>
                      <w:divBdr>
                        <w:top w:val="none" w:sz="0" w:space="0" w:color="auto"/>
                        <w:left w:val="none" w:sz="0" w:space="0" w:color="auto"/>
                        <w:bottom w:val="none" w:sz="0" w:space="0" w:color="auto"/>
                        <w:right w:val="none" w:sz="0" w:space="0" w:color="auto"/>
                      </w:divBdr>
                    </w:div>
                    <w:div w:id="523250443">
                      <w:marLeft w:val="0"/>
                      <w:marRight w:val="0"/>
                      <w:marTop w:val="0"/>
                      <w:marBottom w:val="0"/>
                      <w:divBdr>
                        <w:top w:val="none" w:sz="0" w:space="0" w:color="auto"/>
                        <w:left w:val="single" w:sz="6" w:space="11" w:color="C4C4C4"/>
                        <w:bottom w:val="single" w:sz="6" w:space="15" w:color="C4C4C4"/>
                        <w:right w:val="single" w:sz="6" w:space="11" w:color="C4C4C4"/>
                      </w:divBdr>
                    </w:div>
                    <w:div w:id="1792480923">
                      <w:marLeft w:val="0"/>
                      <w:marRight w:val="0"/>
                      <w:marTop w:val="15"/>
                      <w:marBottom w:val="150"/>
                      <w:divBdr>
                        <w:top w:val="none" w:sz="0" w:space="0" w:color="auto"/>
                        <w:left w:val="none" w:sz="0" w:space="0" w:color="auto"/>
                        <w:bottom w:val="none" w:sz="0" w:space="0" w:color="auto"/>
                        <w:right w:val="none" w:sz="0" w:space="0" w:color="auto"/>
                      </w:divBdr>
                    </w:div>
                    <w:div w:id="1474560456">
                      <w:marLeft w:val="0"/>
                      <w:marRight w:val="0"/>
                      <w:marTop w:val="0"/>
                      <w:marBottom w:val="0"/>
                      <w:divBdr>
                        <w:top w:val="none" w:sz="0" w:space="0" w:color="auto"/>
                        <w:left w:val="single" w:sz="6" w:space="11" w:color="C4C4C4"/>
                        <w:bottom w:val="single" w:sz="6" w:space="15" w:color="C4C4C4"/>
                        <w:right w:val="single" w:sz="6" w:space="11" w:color="C4C4C4"/>
                      </w:divBdr>
                    </w:div>
                    <w:div w:id="1876694188">
                      <w:marLeft w:val="0"/>
                      <w:marRight w:val="0"/>
                      <w:marTop w:val="15"/>
                      <w:marBottom w:val="150"/>
                      <w:divBdr>
                        <w:top w:val="none" w:sz="0" w:space="0" w:color="auto"/>
                        <w:left w:val="none" w:sz="0" w:space="0" w:color="auto"/>
                        <w:bottom w:val="none" w:sz="0" w:space="0" w:color="auto"/>
                        <w:right w:val="none" w:sz="0" w:space="0" w:color="auto"/>
                      </w:divBdr>
                    </w:div>
                    <w:div w:id="502823434">
                      <w:marLeft w:val="0"/>
                      <w:marRight w:val="0"/>
                      <w:marTop w:val="0"/>
                      <w:marBottom w:val="0"/>
                      <w:divBdr>
                        <w:top w:val="none" w:sz="0" w:space="0" w:color="auto"/>
                        <w:left w:val="single" w:sz="6" w:space="11" w:color="C4C4C4"/>
                        <w:bottom w:val="single" w:sz="6" w:space="15" w:color="C4C4C4"/>
                        <w:right w:val="single" w:sz="6" w:space="11" w:color="C4C4C4"/>
                      </w:divBdr>
                    </w:div>
                    <w:div w:id="249240862">
                      <w:marLeft w:val="0"/>
                      <w:marRight w:val="0"/>
                      <w:marTop w:val="15"/>
                      <w:marBottom w:val="150"/>
                      <w:divBdr>
                        <w:top w:val="none" w:sz="0" w:space="0" w:color="auto"/>
                        <w:left w:val="none" w:sz="0" w:space="0" w:color="auto"/>
                        <w:bottom w:val="none" w:sz="0" w:space="0" w:color="auto"/>
                        <w:right w:val="none" w:sz="0" w:space="0" w:color="auto"/>
                      </w:divBdr>
                    </w:div>
                    <w:div w:id="691538395">
                      <w:marLeft w:val="0"/>
                      <w:marRight w:val="0"/>
                      <w:marTop w:val="0"/>
                      <w:marBottom w:val="0"/>
                      <w:divBdr>
                        <w:top w:val="none" w:sz="0" w:space="0" w:color="auto"/>
                        <w:left w:val="single" w:sz="6" w:space="11" w:color="C4C4C4"/>
                        <w:bottom w:val="single" w:sz="6" w:space="15" w:color="C4C4C4"/>
                        <w:right w:val="single" w:sz="6" w:space="11" w:color="C4C4C4"/>
                      </w:divBdr>
                    </w:div>
                    <w:div w:id="561989679">
                      <w:marLeft w:val="0"/>
                      <w:marRight w:val="0"/>
                      <w:marTop w:val="15"/>
                      <w:marBottom w:val="150"/>
                      <w:divBdr>
                        <w:top w:val="none" w:sz="0" w:space="0" w:color="auto"/>
                        <w:left w:val="none" w:sz="0" w:space="0" w:color="auto"/>
                        <w:bottom w:val="none" w:sz="0" w:space="0" w:color="auto"/>
                        <w:right w:val="none" w:sz="0" w:space="0" w:color="auto"/>
                      </w:divBdr>
                    </w:div>
                    <w:div w:id="1419450095">
                      <w:marLeft w:val="0"/>
                      <w:marRight w:val="0"/>
                      <w:marTop w:val="0"/>
                      <w:marBottom w:val="0"/>
                      <w:divBdr>
                        <w:top w:val="none" w:sz="0" w:space="0" w:color="auto"/>
                        <w:left w:val="single" w:sz="6" w:space="11" w:color="C4C4C4"/>
                        <w:bottom w:val="single" w:sz="6" w:space="15" w:color="C4C4C4"/>
                        <w:right w:val="single" w:sz="6" w:space="11" w:color="C4C4C4"/>
                      </w:divBdr>
                    </w:div>
                    <w:div w:id="1641962090">
                      <w:marLeft w:val="0"/>
                      <w:marRight w:val="0"/>
                      <w:marTop w:val="15"/>
                      <w:marBottom w:val="150"/>
                      <w:divBdr>
                        <w:top w:val="none" w:sz="0" w:space="0" w:color="auto"/>
                        <w:left w:val="none" w:sz="0" w:space="0" w:color="auto"/>
                        <w:bottom w:val="none" w:sz="0" w:space="0" w:color="auto"/>
                        <w:right w:val="none" w:sz="0" w:space="0" w:color="auto"/>
                      </w:divBdr>
                    </w:div>
                    <w:div w:id="959805467">
                      <w:marLeft w:val="0"/>
                      <w:marRight w:val="0"/>
                      <w:marTop w:val="0"/>
                      <w:marBottom w:val="0"/>
                      <w:divBdr>
                        <w:top w:val="none" w:sz="0" w:space="0" w:color="auto"/>
                        <w:left w:val="single" w:sz="6" w:space="11" w:color="C4C4C4"/>
                        <w:bottom w:val="single" w:sz="6" w:space="15" w:color="C4C4C4"/>
                        <w:right w:val="single" w:sz="6" w:space="11" w:color="C4C4C4"/>
                      </w:divBdr>
                    </w:div>
                    <w:div w:id="1578322114">
                      <w:marLeft w:val="0"/>
                      <w:marRight w:val="0"/>
                      <w:marTop w:val="15"/>
                      <w:marBottom w:val="150"/>
                      <w:divBdr>
                        <w:top w:val="none" w:sz="0" w:space="0" w:color="auto"/>
                        <w:left w:val="none" w:sz="0" w:space="0" w:color="auto"/>
                        <w:bottom w:val="none" w:sz="0" w:space="0" w:color="auto"/>
                        <w:right w:val="none" w:sz="0" w:space="0" w:color="auto"/>
                      </w:divBdr>
                    </w:div>
                    <w:div w:id="1244485652">
                      <w:marLeft w:val="0"/>
                      <w:marRight w:val="0"/>
                      <w:marTop w:val="0"/>
                      <w:marBottom w:val="0"/>
                      <w:divBdr>
                        <w:top w:val="none" w:sz="0" w:space="0" w:color="auto"/>
                        <w:left w:val="single" w:sz="6" w:space="11" w:color="C4C4C4"/>
                        <w:bottom w:val="single" w:sz="6" w:space="15" w:color="C4C4C4"/>
                        <w:right w:val="single" w:sz="6" w:space="11" w:color="C4C4C4"/>
                      </w:divBdr>
                    </w:div>
                    <w:div w:id="429543076">
                      <w:marLeft w:val="0"/>
                      <w:marRight w:val="0"/>
                      <w:marTop w:val="15"/>
                      <w:marBottom w:val="150"/>
                      <w:divBdr>
                        <w:top w:val="none" w:sz="0" w:space="0" w:color="auto"/>
                        <w:left w:val="none" w:sz="0" w:space="0" w:color="auto"/>
                        <w:bottom w:val="none" w:sz="0" w:space="0" w:color="auto"/>
                        <w:right w:val="none" w:sz="0" w:space="0" w:color="auto"/>
                      </w:divBdr>
                    </w:div>
                    <w:div w:id="95517463">
                      <w:marLeft w:val="0"/>
                      <w:marRight w:val="0"/>
                      <w:marTop w:val="0"/>
                      <w:marBottom w:val="0"/>
                      <w:divBdr>
                        <w:top w:val="none" w:sz="0" w:space="0" w:color="auto"/>
                        <w:left w:val="single" w:sz="6" w:space="11" w:color="C4C4C4"/>
                        <w:bottom w:val="single" w:sz="6" w:space="15" w:color="C4C4C4"/>
                        <w:right w:val="single" w:sz="6" w:space="11" w:color="C4C4C4"/>
                      </w:divBdr>
                    </w:div>
                    <w:div w:id="1254120537">
                      <w:marLeft w:val="0"/>
                      <w:marRight w:val="0"/>
                      <w:marTop w:val="15"/>
                      <w:marBottom w:val="150"/>
                      <w:divBdr>
                        <w:top w:val="none" w:sz="0" w:space="0" w:color="auto"/>
                        <w:left w:val="none" w:sz="0" w:space="0" w:color="auto"/>
                        <w:bottom w:val="none" w:sz="0" w:space="0" w:color="auto"/>
                        <w:right w:val="none" w:sz="0" w:space="0" w:color="auto"/>
                      </w:divBdr>
                    </w:div>
                    <w:div w:id="1556160148">
                      <w:marLeft w:val="0"/>
                      <w:marRight w:val="0"/>
                      <w:marTop w:val="0"/>
                      <w:marBottom w:val="0"/>
                      <w:divBdr>
                        <w:top w:val="none" w:sz="0" w:space="0" w:color="auto"/>
                        <w:left w:val="single" w:sz="6" w:space="11" w:color="C4C4C4"/>
                        <w:bottom w:val="single" w:sz="6" w:space="15" w:color="C4C4C4"/>
                        <w:right w:val="single" w:sz="6" w:space="11" w:color="C4C4C4"/>
                      </w:divBdr>
                    </w:div>
                    <w:div w:id="573008093">
                      <w:marLeft w:val="0"/>
                      <w:marRight w:val="0"/>
                      <w:marTop w:val="15"/>
                      <w:marBottom w:val="150"/>
                      <w:divBdr>
                        <w:top w:val="none" w:sz="0" w:space="0" w:color="auto"/>
                        <w:left w:val="none" w:sz="0" w:space="0" w:color="auto"/>
                        <w:bottom w:val="none" w:sz="0" w:space="0" w:color="auto"/>
                        <w:right w:val="none" w:sz="0" w:space="0" w:color="auto"/>
                      </w:divBdr>
                    </w:div>
                    <w:div w:id="2118913229">
                      <w:marLeft w:val="0"/>
                      <w:marRight w:val="0"/>
                      <w:marTop w:val="0"/>
                      <w:marBottom w:val="0"/>
                      <w:divBdr>
                        <w:top w:val="none" w:sz="0" w:space="0" w:color="auto"/>
                        <w:left w:val="single" w:sz="6" w:space="11" w:color="C4C4C4"/>
                        <w:bottom w:val="single" w:sz="6" w:space="15" w:color="C4C4C4"/>
                        <w:right w:val="single" w:sz="6" w:space="11" w:color="C4C4C4"/>
                      </w:divBdr>
                    </w:div>
                    <w:div w:id="679239268">
                      <w:marLeft w:val="0"/>
                      <w:marRight w:val="0"/>
                      <w:marTop w:val="15"/>
                      <w:marBottom w:val="150"/>
                      <w:divBdr>
                        <w:top w:val="none" w:sz="0" w:space="0" w:color="auto"/>
                        <w:left w:val="none" w:sz="0" w:space="0" w:color="auto"/>
                        <w:bottom w:val="none" w:sz="0" w:space="0" w:color="auto"/>
                        <w:right w:val="none" w:sz="0" w:space="0" w:color="auto"/>
                      </w:divBdr>
                    </w:div>
                    <w:div w:id="1276595122">
                      <w:marLeft w:val="0"/>
                      <w:marRight w:val="0"/>
                      <w:marTop w:val="0"/>
                      <w:marBottom w:val="0"/>
                      <w:divBdr>
                        <w:top w:val="none" w:sz="0" w:space="0" w:color="auto"/>
                        <w:left w:val="single" w:sz="6" w:space="11" w:color="C4C4C4"/>
                        <w:bottom w:val="single" w:sz="6" w:space="15" w:color="C4C4C4"/>
                        <w:right w:val="single" w:sz="6" w:space="11" w:color="C4C4C4"/>
                      </w:divBdr>
                    </w:div>
                    <w:div w:id="94520850">
                      <w:marLeft w:val="0"/>
                      <w:marRight w:val="0"/>
                      <w:marTop w:val="15"/>
                      <w:marBottom w:val="150"/>
                      <w:divBdr>
                        <w:top w:val="none" w:sz="0" w:space="0" w:color="auto"/>
                        <w:left w:val="none" w:sz="0" w:space="0" w:color="auto"/>
                        <w:bottom w:val="none" w:sz="0" w:space="0" w:color="auto"/>
                        <w:right w:val="none" w:sz="0" w:space="0" w:color="auto"/>
                      </w:divBdr>
                    </w:div>
                    <w:div w:id="2126775855">
                      <w:marLeft w:val="0"/>
                      <w:marRight w:val="0"/>
                      <w:marTop w:val="0"/>
                      <w:marBottom w:val="0"/>
                      <w:divBdr>
                        <w:top w:val="none" w:sz="0" w:space="0" w:color="auto"/>
                        <w:left w:val="single" w:sz="6" w:space="11" w:color="C4C4C4"/>
                        <w:bottom w:val="single" w:sz="6" w:space="15" w:color="C4C4C4"/>
                        <w:right w:val="single" w:sz="6" w:space="11" w:color="C4C4C4"/>
                      </w:divBdr>
                    </w:div>
                    <w:div w:id="1098258731">
                      <w:marLeft w:val="0"/>
                      <w:marRight w:val="0"/>
                      <w:marTop w:val="15"/>
                      <w:marBottom w:val="150"/>
                      <w:divBdr>
                        <w:top w:val="none" w:sz="0" w:space="0" w:color="auto"/>
                        <w:left w:val="none" w:sz="0" w:space="0" w:color="auto"/>
                        <w:bottom w:val="none" w:sz="0" w:space="0" w:color="auto"/>
                        <w:right w:val="none" w:sz="0" w:space="0" w:color="auto"/>
                      </w:divBdr>
                    </w:div>
                    <w:div w:id="871725310">
                      <w:marLeft w:val="0"/>
                      <w:marRight w:val="0"/>
                      <w:marTop w:val="0"/>
                      <w:marBottom w:val="0"/>
                      <w:divBdr>
                        <w:top w:val="none" w:sz="0" w:space="0" w:color="auto"/>
                        <w:left w:val="single" w:sz="6" w:space="11" w:color="C4C4C4"/>
                        <w:bottom w:val="single" w:sz="6" w:space="15" w:color="C4C4C4"/>
                        <w:right w:val="single" w:sz="6" w:space="11" w:color="C4C4C4"/>
                      </w:divBdr>
                    </w:div>
                    <w:div w:id="1198817127">
                      <w:marLeft w:val="0"/>
                      <w:marRight w:val="0"/>
                      <w:marTop w:val="15"/>
                      <w:marBottom w:val="150"/>
                      <w:divBdr>
                        <w:top w:val="none" w:sz="0" w:space="0" w:color="auto"/>
                        <w:left w:val="none" w:sz="0" w:space="0" w:color="auto"/>
                        <w:bottom w:val="none" w:sz="0" w:space="0" w:color="auto"/>
                        <w:right w:val="none" w:sz="0" w:space="0" w:color="auto"/>
                      </w:divBdr>
                    </w:div>
                    <w:div w:id="844438495">
                      <w:marLeft w:val="0"/>
                      <w:marRight w:val="0"/>
                      <w:marTop w:val="0"/>
                      <w:marBottom w:val="0"/>
                      <w:divBdr>
                        <w:top w:val="none" w:sz="0" w:space="0" w:color="auto"/>
                        <w:left w:val="single" w:sz="6" w:space="11" w:color="C4C4C4"/>
                        <w:bottom w:val="single" w:sz="6" w:space="15" w:color="C4C4C4"/>
                        <w:right w:val="single" w:sz="6" w:space="11" w:color="C4C4C4"/>
                      </w:divBdr>
                    </w:div>
                    <w:div w:id="1238631198">
                      <w:marLeft w:val="0"/>
                      <w:marRight w:val="0"/>
                      <w:marTop w:val="15"/>
                      <w:marBottom w:val="150"/>
                      <w:divBdr>
                        <w:top w:val="none" w:sz="0" w:space="0" w:color="auto"/>
                        <w:left w:val="none" w:sz="0" w:space="0" w:color="auto"/>
                        <w:bottom w:val="none" w:sz="0" w:space="0" w:color="auto"/>
                        <w:right w:val="none" w:sz="0" w:space="0" w:color="auto"/>
                      </w:divBdr>
                    </w:div>
                    <w:div w:id="723674935">
                      <w:marLeft w:val="0"/>
                      <w:marRight w:val="0"/>
                      <w:marTop w:val="0"/>
                      <w:marBottom w:val="0"/>
                      <w:divBdr>
                        <w:top w:val="none" w:sz="0" w:space="0" w:color="auto"/>
                        <w:left w:val="single" w:sz="6" w:space="11" w:color="C4C4C4"/>
                        <w:bottom w:val="single" w:sz="6" w:space="15" w:color="C4C4C4"/>
                        <w:right w:val="single" w:sz="6" w:space="11" w:color="C4C4C4"/>
                      </w:divBdr>
                    </w:div>
                    <w:div w:id="1179004107">
                      <w:marLeft w:val="0"/>
                      <w:marRight w:val="0"/>
                      <w:marTop w:val="15"/>
                      <w:marBottom w:val="150"/>
                      <w:divBdr>
                        <w:top w:val="none" w:sz="0" w:space="0" w:color="auto"/>
                        <w:left w:val="none" w:sz="0" w:space="0" w:color="auto"/>
                        <w:bottom w:val="none" w:sz="0" w:space="0" w:color="auto"/>
                        <w:right w:val="none" w:sz="0" w:space="0" w:color="auto"/>
                      </w:divBdr>
                    </w:div>
                    <w:div w:id="2141457860">
                      <w:marLeft w:val="0"/>
                      <w:marRight w:val="0"/>
                      <w:marTop w:val="15"/>
                      <w:marBottom w:val="150"/>
                      <w:divBdr>
                        <w:top w:val="none" w:sz="0" w:space="0" w:color="auto"/>
                        <w:left w:val="none" w:sz="0" w:space="0" w:color="auto"/>
                        <w:bottom w:val="none" w:sz="0" w:space="0" w:color="auto"/>
                        <w:right w:val="none" w:sz="0" w:space="0" w:color="auto"/>
                      </w:divBdr>
                    </w:div>
                    <w:div w:id="867258242">
                      <w:marLeft w:val="0"/>
                      <w:marRight w:val="0"/>
                      <w:marTop w:val="0"/>
                      <w:marBottom w:val="0"/>
                      <w:divBdr>
                        <w:top w:val="none" w:sz="0" w:space="0" w:color="auto"/>
                        <w:left w:val="single" w:sz="6" w:space="11" w:color="C4C4C4"/>
                        <w:bottom w:val="single" w:sz="6" w:space="15" w:color="C4C4C4"/>
                        <w:right w:val="single" w:sz="6" w:space="11" w:color="C4C4C4"/>
                      </w:divBdr>
                    </w:div>
                    <w:div w:id="1576697478">
                      <w:marLeft w:val="0"/>
                      <w:marRight w:val="0"/>
                      <w:marTop w:val="15"/>
                      <w:marBottom w:val="150"/>
                      <w:divBdr>
                        <w:top w:val="none" w:sz="0" w:space="0" w:color="auto"/>
                        <w:left w:val="none" w:sz="0" w:space="0" w:color="auto"/>
                        <w:bottom w:val="none" w:sz="0" w:space="0" w:color="auto"/>
                        <w:right w:val="none" w:sz="0" w:space="0" w:color="auto"/>
                      </w:divBdr>
                    </w:div>
                    <w:div w:id="284388479">
                      <w:marLeft w:val="0"/>
                      <w:marRight w:val="0"/>
                      <w:marTop w:val="0"/>
                      <w:marBottom w:val="0"/>
                      <w:divBdr>
                        <w:top w:val="none" w:sz="0" w:space="0" w:color="auto"/>
                        <w:left w:val="single" w:sz="6" w:space="11" w:color="C4C4C4"/>
                        <w:bottom w:val="single" w:sz="6" w:space="15" w:color="C4C4C4"/>
                        <w:right w:val="single" w:sz="6" w:space="11" w:color="C4C4C4"/>
                      </w:divBdr>
                    </w:div>
                    <w:div w:id="1812821532">
                      <w:marLeft w:val="0"/>
                      <w:marRight w:val="0"/>
                      <w:marTop w:val="15"/>
                      <w:marBottom w:val="150"/>
                      <w:divBdr>
                        <w:top w:val="none" w:sz="0" w:space="0" w:color="auto"/>
                        <w:left w:val="none" w:sz="0" w:space="0" w:color="auto"/>
                        <w:bottom w:val="none" w:sz="0" w:space="0" w:color="auto"/>
                        <w:right w:val="none" w:sz="0" w:space="0" w:color="auto"/>
                      </w:divBdr>
                    </w:div>
                    <w:div w:id="1073356881">
                      <w:marLeft w:val="0"/>
                      <w:marRight w:val="0"/>
                      <w:marTop w:val="0"/>
                      <w:marBottom w:val="0"/>
                      <w:divBdr>
                        <w:top w:val="none" w:sz="0" w:space="0" w:color="auto"/>
                        <w:left w:val="single" w:sz="6" w:space="11" w:color="C4C4C4"/>
                        <w:bottom w:val="single" w:sz="6" w:space="15" w:color="C4C4C4"/>
                        <w:right w:val="single" w:sz="6" w:space="11" w:color="C4C4C4"/>
                      </w:divBdr>
                    </w:div>
                    <w:div w:id="1228079115">
                      <w:marLeft w:val="0"/>
                      <w:marRight w:val="0"/>
                      <w:marTop w:val="15"/>
                      <w:marBottom w:val="150"/>
                      <w:divBdr>
                        <w:top w:val="none" w:sz="0" w:space="0" w:color="auto"/>
                        <w:left w:val="none" w:sz="0" w:space="0" w:color="auto"/>
                        <w:bottom w:val="none" w:sz="0" w:space="0" w:color="auto"/>
                        <w:right w:val="none" w:sz="0" w:space="0" w:color="auto"/>
                      </w:divBdr>
                    </w:div>
                    <w:div w:id="807476128">
                      <w:marLeft w:val="0"/>
                      <w:marRight w:val="0"/>
                      <w:marTop w:val="0"/>
                      <w:marBottom w:val="0"/>
                      <w:divBdr>
                        <w:top w:val="none" w:sz="0" w:space="0" w:color="auto"/>
                        <w:left w:val="single" w:sz="6" w:space="11" w:color="C4C4C4"/>
                        <w:bottom w:val="single" w:sz="6" w:space="15" w:color="C4C4C4"/>
                        <w:right w:val="single" w:sz="6" w:space="11" w:color="C4C4C4"/>
                      </w:divBdr>
                    </w:div>
                    <w:div w:id="1292904054">
                      <w:marLeft w:val="0"/>
                      <w:marRight w:val="0"/>
                      <w:marTop w:val="15"/>
                      <w:marBottom w:val="150"/>
                      <w:divBdr>
                        <w:top w:val="none" w:sz="0" w:space="0" w:color="auto"/>
                        <w:left w:val="none" w:sz="0" w:space="0" w:color="auto"/>
                        <w:bottom w:val="none" w:sz="0" w:space="0" w:color="auto"/>
                        <w:right w:val="none" w:sz="0" w:space="0" w:color="auto"/>
                      </w:divBdr>
                    </w:div>
                    <w:div w:id="527180747">
                      <w:marLeft w:val="0"/>
                      <w:marRight w:val="0"/>
                      <w:marTop w:val="0"/>
                      <w:marBottom w:val="0"/>
                      <w:divBdr>
                        <w:top w:val="none" w:sz="0" w:space="0" w:color="auto"/>
                        <w:left w:val="single" w:sz="6" w:space="11" w:color="C4C4C4"/>
                        <w:bottom w:val="single" w:sz="6" w:space="15" w:color="C4C4C4"/>
                        <w:right w:val="single" w:sz="6" w:space="11" w:color="C4C4C4"/>
                      </w:divBdr>
                    </w:div>
                    <w:div w:id="771781410">
                      <w:marLeft w:val="0"/>
                      <w:marRight w:val="0"/>
                      <w:marTop w:val="15"/>
                      <w:marBottom w:val="150"/>
                      <w:divBdr>
                        <w:top w:val="none" w:sz="0" w:space="0" w:color="auto"/>
                        <w:left w:val="none" w:sz="0" w:space="0" w:color="auto"/>
                        <w:bottom w:val="none" w:sz="0" w:space="0" w:color="auto"/>
                        <w:right w:val="none" w:sz="0" w:space="0" w:color="auto"/>
                      </w:divBdr>
                    </w:div>
                    <w:div w:id="150365727">
                      <w:marLeft w:val="0"/>
                      <w:marRight w:val="0"/>
                      <w:marTop w:val="0"/>
                      <w:marBottom w:val="0"/>
                      <w:divBdr>
                        <w:top w:val="none" w:sz="0" w:space="0" w:color="auto"/>
                        <w:left w:val="single" w:sz="6" w:space="11" w:color="C4C4C4"/>
                        <w:bottom w:val="single" w:sz="6" w:space="15" w:color="C4C4C4"/>
                        <w:right w:val="single" w:sz="6" w:space="11" w:color="C4C4C4"/>
                      </w:divBdr>
                    </w:div>
                    <w:div w:id="1762529538">
                      <w:marLeft w:val="0"/>
                      <w:marRight w:val="0"/>
                      <w:marTop w:val="15"/>
                      <w:marBottom w:val="150"/>
                      <w:divBdr>
                        <w:top w:val="none" w:sz="0" w:space="0" w:color="auto"/>
                        <w:left w:val="none" w:sz="0" w:space="0" w:color="auto"/>
                        <w:bottom w:val="none" w:sz="0" w:space="0" w:color="auto"/>
                        <w:right w:val="none" w:sz="0" w:space="0" w:color="auto"/>
                      </w:divBdr>
                    </w:div>
                    <w:div w:id="65610952">
                      <w:marLeft w:val="0"/>
                      <w:marRight w:val="0"/>
                      <w:marTop w:val="0"/>
                      <w:marBottom w:val="0"/>
                      <w:divBdr>
                        <w:top w:val="none" w:sz="0" w:space="0" w:color="auto"/>
                        <w:left w:val="single" w:sz="6" w:space="11" w:color="C4C4C4"/>
                        <w:bottom w:val="single" w:sz="6" w:space="15" w:color="C4C4C4"/>
                        <w:right w:val="single" w:sz="6" w:space="11" w:color="C4C4C4"/>
                      </w:divBdr>
                    </w:div>
                    <w:div w:id="326321673">
                      <w:marLeft w:val="0"/>
                      <w:marRight w:val="0"/>
                      <w:marTop w:val="15"/>
                      <w:marBottom w:val="150"/>
                      <w:divBdr>
                        <w:top w:val="none" w:sz="0" w:space="0" w:color="auto"/>
                        <w:left w:val="none" w:sz="0" w:space="0" w:color="auto"/>
                        <w:bottom w:val="none" w:sz="0" w:space="0" w:color="auto"/>
                        <w:right w:val="none" w:sz="0" w:space="0" w:color="auto"/>
                      </w:divBdr>
                    </w:div>
                    <w:div w:id="1894265213">
                      <w:marLeft w:val="0"/>
                      <w:marRight w:val="0"/>
                      <w:marTop w:val="0"/>
                      <w:marBottom w:val="0"/>
                      <w:divBdr>
                        <w:top w:val="none" w:sz="0" w:space="0" w:color="auto"/>
                        <w:left w:val="single" w:sz="6" w:space="11" w:color="C4C4C4"/>
                        <w:bottom w:val="single" w:sz="6" w:space="15" w:color="C4C4C4"/>
                        <w:right w:val="single" w:sz="6" w:space="11" w:color="C4C4C4"/>
                      </w:divBdr>
                    </w:div>
                    <w:div w:id="649402054">
                      <w:marLeft w:val="0"/>
                      <w:marRight w:val="0"/>
                      <w:marTop w:val="15"/>
                      <w:marBottom w:val="150"/>
                      <w:divBdr>
                        <w:top w:val="none" w:sz="0" w:space="0" w:color="auto"/>
                        <w:left w:val="none" w:sz="0" w:space="0" w:color="auto"/>
                        <w:bottom w:val="none" w:sz="0" w:space="0" w:color="auto"/>
                        <w:right w:val="none" w:sz="0" w:space="0" w:color="auto"/>
                      </w:divBdr>
                    </w:div>
                    <w:div w:id="631060750">
                      <w:marLeft w:val="0"/>
                      <w:marRight w:val="0"/>
                      <w:marTop w:val="0"/>
                      <w:marBottom w:val="0"/>
                      <w:divBdr>
                        <w:top w:val="none" w:sz="0" w:space="0" w:color="auto"/>
                        <w:left w:val="single" w:sz="6" w:space="11" w:color="C4C4C4"/>
                        <w:bottom w:val="single" w:sz="6" w:space="15" w:color="C4C4C4"/>
                        <w:right w:val="single" w:sz="6" w:space="11" w:color="C4C4C4"/>
                      </w:divBdr>
                    </w:div>
                    <w:div w:id="1697611045">
                      <w:marLeft w:val="0"/>
                      <w:marRight w:val="0"/>
                      <w:marTop w:val="15"/>
                      <w:marBottom w:val="150"/>
                      <w:divBdr>
                        <w:top w:val="none" w:sz="0" w:space="0" w:color="auto"/>
                        <w:left w:val="none" w:sz="0" w:space="0" w:color="auto"/>
                        <w:bottom w:val="none" w:sz="0" w:space="0" w:color="auto"/>
                        <w:right w:val="none" w:sz="0" w:space="0" w:color="auto"/>
                      </w:divBdr>
                    </w:div>
                    <w:div w:id="652180798">
                      <w:marLeft w:val="0"/>
                      <w:marRight w:val="0"/>
                      <w:marTop w:val="0"/>
                      <w:marBottom w:val="0"/>
                      <w:divBdr>
                        <w:top w:val="none" w:sz="0" w:space="0" w:color="auto"/>
                        <w:left w:val="single" w:sz="6" w:space="11" w:color="C4C4C4"/>
                        <w:bottom w:val="single" w:sz="6" w:space="15" w:color="C4C4C4"/>
                        <w:right w:val="single" w:sz="6" w:space="11" w:color="C4C4C4"/>
                      </w:divBdr>
                    </w:div>
                    <w:div w:id="1593902310">
                      <w:marLeft w:val="0"/>
                      <w:marRight w:val="0"/>
                      <w:marTop w:val="15"/>
                      <w:marBottom w:val="150"/>
                      <w:divBdr>
                        <w:top w:val="none" w:sz="0" w:space="0" w:color="auto"/>
                        <w:left w:val="none" w:sz="0" w:space="0" w:color="auto"/>
                        <w:bottom w:val="none" w:sz="0" w:space="0" w:color="auto"/>
                        <w:right w:val="none" w:sz="0" w:space="0" w:color="auto"/>
                      </w:divBdr>
                    </w:div>
                    <w:div w:id="1647127999">
                      <w:marLeft w:val="0"/>
                      <w:marRight w:val="0"/>
                      <w:marTop w:val="0"/>
                      <w:marBottom w:val="0"/>
                      <w:divBdr>
                        <w:top w:val="none" w:sz="0" w:space="0" w:color="auto"/>
                        <w:left w:val="single" w:sz="6" w:space="11" w:color="C4C4C4"/>
                        <w:bottom w:val="single" w:sz="6" w:space="15" w:color="C4C4C4"/>
                        <w:right w:val="single" w:sz="6" w:space="11" w:color="C4C4C4"/>
                      </w:divBdr>
                    </w:div>
                    <w:div w:id="483816828">
                      <w:marLeft w:val="0"/>
                      <w:marRight w:val="0"/>
                      <w:marTop w:val="15"/>
                      <w:marBottom w:val="150"/>
                      <w:divBdr>
                        <w:top w:val="none" w:sz="0" w:space="0" w:color="auto"/>
                        <w:left w:val="none" w:sz="0" w:space="0" w:color="auto"/>
                        <w:bottom w:val="none" w:sz="0" w:space="0" w:color="auto"/>
                        <w:right w:val="none" w:sz="0" w:space="0" w:color="auto"/>
                      </w:divBdr>
                    </w:div>
                    <w:div w:id="793017316">
                      <w:marLeft w:val="0"/>
                      <w:marRight w:val="0"/>
                      <w:marTop w:val="0"/>
                      <w:marBottom w:val="0"/>
                      <w:divBdr>
                        <w:top w:val="none" w:sz="0" w:space="0" w:color="auto"/>
                        <w:left w:val="single" w:sz="6" w:space="11" w:color="C4C4C4"/>
                        <w:bottom w:val="single" w:sz="6" w:space="15" w:color="C4C4C4"/>
                        <w:right w:val="single" w:sz="6" w:space="11" w:color="C4C4C4"/>
                      </w:divBdr>
                    </w:div>
                    <w:div w:id="405034973">
                      <w:marLeft w:val="0"/>
                      <w:marRight w:val="0"/>
                      <w:marTop w:val="15"/>
                      <w:marBottom w:val="150"/>
                      <w:divBdr>
                        <w:top w:val="none" w:sz="0" w:space="0" w:color="auto"/>
                        <w:left w:val="none" w:sz="0" w:space="0" w:color="auto"/>
                        <w:bottom w:val="none" w:sz="0" w:space="0" w:color="auto"/>
                        <w:right w:val="none" w:sz="0" w:space="0" w:color="auto"/>
                      </w:divBdr>
                    </w:div>
                    <w:div w:id="1576360968">
                      <w:marLeft w:val="0"/>
                      <w:marRight w:val="0"/>
                      <w:marTop w:val="0"/>
                      <w:marBottom w:val="0"/>
                      <w:divBdr>
                        <w:top w:val="none" w:sz="0" w:space="0" w:color="auto"/>
                        <w:left w:val="single" w:sz="6" w:space="11" w:color="C4C4C4"/>
                        <w:bottom w:val="single" w:sz="6" w:space="15" w:color="C4C4C4"/>
                        <w:right w:val="single" w:sz="6" w:space="11" w:color="C4C4C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raz.tmbreg.ru/images/galleries/211220/%D0%9F%D1%80%D0%B8%D0%BA%D0%B0%D0%B7%20%D0%9C%D0%B8%D0%BD%D0%B8%D1%81%D1%82%D0%B5%D1%80%D1%81%D1%82%D0%B2%D0%B0%20%D0%BF%D1%80%D0%BE%D1%81%D0%B2%D0%B5%D1%89%D0%B5%D0%BD%D0%B8%D1%8F%20%D0%A0%D0%A4%20%D0%BE%D1%82%2028%20%D0%B0%D0%B2%D0%B3%D1%83%D1%81%D1%82%D0%B0%202020%20%D0%B3%20N%20442%20%D0%9E%D0%B1%20%D1%83%D1%82%D0%B2%D0%B5%D1%80%D0%B6%D0%B4%D0%B5%D0%BD%D0%B8%D0%B8%20%D0%9F%D0%BE%D1%80.odt" TargetMode="External"/><Relationship Id="rId18" Type="http://schemas.openxmlformats.org/officeDocument/2006/relationships/hyperlink" Target="https://obraz.tmbreg.ru/images/galleries/261220/546.pdf" TargetMode="External"/><Relationship Id="rId26" Type="http://schemas.openxmlformats.org/officeDocument/2006/relationships/hyperlink" Target="https://obraz.tmbreg.ru/images/546.pdf" TargetMode="External"/><Relationship Id="rId39" Type="http://schemas.openxmlformats.org/officeDocument/2006/relationships/hyperlink" Target="https://obraz.tmbreg.ru/images/doc/2020/10/4-508.pdf" TargetMode="External"/><Relationship Id="rId21" Type="http://schemas.openxmlformats.org/officeDocument/2006/relationships/hyperlink" Target="https://obraz.tmbreg.ru/images/galleries/130121/531-%D0%A4%D0%97.pdf" TargetMode="External"/><Relationship Id="rId34" Type="http://schemas.openxmlformats.org/officeDocument/2006/relationships/hyperlink" Target="https://obraz.tmbreg.ru/images/galleries/45.pdf" TargetMode="External"/><Relationship Id="rId42" Type="http://schemas.openxmlformats.org/officeDocument/2006/relationships/hyperlink" Target="http://publication.pravo.gov.ru/Document/View/0001202007310018" TargetMode="External"/><Relationship Id="rId47" Type="http://schemas.openxmlformats.org/officeDocument/2006/relationships/hyperlink" Target="https://obraz.tmbreg.ru/images/doc/kontr/2020/34.pdf" TargetMode="External"/><Relationship Id="rId50" Type="http://schemas.openxmlformats.org/officeDocument/2006/relationships/hyperlink" Target="https://obraz.tmbreg.ru/images/doc/kontr/2020/5_254.pdf" TargetMode="External"/><Relationship Id="rId55" Type="http://schemas.openxmlformats.org/officeDocument/2006/relationships/hyperlink" Target="https://obraz.tmbreg.ru/images/doc/kontr/2020/3_setev_forma_882_.pdf" TargetMode="External"/><Relationship Id="rId7" Type="http://schemas.openxmlformats.org/officeDocument/2006/relationships/hyperlink" Target="https://obraz.tmbreg.ru/images/galleries/211220/%D0%9F%D0%BE%D1%81%D1%82%D0%B0%D0%BD%D0%BE%D0%B2%D0%BB%D0%B5%D0%BD%D0%B8%D0%B5%20%D0%9F%D1%80%D0%B0%D0%B2%D0%B8%D1%82%D0%B5%D0%BB%D1%8C%D1%81%D1%82%D0%B2%D0%B0%20%D0%A0%D0%A4%20%D0%BE%D1%82%2023%20%D1%81%D0%B5%D0%BD%D1%82%D1%8F%D0%B1%D1%80%D1%8F%202020%20%D0%B3%20N%201527%20%D0%9E%D0%B1%20%D1%83%D1%82%D0%B2%D0%B5%D1%80%D0%B6%D0%B4%D0%B5%D0%BD%D0%B8%D0%B8%20%D0%9F%D1%80%D0%B0%D0%B2%D0%B8.odt" TargetMode="External"/><Relationship Id="rId2" Type="http://schemas.openxmlformats.org/officeDocument/2006/relationships/numbering" Target="numbering.xml"/><Relationship Id="rId16" Type="http://schemas.openxmlformats.org/officeDocument/2006/relationships/hyperlink" Target="https://obraz.tmbreg.ru/images/galleries/211220/%D0%9F%D1%80%D0%B8%D0%BA%D0%B0%D0%B7%20%D0%9C%D0%B8%D0%BD%D0%B8%D1%81%D1%82%D0%B5%D1%80%D1%81%D1%82%D0%B2%D0%B0%20%D1%82%D1%80%D0%B0%D0%BD%D1%81%D0%BF%D0%BE%D1%80%D1%82%D0%B0%20%D0%A0%D0%A4%20%D0%BE%D1%82%2030%20%D0%B8%D1%8E%D0%BB%D1%8F%202020%20%D0%B3%20N%20265%20%D0%9E%D0%B1%20%D1%83%D1%82%D0%B2%D0%B5%D1%80%D0%B6%D0%B4%D0%B5%D0%BD%D0%B8%D0%B8%20%D0%9F%D0%BE%D1%80%D1%8F%D0%B4%D0%BA%D0%B0-2.odt" TargetMode="External"/><Relationship Id="rId29" Type="http://schemas.openxmlformats.org/officeDocument/2006/relationships/hyperlink" Target="https://obraz.tmbreg.ru/images/galleries/181220/1490.pdf" TargetMode="External"/><Relationship Id="rId11" Type="http://schemas.openxmlformats.org/officeDocument/2006/relationships/hyperlink" Target="https://obraz.tmbreg.ru/images/galleries/211220/%D0%9F%D0%BE%D1%81%D1%82%D0%B0%D0%BD%D0%BE%D0%B2%D0%BB%D0%B5%D0%BD%D0%B8%D0%B5%20%D0%9F%D1%80%D0%B0%D0%B2%D0%B8%D1%82%D0%B5%D0%BB%D1%8C%D1%81%D1%82%D0%B2%D0%B0%20%D0%A0%D0%A4%20%D0%BE%D1%82%2016%20%D0%B8%D1%8E%D0%BB%D1%8F%202020%20%D0%B3%20N%201050%20%D0%9E%20%D0%BF%D1%80%D0%B8%D0%B7%D0%BD%D0%B0%D0%BD%D0%B8%D0%B8%20%D1%83%D1%82%D1%80%D0%B0%D1%82%D0%B8%D0%B2%D1%88%D0%B8%D0%BC%D0%B8%20.odt" TargetMode="External"/><Relationship Id="rId24" Type="http://schemas.openxmlformats.org/officeDocument/2006/relationships/hyperlink" Target="https://obraz.tmbreg.ru/images/galleries/130121/%D0%BF%D1%80%D0%B8%D0%BA%D0%B0%D0%B7%20%E2%84%96630.pdf" TargetMode="External"/><Relationship Id="rId32" Type="http://schemas.openxmlformats.org/officeDocument/2006/relationships/hyperlink" Target="https://obraz.tmbreg.ru/images/galleries/46.pdf" TargetMode="External"/><Relationship Id="rId37" Type="http://schemas.openxmlformats.org/officeDocument/2006/relationships/hyperlink" Target="https://obraz.tmbreg.ru/images/galleries/41.pdf" TargetMode="External"/><Relationship Id="rId40" Type="http://schemas.openxmlformats.org/officeDocument/2006/relationships/hyperlink" Target="https://obraz.tmbreg.ru/images/doc/2020/10/3-471.pdf" TargetMode="External"/><Relationship Id="rId45" Type="http://schemas.openxmlformats.org/officeDocument/2006/relationships/hyperlink" Target="https://obraz.tmbreg.ru/images/doc/2020/10/22.pdf" TargetMode="External"/><Relationship Id="rId53" Type="http://schemas.openxmlformats.org/officeDocument/2006/relationships/hyperlink" Target="https://obraz.tmbreg.ru/images/doc/kontr/2020/2_425.pdf" TargetMode="External"/><Relationship Id="rId58" Type="http://schemas.openxmlformats.org/officeDocument/2006/relationships/hyperlink" Target="http://www.pravo.gov.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obraz.tmbreg.ru/images/galleries/210121/712.pdf" TargetMode="External"/><Relationship Id="rId14" Type="http://schemas.openxmlformats.org/officeDocument/2006/relationships/hyperlink" Target="https://obraz.tmbreg.ru/images/galleries/211220/%D0%9F%D1%80%D0%B8%D0%BA%D0%B0%D0%B7%20%D0%9C%D0%B8%D0%BD%D0%B8%D1%81%D1%82%D0%B5%D1%80%D1%81%D1%82%D0%B2%D0%B0%20%D0%BF%D1%80%D0%BE%D1%81%D0%B2%D0%B5%D1%89%D0%B5%D0%BD%D0%B8%D1%8F%20%D0%A0%D0%A4%20%D0%BE%D1%82%202%20%D1%81%D0%B5%D0%BD%D1%82%D1%8F%D0%B1%D1%80%D1%8F%202020%20%D0%B3%20N%20457%20%D0%9E%D0%B1%20%D1%83%D1%82%D0%B2%D0%B5%D1%80%D0%B6%D0%B4%D0%B5%D0%BD%D0%B8%D0%B8%20%D0%9F%D0%BE%D1%80.odt" TargetMode="External"/><Relationship Id="rId22" Type="http://schemas.openxmlformats.org/officeDocument/2006/relationships/hyperlink" Target="https://obraz.tmbreg.ru/images/galleries/130121/517-%D0%A4%D0%97.pdf" TargetMode="External"/><Relationship Id="rId27" Type="http://schemas.openxmlformats.org/officeDocument/2006/relationships/hyperlink" Target="https://obraz.tmbreg.ru/images/galleries/291220/28.pdf" TargetMode="External"/><Relationship Id="rId30" Type="http://schemas.openxmlformats.org/officeDocument/2006/relationships/hyperlink" Target="https://obraz.tmbreg.ru/images/galleries/48.pdf" TargetMode="External"/><Relationship Id="rId35" Type="http://schemas.openxmlformats.org/officeDocument/2006/relationships/hyperlink" Target="https://obraz.tmbreg.ru/images/galleries/44.pdf" TargetMode="External"/><Relationship Id="rId43" Type="http://schemas.openxmlformats.org/officeDocument/2006/relationships/hyperlink" Target="http://publication.pravo.gov.ru/Document/View/0001202007310002" TargetMode="External"/><Relationship Id="rId48" Type="http://schemas.openxmlformats.org/officeDocument/2006/relationships/hyperlink" Target="http://www.pravo.gov.ru./" TargetMode="External"/><Relationship Id="rId56" Type="http://schemas.openxmlformats.org/officeDocument/2006/relationships/hyperlink" Target="https://obraz.tmbreg.ru/images/doc/kontr/2020/6__373.pdf" TargetMode="External"/><Relationship Id="rId8" Type="http://schemas.openxmlformats.org/officeDocument/2006/relationships/hyperlink" Target="https://obraz.tmbreg.ru/images/galleries/211220/%D0%9F%D0%BE%D1%81%D1%82%D0%B0%D0%BD%D0%BE%D0%B2%D0%BB%D0%B5%D0%BD%D0%B8%D0%B5%20%D0%9F%D1%80%D0%B0%D0%B2%D0%B8%D1%82%D0%B5%D0%BB%D1%8C%D1%81%D1%82%D0%B2%D0%B0%20%D0%A0%D0%A4%20%D0%BE%D1%82%2013%20%D0%BE%D0%BA%D1%82%D1%8F%D0%B1%D1%80%D1%8F%202020%20%D0%B3%20N%201681%20%D0%9E%20%D1%86%D0%B5%D0%BB%D0%B5%D0%B2%D0%BE%D0%BC%20%D0%BE%D0%B1%D1%83%D1%87%D0%B5%D0%BD%D0%B8%D0%B8%20%D0%BF%D0%BE.odt" TargetMode="External"/><Relationship Id="rId51" Type="http://schemas.openxmlformats.org/officeDocument/2006/relationships/hyperlink" Target="https://obraz.tmbreg.ru/images/doc/kontr/2020/vopr-otvet.pdf" TargetMode="External"/><Relationship Id="rId3" Type="http://schemas.openxmlformats.org/officeDocument/2006/relationships/styles" Target="styles.xml"/><Relationship Id="rId12" Type="http://schemas.openxmlformats.org/officeDocument/2006/relationships/hyperlink" Target="https://obraz.tmbreg.ru/images/galleries/211220/%D0%9F%D1%80%D0%B8%D0%BA%D0%B0%D0%B7%20%D0%9C%D0%B8%D0%BD%D0%B8%D1%81%D1%82%D0%B5%D1%80%D1%81%D1%82%D0%B2%D0%B0%20%D0%BF%D1%80%D0%BE%D1%81%D0%B2%D0%B5%D1%89%D0%B5%D0%BD%D0%B8%D1%8F%20%D0%A0%D0%A4%20%D0%BE%D1%82%2031%20%D0%B8%D1%8E%D0%BB%D1%8F%202020%20%D0%B3%20N%20373%20%D0%9E%D0%B1%20%D1%83%D1%82%D0%B2%D0%B5%D1%80%D0%B6%D0%B4%D0%B5%D0%BD%D0%B8%D0%B8%20%D0%9F%D0%BE%D1%80%D1%8F%D0%B4%D0%BA.odt" TargetMode="External"/><Relationship Id="rId17" Type="http://schemas.openxmlformats.org/officeDocument/2006/relationships/hyperlink" Target="https://obraz.tmbreg.ru/images/galleries/211220/%D0%9F%D1%80%D0%B8%D0%BA%D0%B0%D0%B7%20%D0%9C%D0%B8%D0%BD%D0%B8%D1%81%D1%82%D0%B5%D1%80%D1%81%D1%82%D0%B2%D0%B0%20%D0%BD%D0%B0%D1%83%D0%BA%D0%B8%20%D0%B8%20%D0%B2%D1%8B%D1%81%D1%88%D0%B5%D0%B3%D0%BE%20%D0%BE%D0%B1%D1%80%D0%B0%D0%B7%D0%BE%D0%B2%D0%B0%D0%BD%D0%B8%D1%8F%20%D0%A0%D0%A4%20%D0%BE%D1%82%203%20%D1%81%D0%B5%D0%BD%D1%82%D1%8F%D0%B1%D1%80%D1%8F%202020%20%D0%B3%20N%201156%20%D0%9E.odt" TargetMode="External"/><Relationship Id="rId25" Type="http://schemas.openxmlformats.org/officeDocument/2006/relationships/hyperlink" Target="https://obraz.tmbreg.ru/images/galleries/130121/%D0%BF%D1%80%D0%B8%D0%BA%D0%B0%D0%B7%20%E2%84%96545.pdf" TargetMode="External"/><Relationship Id="rId33" Type="http://schemas.openxmlformats.org/officeDocument/2006/relationships/hyperlink" Target="https://obraz.tmbreg.ru/images/1076.pdf" TargetMode="External"/><Relationship Id="rId38" Type="http://schemas.openxmlformats.org/officeDocument/2006/relationships/hyperlink" Target="https://obraz.tmbreg.ru/images/doc/2020/nadzor/500.pdf" TargetMode="External"/><Relationship Id="rId46" Type="http://schemas.openxmlformats.org/officeDocument/2006/relationships/hyperlink" Target="https://obraz.tmbreg.ru/images/doc/kontr/2020/pravila_perevozki.pdf" TargetMode="External"/><Relationship Id="rId59" Type="http://schemas.openxmlformats.org/officeDocument/2006/relationships/hyperlink" Target="https://obraz.tmbreg.ru/images/doc/kontr/2020/13__236.pdf" TargetMode="External"/><Relationship Id="rId20" Type="http://schemas.openxmlformats.org/officeDocument/2006/relationships/hyperlink" Target="https://obraz.tmbreg.ru/images/galleries/130121/%D0%9A%D0%BE%D0%BC%D0%BC%D0%B5%D0%BD%D1%82%D0%B0%D1%80%D0%B8%D0%B8%20%D0%A0%D0%BE%D1%81%D0%BE%D0%B1%D1%80%D0%BD%D0%B0%D0%B4%D0%B7%D0%BE%D1%80%D0%B0.pdf" TargetMode="External"/><Relationship Id="rId41" Type="http://schemas.openxmlformats.org/officeDocument/2006/relationships/hyperlink" Target="https://obraz.tmbreg.ru/images/doc/2020/10/2-442.pdf" TargetMode="External"/><Relationship Id="rId54" Type="http://schemas.openxmlformats.org/officeDocument/2006/relationships/hyperlink" Target="https://obraz.tmbreg.ru/images/doc/kontr/2020/1__458.pdf" TargetMode="External"/><Relationship Id="rId1" Type="http://schemas.openxmlformats.org/officeDocument/2006/relationships/customXml" Target="../customXml/item1.xml"/><Relationship Id="rId6" Type="http://schemas.openxmlformats.org/officeDocument/2006/relationships/hyperlink" Target="https://obraz.tmbreg.ru/images/galleries/211220/%D0%9F%D0%BE%D1%81%D1%82%D0%B0%D0%BD%D0%BE%D0%B2%D0%BB%D0%B5%D0%BD%D0%B8%D0%B5%20%D0%9F%D1%80%D0%B0%D0%B2%D0%B8%D1%82%D0%B5%D0%BB%D1%8C%D1%81%D1%82%D0%B2%D0%B0%20%D0%A0%D0%A4%20%D0%BE%D1%82%2018%20%D1%81%D0%B5%D0%BD%D1%82%D1%8F%D0%B1%D1%80%D1%8F%202020%20%D0%B3%20N%201490%20%D0%9E%20%D0%BB%D0%B8%D1%86%D0%B5%D0%BD%D0%B7%D0%B8%D1%80%D0%BE%D0%B2%D0%B0%D0%BD%D0%B8%D0%B8%20%D0%BE%D0%B1%D1%80.odt" TargetMode="External"/><Relationship Id="rId15" Type="http://schemas.openxmlformats.org/officeDocument/2006/relationships/hyperlink" Target="https://obraz.tmbreg.ru/images/galleries/211220/%D0%9F%D1%80%D0%B8%D0%BA%D0%B0%D0%B7%20%D0%A4%D0%B5%D0%B4%D0%B5%D1%80%D0%B0%D0%BB%D1%8C%D0%BD%D0%BE%D0%B9%20%D1%81%D0%BB%D1%83%D0%B6%D0%B1%D1%8B%20%D0%BF%D0%BE%20%D0%BD%D0%B0%D0%B4%D0%B7%D0%BE%D1%80%D1%83%20%D0%B2%20%D1%81%D1%84%D0%B5%D1%80%D0%B5%20%D0%BE%D0%B1%D1%80%D0%B0%D0%B7%D0%BE%D0%B2%D0%B0%D0%BD%D0%B8%D1%8F%20%D0%B8%20%D0%BD%D0%B0%D1%83%D0%BA%D0%B8%20%D0%A0%D0%A4%20%D0%BE%D1%82%2014%20%D0%B0%D0%B2%D0%B3%D1%83%D1%81%D1%82.odt" TargetMode="External"/><Relationship Id="rId23" Type="http://schemas.openxmlformats.org/officeDocument/2006/relationships/hyperlink" Target="https://obraz.tmbreg.ru/images/galleries/130121/%D0%BF%D0%BE%D1%81%D1%82%D0%B0%D0%BD%D0%BE%D0%B2%D0%BB%D0%B5%D0%BD%D0%B8%D0%B5%202427.pdf" TargetMode="External"/><Relationship Id="rId28" Type="http://schemas.openxmlformats.org/officeDocument/2006/relationships/hyperlink" Target="https://obraz.tmbreg.ru/images/galleries/181220/1156.pdf" TargetMode="External"/><Relationship Id="rId36" Type="http://schemas.openxmlformats.org/officeDocument/2006/relationships/hyperlink" Target="https://obraz.tmbreg.ru/images/galleries/43.pdf" TargetMode="External"/><Relationship Id="rId49" Type="http://schemas.openxmlformats.org/officeDocument/2006/relationships/hyperlink" Target="https://obraz.tmbreg.ru/images/doc/kontr/2020/845.pdf" TargetMode="External"/><Relationship Id="rId57" Type="http://schemas.openxmlformats.org/officeDocument/2006/relationships/hyperlink" Target="https://obraz.tmbreg.ru/images/doc/kontr/2020/845.pdf" TargetMode="External"/><Relationship Id="rId10" Type="http://schemas.openxmlformats.org/officeDocument/2006/relationships/hyperlink" Target="https://obraz.tmbreg.ru/images/galleries/211220/%D0%9F%D0%BE%D1%81%D1%82%D0%B0%D0%BD%D0%BE%D0%B2%D0%BB%D0%B5%D0%BD%D0%B8%D0%B5%20%D0%9F%D1%80%D0%B0%D0%B2%D0%B8%D1%82%D0%B5%D0%BB%D1%8C%D1%81%D1%82%D0%B2%D0%B0%20%D0%A0%D0%A4%20%D0%BE%D1%82%2015%20%D1%81%D0%B5%D0%BD%D1%82%D1%8F%D0%B1%D1%80%D1%8F%202020%20%D0%B3%20N%201441%20%D0%9E%D0%B1%20%D1%83%D1%82%D0%B2%D0%B5%D1%80%D0%B6%D0%B4%D0%B5%D0%BD%D0%B8%D0%B8%20%D0%9F%D1%80%D0%B0%D0%B2%D0%B8.odt" TargetMode="External"/><Relationship Id="rId31" Type="http://schemas.openxmlformats.org/officeDocument/2006/relationships/hyperlink" Target="https://obraz.tmbreg.ru/images/galleries/47.pdf" TargetMode="External"/><Relationship Id="rId44" Type="http://schemas.openxmlformats.org/officeDocument/2006/relationships/hyperlink" Target="https://obraz.tmbreg.ru/images/doc/2020/10/11.pdf" TargetMode="External"/><Relationship Id="rId52" Type="http://schemas.openxmlformats.org/officeDocument/2006/relationships/hyperlink" Target="https://obraz.tmbreg.ru/images/doc/kontr/2020/3_885.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raz.tmbreg.ru/images/galleries/211220/%D0%9F%D0%BE%D1%81%D1%82%D0%B0%D0%BD%D0%BE%D0%B2%D0%BB%D0%B5%D0%BD%D0%B8%D0%B5%20%D0%9F%D1%80%D0%B0%D0%B2%D0%B8%D1%82%D0%B5%D0%BB%D1%8C%D1%81%D1%82%D0%B2%D0%B0%20%D0%A0%D0%A4%20%D0%BE%D1%82%2015%20%D0%BE%D0%BA%D1%82%D1%8F%D0%B1%D1%80%D1%8F%202020%20%D0%B3%20N%201693%20%D0%9E%20%D0%B2%D0%BD%D0%B5%D1%81%D0%B5%D0%BD%D0%B8%D0%B8%20%D0%B8%D0%B7%D0%BC%D0%B5%D0%BD%D0%B5%D0%BD%D0%B8%D0%B9%20.odt"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EB67-2B92-43F9-B79D-B6D1AF23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59</Pages>
  <Words>13842</Words>
  <Characters>78900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Астапова</dc:creator>
  <cp:keywords/>
  <dc:description/>
  <cp:lastModifiedBy>Елена Викторовна Астапова</cp:lastModifiedBy>
  <cp:revision>12</cp:revision>
  <dcterms:created xsi:type="dcterms:W3CDTF">2021-02-19T02:59:00Z</dcterms:created>
  <dcterms:modified xsi:type="dcterms:W3CDTF">2021-02-19T05:02:00Z</dcterms:modified>
</cp:coreProperties>
</file>