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5A" w:rsidRDefault="0085543E">
      <w:pPr>
        <w:rPr>
          <w:noProof/>
          <w:shd w:val="clear" w:color="auto" w:fill="FFFFB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0AA958" wp14:editId="440F6D76">
                <wp:simplePos x="0" y="0"/>
                <wp:positionH relativeFrom="margin">
                  <wp:posOffset>590550</wp:posOffset>
                </wp:positionH>
                <wp:positionV relativeFrom="margin">
                  <wp:posOffset>904875</wp:posOffset>
                </wp:positionV>
                <wp:extent cx="9744075" cy="648652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4075" cy="6486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077F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</w:rPr>
                              <w:t>УВАЖАЕМЫЕ КОЛЛЕГИ</w:t>
                            </w:r>
                          </w:p>
                          <w:p w:rsidR="005E3819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Отдел дошкольного образования ТОИПКРО </w:t>
                            </w:r>
                          </w:p>
                          <w:p w:rsidR="005E3819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приглашает Вас и Ваших воспитанников принять участие </w:t>
                            </w:r>
                          </w:p>
                          <w:p w:rsidR="001C077F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во Всероссийском конкурсе </w:t>
                            </w:r>
                            <w:r w:rsidRPr="0073438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40"/>
                                <w:szCs w:val="40"/>
                              </w:rPr>
                              <w:t>«Мама милая моя»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C077F" w:rsidRPr="005E3819" w:rsidRDefault="001C077F" w:rsidP="005E38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Сроки проведения 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с 13.02.2017г. – 15.03.2017г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C077F" w:rsidRPr="005E3819" w:rsidRDefault="001C077F" w:rsidP="001C07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I этап – предоставление конкурсных работ и регистрация участников: с 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13.02 по 07.03.2017г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077F" w:rsidRPr="005E3819" w:rsidRDefault="001C077F" w:rsidP="001C07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II этап - экспертиза конкурсных работ и подведение итогов: с 09.03.2017г. по 15.03.2017г.</w:t>
                            </w:r>
                          </w:p>
                          <w:p w:rsidR="001C077F" w:rsidRDefault="001C077F" w:rsidP="001C07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III этап -  выдача дипломов и сертификатов после 20.03.2017г. </w:t>
                            </w:r>
                          </w:p>
                          <w:p w:rsidR="005E3819" w:rsidRPr="005E3819" w:rsidRDefault="005E3819" w:rsidP="001C07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1C077F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НОМИНАЦИИ КОНКУРСА</w:t>
                            </w:r>
                            <w:r w:rsidR="001516D9"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E3819" w:rsidRPr="00776B5A" w:rsidRDefault="00734385" w:rsidP="0073438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>1.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>«Открытка для мамы»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76B5A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76B5A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2.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«Портрет мамы»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76B5A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6B5A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3.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 Литературное творчество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«Подарок для мамы»</w:t>
                            </w:r>
                          </w:p>
                          <w:p w:rsidR="005E3819" w:rsidRP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Конкурсные работы отправляйте на эл. адрес: 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doshtomsk@mail.ru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, с указанием темы письма: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3819" w:rsidRPr="005E3819" w:rsidRDefault="00776B5A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="005E3819"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Конкурс «Мама милая</w:t>
                            </w:r>
                            <w:r w:rsid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моя</w:t>
                            </w:r>
                            <w:r w:rsidR="005E3819"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776B5A" w:rsidRDefault="00776B5A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При необходимости получить уведомление о доставке Вашего письма, просьба включать </w:t>
                            </w: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функцию автоматического уведомления о прочтении либо связаться с нами </w:t>
                            </w:r>
                          </w:p>
                          <w:p w:rsidR="005E3819" w:rsidRPr="005E3819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по тел. 90-20-55  </w:t>
                            </w:r>
                          </w:p>
                          <w:p w:rsidR="005E3819" w:rsidRPr="005E3819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(координаторы Ковалева Юлия Александровна, Горохова Татьяна Анатольевна), </w:t>
                            </w:r>
                          </w:p>
                          <w:p w:rsidR="005E3819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объём письма не более 5 Мб. </w:t>
                            </w:r>
                          </w:p>
                          <w:p w:rsidR="00776B5A" w:rsidRDefault="00776B5A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:rsidR="00776B5A" w:rsidRDefault="00776B5A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Конкурсные работы можно сдать и в кабинет </w:t>
                            </w:r>
                            <w:r w:rsidRPr="00776B5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№ 204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E3819" w:rsidRPr="005E3819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ТОИПКРО (г. Томск, ул. Пирогова, 10). </w:t>
                            </w:r>
                          </w:p>
                          <w:p w:rsidR="00776B5A" w:rsidRP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776B5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Участие в конкурсе платное: </w:t>
                            </w:r>
                          </w:p>
                          <w:p w:rsidR="005E3819" w:rsidRPr="005E3819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200 рублей для воспитанников и обучающихся, </w:t>
                            </w:r>
                          </w:p>
                          <w:p w:rsidR="001516D9" w:rsidRDefault="005E3819" w:rsidP="00776B5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250 рублей для педагогических работников.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5pt;margin-top:71.25pt;width:767.2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qFWQMAAAQHAAAOAAAAZHJzL2Uyb0RvYy54bWysVUuO4zYQ3QfIHQju1ZbUsn5o9cCWrUGA&#10;TjJAZzBrWqIsIhKpkLTlThAgQLYBcoQcIpsgnzmD+kZTpGz3Z2aAIBMtBJIqVtV7VfV09eLQtWhP&#10;pWKCZ9i7cDGivBQV49sMv/6mcGKMlCa8Iq3gNMN3VOEX159/djX0KfVFI9qKSgROuEqHPsON1n06&#10;m6myoR1RF6KnHD7WQnZEw1ZuZ5UkA3jv2pnvuuFsELLqpSipUnC6mj7ia+u/rmmpv65rRTVqMwy5&#10;afuW9r0x79n1FUm3kvQNK49pkP+QRUcYh6BnVyuiCdpJ9p6rjpVSKFHri1J0M1HXrKQWA6Dx3Gdo&#10;bhvSU4sFyFH9mSb1/7ktv9q/kohVGQ4TDyNOOijS+Nv9T/e/jn+Pb+9/Hn8f345/3f8y/jP+Mf6J&#10;fMPY0KsULt72r6TBrPobUX6rEBd5Q/iWLqQUQ0NJBXl6xn725ILZKLiKNsOXooJwZKeFJe9Qy844&#10;BFrQwdbo7lwjetCohMMkCgI3mmNUwrcwiMO5P7cxSHq63kulX1LRIbPIsIQmsO7J/kZpkw5JTyYm&#10;GhcFa1vbCBAETMyhCWfr90PiJut4HQdO4IdrJ3BXK2dR5IETFl40X12u8nzl/Wj8e0HasKqi3Lg7&#10;9ZIX/LtaHbt66oJzNynRssq4Mykpud3krUR7Ar0cFLG3XB2BPzKbPU3DggUszyB5fuAu/cQpwjhy&#10;giKYO0nkxo7rJcskdIMkWBVPId0wTj8dEhqgfqZeFs5Hsbn2eR8bSTumQS1a1mU4PhuR1PTamle2&#10;hJqwdlo/osKk/2EqFsXcjYLL2Imi+aUTXK5dZxkXubPIvTCM1st8uX5W3bVVFfXpbNiaWGfHnhM7&#10;QHfbVAOqmGlcL0pCmMmKgV750YQXkXYLQltqiZEU+g3TjVUJMycfaxJzviVdRyxBqiEVnZooND4N&#10;zyRlfP/yaALjcWw1S9k5q4nAh4Qf8Xvk5IFi8HGaJTv8Zt4n3dCHzQEiGhHYiOoOZABg2FmHvwgs&#10;GiG/x2gARc6w+m5HJMWo/YKDlBj5Pi2kXfh+DBAw2pyOCS/hfoY1RtMy15PW73rJto3h1LLExQI0&#10;p2ZWDR5SgfzNBqTWIjn+FoyWP95bq4ef1/U7AAAA//8DAFBLAwQUAAYACAAAACEAsrzq1+EAAAAM&#10;AQAADwAAAGRycy9kb3ducmV2LnhtbEyPS0/DMBCE70j8B2uRuFGnaRvaEKdCPG5UqOV1deMljojt&#10;KN6mgV/P9gS32d3R7DfFenStGLCPTfAKppMEBPoqmMbXCl5fHq+WICJpb3QbPCr4xgjr8vys0LkJ&#10;R7/FYUe14BAfc63AEnW5lLGy6HSchA493z5D7zTx2NfS9PrI4a6VaZJk0unG8werO7yzWH3tDk7B&#10;jB5apMU4PL2vtvc/9q36eN4slbq8GG9vQBCO9GeGEz6jQ8lM+3DwJopWwWrGVYj383QB4mTI0mtW&#10;e1bTbJ6ALAv5v0T5CwAA//8DAFBLAQItABQABgAIAAAAIQC2gziS/gAAAOEBAAATAAAAAAAAAAAA&#10;AAAAAAAAAABbQ29udGVudF9UeXBlc10ueG1sUEsBAi0AFAAGAAgAAAAhADj9If/WAAAAlAEAAAsA&#10;AAAAAAAAAAAAAAAALwEAAF9yZWxzLy5yZWxzUEsBAi0AFAAGAAgAAAAhAIER2oVZAwAABAcAAA4A&#10;AAAAAAAAAAAAAAAALgIAAGRycy9lMm9Eb2MueG1sUEsBAi0AFAAGAAgAAAAhALK86tfhAAAADAEA&#10;AA8AAAAAAAAAAAAAAAAAsw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1C077F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F81BD" w:themeColor="accent1"/>
                          <w:sz w:val="32"/>
                          <w:szCs w:val="32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F81BD" w:themeColor="accent1"/>
                          <w:sz w:val="32"/>
                          <w:szCs w:val="32"/>
                        </w:rPr>
                        <w:t>УВАЖАЕМЫЕ КОЛЛЕГИ</w:t>
                      </w:r>
                    </w:p>
                    <w:p w:rsidR="005E3819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 xml:space="preserve">Отдел дошкольного образования ТОИПКРО </w:t>
                      </w:r>
                    </w:p>
                    <w:p w:rsidR="005E3819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 xml:space="preserve">приглашает Вас и Ваших воспитанников принять участие </w:t>
                      </w:r>
                    </w:p>
                    <w:p w:rsidR="001C077F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28"/>
                          <w:szCs w:val="28"/>
                        </w:rPr>
                        <w:t xml:space="preserve">во Всероссийском конкурсе </w:t>
                      </w:r>
                      <w:r w:rsidRPr="00734385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40"/>
                          <w:szCs w:val="40"/>
                        </w:rPr>
                        <w:t>«Мама милая моя»</w:t>
                      </w:r>
                      <w:r w:rsidRPr="005E3819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28"/>
                          <w:szCs w:val="28"/>
                        </w:rPr>
                        <w:t>!</w:t>
                      </w:r>
                    </w:p>
                    <w:p w:rsidR="001C077F" w:rsidRPr="005E3819" w:rsidRDefault="001C077F" w:rsidP="005E381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 xml:space="preserve">Сроки проведения </w:t>
                      </w:r>
                      <w:r w:rsidRPr="005E381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с 13.02.2017г. – 15.03.2017г</w:t>
                      </w:r>
                      <w:r w:rsidRPr="005E3819">
                        <w:rPr>
                          <w:rFonts w:ascii="Times New Roman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1C077F" w:rsidRPr="005E3819" w:rsidRDefault="001C077F" w:rsidP="001C077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Cs/>
                          <w:color w:val="00B050"/>
                          <w:sz w:val="24"/>
                          <w:szCs w:val="24"/>
                        </w:rPr>
                        <w:t xml:space="preserve">I этап – предоставление конкурсных работ и регистрация участников: с </w:t>
                      </w:r>
                      <w:r w:rsidRPr="005E3819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13.02 по 07.03.2017г</w:t>
                      </w:r>
                      <w:r w:rsidRPr="005E3819">
                        <w:rPr>
                          <w:rFonts w:ascii="Times New Roman" w:hAnsi="Times New Roman" w:cs="Times New Roman"/>
                          <w:bCs/>
                          <w:color w:val="00B050"/>
                          <w:sz w:val="24"/>
                          <w:szCs w:val="24"/>
                        </w:rPr>
                        <w:t>.</w:t>
                      </w:r>
                    </w:p>
                    <w:p w:rsidR="001C077F" w:rsidRPr="005E3819" w:rsidRDefault="001C077F" w:rsidP="001C077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Cs/>
                          <w:color w:val="00B050"/>
                          <w:sz w:val="24"/>
                          <w:szCs w:val="24"/>
                        </w:rPr>
                        <w:t>II этап - экспертиза конкурсных работ и подведение итогов: с 09.03.2017г. по 15.03.2017г.</w:t>
                      </w:r>
                    </w:p>
                    <w:p w:rsidR="001C077F" w:rsidRDefault="001C077F" w:rsidP="001C077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Cs/>
                          <w:color w:val="00B050"/>
                          <w:sz w:val="24"/>
                          <w:szCs w:val="24"/>
                        </w:rPr>
                        <w:t xml:space="preserve">III этап -  выдача дипломов и сертификатов после 20.03.2017г. </w:t>
                      </w:r>
                    </w:p>
                    <w:p w:rsidR="005E3819" w:rsidRPr="005E3819" w:rsidRDefault="005E3819" w:rsidP="001C077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:rsidR="001C077F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НОМИНАЦИИ КОНКУРСА</w:t>
                      </w:r>
                      <w:r w:rsidR="001516D9" w:rsidRPr="005E3819">
                        <w:rPr>
                          <w:rFonts w:ascii="Times New Roman" w:hAnsi="Times New Roman" w:cs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5E3819" w:rsidRPr="00776B5A" w:rsidRDefault="00734385" w:rsidP="0073438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>1.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>«Открытка для мамы»</w:t>
                      </w:r>
                      <w:r w:rsidR="005E3819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 xml:space="preserve">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 xml:space="preserve">     </w:t>
                      </w:r>
                      <w:r w:rsidR="00776B5A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 xml:space="preserve"> 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 xml:space="preserve">   </w:t>
                      </w:r>
                      <w:r w:rsidR="00776B5A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50"/>
                          <w:sz w:val="32"/>
                          <w:szCs w:val="32"/>
                        </w:rPr>
                        <w:t>2.</w:t>
                      </w:r>
                      <w:r w:rsidR="005E3819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 xml:space="preserve">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50"/>
                          <w:sz w:val="32"/>
                          <w:szCs w:val="32"/>
                        </w:rPr>
                        <w:t>«Портрет мамы»</w:t>
                      </w:r>
                      <w:r w:rsidR="005E3819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00B050"/>
                          <w:sz w:val="32"/>
                          <w:szCs w:val="32"/>
                        </w:rPr>
                        <w:t xml:space="preserve">      </w:t>
                      </w:r>
                      <w:r w:rsidR="00776B5A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00B050"/>
                          <w:sz w:val="32"/>
                          <w:szCs w:val="32"/>
                        </w:rPr>
                        <w:t xml:space="preserve"> 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776B5A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  <w:t>3.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  <w:t>Литературное творчество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  <w:t>«Подарок для мамы»</w:t>
                      </w:r>
                    </w:p>
                    <w:p w:rsidR="005E3819" w:rsidRP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Конкурсные работы отправляйте на эл. адрес: </w:t>
                      </w:r>
                      <w:r w:rsidRPr="005E3819">
                        <w:rPr>
                          <w:rFonts w:ascii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</w:rPr>
                        <w:t>doshtomsk@mail.ru</w:t>
                      </w: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, с указанием темы письма: 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3819" w:rsidRPr="005E3819" w:rsidRDefault="00776B5A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 w:rsidR="005E3819" w:rsidRPr="005E3819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Конкурс «</w:t>
                      </w:r>
                      <w:r w:rsidR="005E3819" w:rsidRPr="005E3819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Мама милая</w:t>
                      </w:r>
                      <w:r w:rsid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моя</w:t>
                      </w:r>
                      <w:r w:rsidR="005E3819"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776B5A" w:rsidRDefault="00776B5A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При необходимости получить уведомление о доставке Вашего письма, просьба включать </w:t>
                      </w: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функцию автоматического уведомления о прочтении либо связаться с нами </w:t>
                      </w:r>
                    </w:p>
                    <w:p w:rsidR="005E3819" w:rsidRPr="005E3819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по тел. 90-20-55  </w:t>
                      </w:r>
                    </w:p>
                    <w:p w:rsidR="005E3819" w:rsidRPr="005E3819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(координаторы Ковалева Юлия Александровна, Горохова Татьяна Анатольевна), </w:t>
                      </w:r>
                    </w:p>
                    <w:p w:rsidR="005E3819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объём письма не более 5 Мб. </w:t>
                      </w:r>
                    </w:p>
                    <w:p w:rsidR="00776B5A" w:rsidRDefault="00776B5A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:rsidR="00776B5A" w:rsidRDefault="00776B5A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Конкурсные работы можно сдать и в кабинет </w:t>
                      </w:r>
                      <w:r w:rsidRPr="00776B5A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№ 204</w:t>
                      </w: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5E3819" w:rsidRPr="005E3819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ТОИПКРО (г. Томск, ул. Пирогова, 10). </w:t>
                      </w:r>
                    </w:p>
                    <w:p w:rsidR="00776B5A" w:rsidRP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776B5A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Участие в конкурсе платное: </w:t>
                      </w:r>
                    </w:p>
                    <w:p w:rsidR="005E3819" w:rsidRPr="005E3819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200 рублей для воспитанников и обучающихся, </w:t>
                      </w:r>
                    </w:p>
                    <w:p w:rsidR="001516D9" w:rsidRDefault="005E3819" w:rsidP="00776B5A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250 рублей для педагогических работников.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76B5A" w:rsidRPr="005E3819">
        <w:rPr>
          <w:noProof/>
          <w:shd w:val="clear" w:color="auto" w:fill="FFFFB9"/>
          <w:lang w:eastAsia="ru-RU"/>
        </w:rPr>
        <w:drawing>
          <wp:inline distT="0" distB="0" distL="0" distR="0" wp14:anchorId="5F48C8FE" wp14:editId="06539869">
            <wp:extent cx="10744200" cy="7553325"/>
            <wp:effectExtent l="0" t="0" r="0" b="9525"/>
            <wp:docPr id="2" name="Рисунок 2" descr="Картинки по запросу рамка их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мка их цве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974" cy="75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3E" w:rsidRDefault="0085543E" w:rsidP="00776B5A">
      <w:pPr>
        <w:tabs>
          <w:tab w:val="left" w:pos="4285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85543E" w:rsidSect="001C077F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</w:p>
    <w:p w:rsidR="0085543E" w:rsidRDefault="0085543E" w:rsidP="00776B5A">
      <w:pPr>
        <w:tabs>
          <w:tab w:val="left" w:pos="4285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6B5A" w:rsidRPr="001F72D6" w:rsidRDefault="00776B5A" w:rsidP="00776B5A">
      <w:pPr>
        <w:tabs>
          <w:tab w:val="left" w:pos="4285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F72D6">
        <w:rPr>
          <w:rFonts w:ascii="Times New Roman" w:eastAsia="Times New Roman" w:hAnsi="Times New Roman" w:cs="Times New Roman"/>
          <w:b/>
          <w:sz w:val="28"/>
          <w:szCs w:val="24"/>
        </w:rPr>
        <w:t>ЗАЯВКА</w:t>
      </w:r>
    </w:p>
    <w:p w:rsidR="00776B5A" w:rsidRPr="001F72D6" w:rsidRDefault="00776B5A" w:rsidP="00776B5A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1F72D6">
        <w:rPr>
          <w:rFonts w:ascii="Times New Roman" w:eastAsia="Times New Roman" w:hAnsi="Times New Roman" w:cs="Times New Roman"/>
          <w:b/>
          <w:sz w:val="28"/>
          <w:szCs w:val="24"/>
        </w:rPr>
        <w:t xml:space="preserve">на участие </w:t>
      </w:r>
      <w:r w:rsidR="00F56E5B">
        <w:rPr>
          <w:rFonts w:ascii="Times New Roman" w:eastAsia="Times New Roman" w:hAnsi="Times New Roman" w:cs="Times New Roman"/>
          <w:b/>
          <w:sz w:val="28"/>
          <w:szCs w:val="24"/>
        </w:rPr>
        <w:t>во Всероссийском</w:t>
      </w:r>
      <w:r w:rsidRPr="001F72D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конкурсе: «</w:t>
      </w:r>
      <w:r w:rsidR="00F56E5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Мама милая моя</w:t>
      </w:r>
      <w:bookmarkStart w:id="0" w:name="_GoBack"/>
      <w:bookmarkEnd w:id="0"/>
      <w:r w:rsidRPr="001F72D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»</w:t>
      </w:r>
    </w:p>
    <w:p w:rsidR="00776B5A" w:rsidRPr="001F72D6" w:rsidRDefault="00776B5A" w:rsidP="00776B5A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Фамилия Имя ребёнка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Возраст ребёнка 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ФИО  педагога________________________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Номинация (</w:t>
      </w:r>
      <w:r w:rsidRPr="001F72D6">
        <w:rPr>
          <w:rFonts w:ascii="Times New Roman" w:eastAsia="Calibri" w:hAnsi="Times New Roman" w:cs="Times New Roman"/>
          <w:sz w:val="24"/>
        </w:rPr>
        <w:t>указать обязательно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)_______________________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Район________________________________________________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Город, поселок городского типа, село_______________________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образовательного учреждения (по уста</w:t>
      </w:r>
      <w:r>
        <w:rPr>
          <w:rFonts w:ascii="Times New Roman" w:eastAsia="Times New Roman" w:hAnsi="Times New Roman" w:cs="Times New Roman"/>
          <w:sz w:val="24"/>
          <w:szCs w:val="24"/>
        </w:rPr>
        <w:t>ву)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Телефон (контактный)__________________________________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6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1F72D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76B5A" w:rsidRPr="001F72D6" w:rsidRDefault="00776B5A" w:rsidP="00776B5A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6">
        <w:rPr>
          <w:rFonts w:ascii="Times New Roman" w:eastAsia="Times New Roman" w:hAnsi="Times New Roman" w:cs="Times New Roman"/>
          <w:sz w:val="24"/>
          <w:szCs w:val="24"/>
          <w:lang w:eastAsia="ru-RU"/>
        </w:rPr>
        <w:t></w:t>
      </w:r>
      <w:r w:rsidRPr="001F7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8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973"/>
        <w:gridCol w:w="267"/>
        <w:gridCol w:w="692"/>
        <w:gridCol w:w="692"/>
        <w:gridCol w:w="407"/>
        <w:gridCol w:w="692"/>
        <w:gridCol w:w="2412"/>
      </w:tblGrid>
      <w:tr w:rsidR="00776B5A" w:rsidRPr="001F72D6" w:rsidTr="00734385">
        <w:trPr>
          <w:trHeight w:val="291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32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776B5A" w:rsidRPr="001F72D6" w:rsidTr="0073438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76B5A" w:rsidRPr="001F72D6" w:rsidTr="00734385">
        <w:trPr>
          <w:trHeight w:val="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76B5A" w:rsidRPr="001F72D6" w:rsidTr="0073438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номер счета получателя платежа )</w:t>
            </w:r>
          </w:p>
        </w:tc>
      </w:tr>
      <w:tr w:rsidR="00776B5A" w:rsidRPr="001F72D6" w:rsidTr="0073438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776B5A" w:rsidRPr="001F72D6" w:rsidTr="00734385">
        <w:trPr>
          <w:trHeight w:val="1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76B5A" w:rsidRPr="001F72D6" w:rsidTr="0073438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776B5A" w:rsidRPr="001F72D6" w:rsidTr="0073438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776B5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76B5A" w:rsidRPr="001F72D6" w:rsidTr="0073438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76B5A" w:rsidRPr="001F72D6" w:rsidTr="00734385">
        <w:trPr>
          <w:trHeight w:val="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6B5A" w:rsidRPr="001F72D6" w:rsidTr="0073438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6B5A" w:rsidRPr="001F72D6" w:rsidTr="0073438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</w:tr>
      <w:tr w:rsidR="00776B5A" w:rsidRPr="001F72D6" w:rsidTr="0073438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201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76B5A" w:rsidRPr="001F72D6" w:rsidTr="00734385">
        <w:trPr>
          <w:trHeight w:val="47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 </w:t>
            </w: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776B5A" w:rsidRPr="001F72D6" w:rsidTr="00734385">
        <w:trPr>
          <w:trHeight w:val="291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32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776B5A" w:rsidRPr="001F72D6" w:rsidTr="0073438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76B5A" w:rsidRPr="001F72D6" w:rsidTr="00734385">
        <w:trPr>
          <w:trHeight w:val="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7018017520 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76B5A" w:rsidRPr="001F72D6" w:rsidTr="0073438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776B5A" w:rsidRPr="001F72D6" w:rsidTr="0073438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776B5A" w:rsidRPr="001F72D6" w:rsidTr="00734385">
        <w:trPr>
          <w:trHeight w:val="1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76B5A" w:rsidRPr="001F72D6" w:rsidTr="0073438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776B5A" w:rsidRPr="001F72D6" w:rsidTr="00734385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7343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 w:rsidR="00734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76B5A" w:rsidRPr="001F72D6" w:rsidTr="0073438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76B5A" w:rsidRPr="001F72D6" w:rsidTr="00734385">
        <w:trPr>
          <w:trHeight w:val="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6B5A" w:rsidRPr="001F72D6" w:rsidTr="0073438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6B5A" w:rsidRPr="001F72D6" w:rsidTr="0073438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250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</w:p>
        </w:tc>
      </w:tr>
      <w:tr w:rsidR="00776B5A" w:rsidRPr="001F72D6" w:rsidTr="00734385">
        <w:trPr>
          <w:trHeight w:val="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201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76B5A" w:rsidRPr="001F72D6" w:rsidTr="00734385">
        <w:trPr>
          <w:trHeight w:val="5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согласен. ___________________</w:t>
            </w: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776B5A" w:rsidRPr="001F72D6" w:rsidRDefault="00776B5A" w:rsidP="00776B5A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76B5A" w:rsidRDefault="00776B5A" w:rsidP="00776B5A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1F72D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ИЛИ</w:t>
      </w:r>
    </w:p>
    <w:p w:rsidR="0085543E" w:rsidRPr="001F72D6" w:rsidRDefault="0085543E" w:rsidP="00776B5A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W w:w="9262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984"/>
        <w:gridCol w:w="270"/>
        <w:gridCol w:w="692"/>
        <w:gridCol w:w="692"/>
        <w:gridCol w:w="412"/>
        <w:gridCol w:w="692"/>
        <w:gridCol w:w="2425"/>
      </w:tblGrid>
      <w:tr w:rsidR="00776B5A" w:rsidRPr="001F72D6" w:rsidTr="00776B5A">
        <w:trPr>
          <w:trHeight w:val="435"/>
        </w:trPr>
        <w:tc>
          <w:tcPr>
            <w:tcW w:w="2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776B5A" w:rsidRPr="001F72D6" w:rsidTr="00776B5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76B5A" w:rsidRPr="001F72D6" w:rsidTr="00776B5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76B5A" w:rsidRPr="001F72D6" w:rsidTr="00776B5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номер счета получателя платежа )</w:t>
            </w:r>
          </w:p>
        </w:tc>
      </w:tr>
      <w:tr w:rsidR="00776B5A" w:rsidRPr="001F72D6" w:rsidTr="00776B5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776B5A" w:rsidRPr="001F72D6" w:rsidTr="00776B5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76B5A" w:rsidRPr="001F72D6" w:rsidTr="00776B5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776B5A" w:rsidRPr="001F72D6" w:rsidTr="00776B5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7343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 w:rsidR="00734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76B5A" w:rsidRPr="001F72D6" w:rsidTr="00776B5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76B5A" w:rsidRPr="001F72D6" w:rsidTr="00776B5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6B5A" w:rsidRPr="001F72D6" w:rsidTr="00776B5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6B5A" w:rsidRPr="001F72D6" w:rsidTr="00776B5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</w:tr>
      <w:tr w:rsidR="00776B5A" w:rsidRPr="001F72D6" w:rsidTr="00776B5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201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76B5A" w:rsidRPr="001F72D6" w:rsidTr="00776B5A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 </w:t>
            </w: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776B5A" w:rsidRPr="001F72D6" w:rsidTr="00776B5A">
        <w:trPr>
          <w:trHeight w:val="435"/>
        </w:trPr>
        <w:tc>
          <w:tcPr>
            <w:tcW w:w="2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776B5A" w:rsidRPr="001F72D6" w:rsidTr="00776B5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76B5A" w:rsidRPr="001F72D6" w:rsidTr="00776B5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7018017520 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76B5A" w:rsidRPr="001F72D6" w:rsidTr="00776B5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776B5A" w:rsidRPr="001F72D6" w:rsidTr="00776B5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776B5A" w:rsidRPr="001F72D6" w:rsidTr="00776B5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76B5A" w:rsidRPr="001F72D6" w:rsidTr="00776B5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776B5A" w:rsidRPr="001F72D6" w:rsidTr="00776B5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7343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конкурс «</w:t>
            </w:r>
            <w:r w:rsidR="00734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76B5A" w:rsidRPr="001F72D6" w:rsidTr="00776B5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76B5A" w:rsidRPr="001F72D6" w:rsidTr="00776B5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6B5A" w:rsidRPr="001F72D6" w:rsidTr="00776B5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76B5A" w:rsidRPr="001F72D6" w:rsidTr="00776B5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00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коп</w:t>
            </w:r>
            <w:proofErr w:type="spellEnd"/>
          </w:p>
        </w:tc>
      </w:tr>
      <w:tr w:rsidR="00776B5A" w:rsidRPr="001F72D6" w:rsidTr="00776B5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201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76B5A" w:rsidRPr="001F72D6" w:rsidTr="00776B5A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B5A" w:rsidRPr="001F72D6" w:rsidRDefault="00776B5A" w:rsidP="00CD3EE5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76B5A" w:rsidRPr="001F72D6" w:rsidRDefault="00776B5A" w:rsidP="00CD3EE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согласен. ___________________</w:t>
            </w: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005ED0" w:rsidRDefault="00005ED0"/>
    <w:sectPr w:rsidR="00005ED0" w:rsidSect="0085543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12"/>
    <w:multiLevelType w:val="hybridMultilevel"/>
    <w:tmpl w:val="406A99B6"/>
    <w:lvl w:ilvl="0" w:tplc="A27CDB3C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47DD"/>
    <w:multiLevelType w:val="hybridMultilevel"/>
    <w:tmpl w:val="2F16BE46"/>
    <w:lvl w:ilvl="0" w:tplc="77A6B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7F"/>
    <w:rsid w:val="00005ED0"/>
    <w:rsid w:val="001516D9"/>
    <w:rsid w:val="001C077F"/>
    <w:rsid w:val="005E3819"/>
    <w:rsid w:val="00734385"/>
    <w:rsid w:val="00776B5A"/>
    <w:rsid w:val="0085543E"/>
    <w:rsid w:val="00F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2590-C473-4B80-A435-15F6F8A6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2</cp:revision>
  <dcterms:created xsi:type="dcterms:W3CDTF">2017-02-16T02:59:00Z</dcterms:created>
  <dcterms:modified xsi:type="dcterms:W3CDTF">2017-02-16T06:31:00Z</dcterms:modified>
</cp:coreProperties>
</file>