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426470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caps w:val="0"/>
          <w:sz w:val="28"/>
          <w:szCs w:val="28"/>
        </w:rPr>
      </w:sdtEndPr>
      <w:sdtContent>
        <w:p w:rsidR="00BA10EE" w:rsidRPr="00BA10EE" w:rsidRDefault="00BA10EE" w:rsidP="00BA10EE">
          <w:pPr>
            <w:rPr>
              <w:b w:val="0"/>
              <w:lang w:val="en-US"/>
            </w:rPr>
          </w:pPr>
        </w:p>
        <w:p w:rsidR="00BA10EE" w:rsidRPr="00BA10EE" w:rsidRDefault="00BA10EE" w:rsidP="00BA10EE">
          <w:pPr>
            <w:tabs>
              <w:tab w:val="left" w:pos="993"/>
            </w:tabs>
            <w:jc w:val="center"/>
            <w:rPr>
              <w:b w:val="0"/>
              <w:sz w:val="32"/>
              <w:szCs w:val="32"/>
            </w:rPr>
          </w:pPr>
          <w:r w:rsidRPr="00BA10EE">
            <w:rPr>
              <w:b w:val="0"/>
              <w:sz w:val="32"/>
              <w:szCs w:val="32"/>
            </w:rPr>
            <w:t>Муниципальное автономное общеобразовательное учреждение</w:t>
          </w:r>
        </w:p>
        <w:p w:rsidR="00BA10EE" w:rsidRPr="00BA10EE" w:rsidRDefault="00BA10EE" w:rsidP="00BA10EE">
          <w:pPr>
            <w:tabs>
              <w:tab w:val="left" w:pos="993"/>
            </w:tabs>
            <w:jc w:val="center"/>
            <w:rPr>
              <w:b w:val="0"/>
              <w:sz w:val="32"/>
              <w:szCs w:val="32"/>
            </w:rPr>
          </w:pPr>
          <w:r w:rsidRPr="00BA10EE">
            <w:rPr>
              <w:b w:val="0"/>
              <w:sz w:val="32"/>
              <w:szCs w:val="32"/>
            </w:rPr>
            <w:t>лицей №7 г.</w:t>
          </w:r>
          <w:r w:rsidRPr="00BA10EE">
            <w:rPr>
              <w:b w:val="0"/>
              <w:sz w:val="32"/>
              <w:szCs w:val="32"/>
            </w:rPr>
            <w:t xml:space="preserve"> </w:t>
          </w:r>
          <w:r w:rsidRPr="00BA10EE">
            <w:rPr>
              <w:b w:val="0"/>
              <w:sz w:val="32"/>
              <w:szCs w:val="32"/>
            </w:rPr>
            <w:t>Томска</w:t>
          </w: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jc w:val="center"/>
            <w:rPr>
              <w:sz w:val="40"/>
              <w:szCs w:val="40"/>
            </w:rPr>
          </w:pPr>
          <w:r w:rsidRPr="00BA10EE">
            <w:rPr>
              <w:sz w:val="40"/>
              <w:szCs w:val="40"/>
            </w:rPr>
            <w:t>Организация</w:t>
          </w:r>
          <w:r>
            <w:rPr>
              <w:sz w:val="40"/>
              <w:szCs w:val="40"/>
            </w:rPr>
            <w:t xml:space="preserve"> </w:t>
          </w:r>
          <w:r w:rsidRPr="00BA10EE">
            <w:rPr>
              <w:sz w:val="40"/>
              <w:szCs w:val="40"/>
            </w:rPr>
            <w:t xml:space="preserve">профориентационной деятельности </w:t>
          </w:r>
        </w:p>
        <w:p w:rsidR="00BA10EE" w:rsidRDefault="00BA10EE" w:rsidP="00BA10EE">
          <w:pPr>
            <w:jc w:val="center"/>
            <w:rPr>
              <w:sz w:val="40"/>
              <w:szCs w:val="40"/>
            </w:rPr>
          </w:pPr>
          <w:r w:rsidRPr="00BA10EE">
            <w:rPr>
              <w:sz w:val="40"/>
              <w:szCs w:val="40"/>
            </w:rPr>
            <w:t xml:space="preserve">в классах </w:t>
          </w:r>
          <w:proofErr w:type="gramStart"/>
          <w:r w:rsidRPr="00BA10EE">
            <w:rPr>
              <w:sz w:val="40"/>
              <w:szCs w:val="40"/>
            </w:rPr>
            <w:t>физико-математического</w:t>
          </w:r>
          <w:proofErr w:type="gramEnd"/>
        </w:p>
        <w:p w:rsidR="00BA10EE" w:rsidRPr="00BA10EE" w:rsidRDefault="00BA10EE" w:rsidP="00BA10EE">
          <w:pPr>
            <w:jc w:val="center"/>
            <w:rPr>
              <w:sz w:val="40"/>
              <w:szCs w:val="40"/>
            </w:rPr>
          </w:pPr>
          <w:r w:rsidRPr="00BA10EE">
            <w:rPr>
              <w:sz w:val="40"/>
              <w:szCs w:val="40"/>
            </w:rPr>
            <w:t xml:space="preserve">и </w:t>
          </w:r>
          <w:proofErr w:type="gramStart"/>
          <w:r w:rsidRPr="00BA10EE">
            <w:rPr>
              <w:sz w:val="40"/>
              <w:szCs w:val="40"/>
            </w:rPr>
            <w:t>информационного</w:t>
          </w:r>
          <w:proofErr w:type="gramEnd"/>
          <w:r w:rsidRPr="00BA10EE">
            <w:rPr>
              <w:sz w:val="40"/>
              <w:szCs w:val="40"/>
            </w:rPr>
            <w:t xml:space="preserve"> профилей</w:t>
          </w:r>
        </w:p>
        <w:p w:rsidR="00BA10EE" w:rsidRPr="00BA10EE" w:rsidRDefault="00BA10EE" w:rsidP="00BA10EE">
          <w:pPr>
            <w:rPr>
              <w:sz w:val="40"/>
              <w:szCs w:val="40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32"/>
              <w:szCs w:val="32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59433A" w:rsidP="00BA10EE">
          <w:pPr>
            <w:ind w:left="4820"/>
            <w:rPr>
              <w:b w:val="0"/>
              <w:sz w:val="28"/>
              <w:szCs w:val="28"/>
            </w:rPr>
          </w:pPr>
          <w:r w:rsidRPr="00BA10EE">
            <w:rPr>
              <w:b w:val="0"/>
              <w:sz w:val="28"/>
              <w:szCs w:val="28"/>
            </w:rPr>
            <w:t>Автор</w:t>
          </w:r>
          <w:r w:rsidR="002874BF" w:rsidRPr="00BA10EE">
            <w:rPr>
              <w:b w:val="0"/>
              <w:sz w:val="28"/>
              <w:szCs w:val="28"/>
            </w:rPr>
            <w:t>ы</w:t>
          </w:r>
          <w:r w:rsidRPr="00BA10EE">
            <w:rPr>
              <w:b w:val="0"/>
              <w:sz w:val="28"/>
              <w:szCs w:val="28"/>
            </w:rPr>
            <w:t>:</w:t>
          </w:r>
          <w:r w:rsidR="00F2323E" w:rsidRPr="00BA10EE">
            <w:rPr>
              <w:b w:val="0"/>
              <w:sz w:val="28"/>
              <w:szCs w:val="28"/>
            </w:rPr>
            <w:t xml:space="preserve"> </w:t>
          </w:r>
        </w:p>
        <w:p w:rsidR="0059433A" w:rsidRPr="00BA10EE" w:rsidRDefault="0059433A" w:rsidP="00BA10EE">
          <w:pPr>
            <w:ind w:left="4820"/>
            <w:rPr>
              <w:b w:val="0"/>
              <w:sz w:val="28"/>
              <w:szCs w:val="28"/>
            </w:rPr>
          </w:pPr>
          <w:r w:rsidRPr="00BA10EE">
            <w:rPr>
              <w:b w:val="0"/>
              <w:sz w:val="28"/>
              <w:szCs w:val="28"/>
            </w:rPr>
            <w:t>Козлова Е.Г.,</w:t>
          </w:r>
          <w:r w:rsidR="00BA10EE">
            <w:rPr>
              <w:b w:val="0"/>
              <w:sz w:val="28"/>
              <w:szCs w:val="28"/>
            </w:rPr>
            <w:t xml:space="preserve"> </w:t>
          </w:r>
          <w:r w:rsidRPr="00BA10EE">
            <w:rPr>
              <w:b w:val="0"/>
              <w:sz w:val="28"/>
              <w:szCs w:val="28"/>
            </w:rPr>
            <w:t xml:space="preserve">учитель информатики </w:t>
          </w:r>
        </w:p>
        <w:p w:rsidR="0059433A" w:rsidRPr="00BA10EE" w:rsidRDefault="0059433A" w:rsidP="00BA10EE">
          <w:pPr>
            <w:ind w:left="4820"/>
            <w:rPr>
              <w:b w:val="0"/>
              <w:sz w:val="28"/>
              <w:szCs w:val="28"/>
            </w:rPr>
          </w:pPr>
          <w:r w:rsidRPr="00BA10EE">
            <w:rPr>
              <w:b w:val="0"/>
              <w:sz w:val="28"/>
              <w:szCs w:val="28"/>
            </w:rPr>
            <w:t>МАОУ лицея №7 г. Томска</w:t>
          </w:r>
        </w:p>
        <w:p w:rsidR="002874BF" w:rsidRPr="00BA10EE" w:rsidRDefault="002874BF" w:rsidP="00BA10EE">
          <w:pPr>
            <w:ind w:left="4820"/>
            <w:rPr>
              <w:b w:val="0"/>
              <w:sz w:val="28"/>
              <w:szCs w:val="28"/>
            </w:rPr>
          </w:pPr>
          <w:proofErr w:type="spellStart"/>
          <w:r w:rsidRPr="00BA10EE">
            <w:rPr>
              <w:b w:val="0"/>
              <w:sz w:val="28"/>
              <w:szCs w:val="28"/>
            </w:rPr>
            <w:t>Фатькина</w:t>
          </w:r>
          <w:proofErr w:type="spellEnd"/>
          <w:r w:rsidRPr="00BA10EE">
            <w:rPr>
              <w:b w:val="0"/>
              <w:sz w:val="28"/>
              <w:szCs w:val="28"/>
            </w:rPr>
            <w:t xml:space="preserve"> С.Е., учитель информатики </w:t>
          </w:r>
        </w:p>
        <w:p w:rsidR="002874BF" w:rsidRPr="00BA10EE" w:rsidRDefault="002874BF" w:rsidP="00BA10EE">
          <w:pPr>
            <w:ind w:left="4820"/>
            <w:rPr>
              <w:b w:val="0"/>
              <w:sz w:val="28"/>
              <w:szCs w:val="28"/>
            </w:rPr>
          </w:pPr>
          <w:r w:rsidRPr="00BA10EE">
            <w:rPr>
              <w:b w:val="0"/>
              <w:sz w:val="28"/>
              <w:szCs w:val="28"/>
            </w:rPr>
            <w:t>МАОУ лицея №7 г. Томска</w:t>
          </w:r>
        </w:p>
        <w:p w:rsidR="002874BF" w:rsidRPr="00BA10EE" w:rsidRDefault="002874BF" w:rsidP="00BA10EE">
          <w:pPr>
            <w:rPr>
              <w:b w:val="0"/>
              <w:sz w:val="28"/>
              <w:szCs w:val="28"/>
            </w:rPr>
          </w:pPr>
        </w:p>
        <w:p w:rsidR="002874BF" w:rsidRDefault="002874BF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BA10EE" w:rsidRPr="00BA10EE" w:rsidRDefault="00BA10EE" w:rsidP="00BA10EE">
          <w:pPr>
            <w:rPr>
              <w:b w:val="0"/>
              <w:sz w:val="28"/>
              <w:szCs w:val="28"/>
            </w:rPr>
          </w:pPr>
        </w:p>
        <w:p w:rsidR="002874BF" w:rsidRPr="00BA10EE" w:rsidRDefault="002874BF" w:rsidP="00BA10EE">
          <w:pPr>
            <w:rPr>
              <w:b w:val="0"/>
              <w:sz w:val="28"/>
              <w:szCs w:val="28"/>
            </w:rPr>
          </w:pPr>
        </w:p>
        <w:p w:rsidR="00444F1E" w:rsidRPr="00BA10EE" w:rsidRDefault="00444F1E" w:rsidP="00BA10EE">
          <w:pPr>
            <w:rPr>
              <w:b w:val="0"/>
              <w:sz w:val="28"/>
              <w:szCs w:val="28"/>
            </w:rPr>
          </w:pPr>
        </w:p>
        <w:p w:rsidR="005F2F84" w:rsidRPr="00BA10EE" w:rsidRDefault="00BA10EE" w:rsidP="00BA10EE">
          <w:pPr>
            <w:jc w:val="center"/>
            <w:rPr>
              <w:b w:val="0"/>
              <w:sz w:val="32"/>
              <w:szCs w:val="32"/>
            </w:rPr>
          </w:pPr>
          <w:r w:rsidRPr="00BA10EE">
            <w:rPr>
              <w:b w:val="0"/>
              <w:sz w:val="32"/>
              <w:szCs w:val="32"/>
            </w:rPr>
            <w:t>Томск - 2017</w:t>
          </w:r>
        </w:p>
        <w:p w:rsidR="00BA10EE" w:rsidRDefault="00BA10EE">
          <w:pPr>
            <w:spacing w:after="200" w:line="276" w:lineRule="auto"/>
            <w:rPr>
              <w:b w:val="0"/>
              <w:sz w:val="28"/>
              <w:szCs w:val="28"/>
            </w:rPr>
          </w:pPr>
          <w:r>
            <w:rPr>
              <w:b w:val="0"/>
              <w:sz w:val="28"/>
              <w:szCs w:val="28"/>
            </w:rPr>
            <w:br w:type="page"/>
          </w:r>
        </w:p>
        <w:p w:rsidR="00BA10EE" w:rsidRDefault="00BA10EE" w:rsidP="00BA10EE">
          <w:pPr>
            <w:rPr>
              <w:b w:val="0"/>
              <w:sz w:val="28"/>
              <w:szCs w:val="28"/>
            </w:rPr>
          </w:pPr>
        </w:p>
        <w:p w:rsidR="00F95CCD" w:rsidRDefault="00F95CCD" w:rsidP="00BA10EE">
          <w:pPr>
            <w:rPr>
              <w:b w:val="0"/>
              <w:sz w:val="28"/>
              <w:szCs w:val="28"/>
            </w:rPr>
          </w:pPr>
        </w:p>
        <w:p w:rsidR="00F95CCD" w:rsidRDefault="00F95CCD" w:rsidP="00BA10EE">
          <w:pPr>
            <w:rPr>
              <w:b w:val="0"/>
              <w:sz w:val="28"/>
              <w:szCs w:val="28"/>
            </w:rPr>
          </w:pPr>
        </w:p>
        <w:sdt>
          <w:sdtPr>
            <w:id w:val="101463847"/>
            <w:docPartObj>
              <w:docPartGallery w:val="Table of Contents"/>
              <w:docPartUnique/>
            </w:docPartObj>
          </w:sdtPr>
          <w:sdtEndP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sdtEndPr>
          <w:sdtContent>
            <w:p w:rsidR="00F95CCD" w:rsidRDefault="00F95CCD" w:rsidP="00F95CCD">
              <w:pPr>
                <w:pStyle w:val="af6"/>
                <w:jc w:val="center"/>
              </w:pPr>
              <w:r>
                <w:t>Оглавление</w:t>
              </w:r>
            </w:p>
            <w:p w:rsidR="00F95CCD" w:rsidRDefault="00F95CCD">
              <w:pPr>
                <w:pStyle w:val="11"/>
                <w:tabs>
                  <w:tab w:val="right" w:leader="dot" w:pos="9629"/>
                </w:tabs>
              </w:pPr>
            </w:p>
            <w:p w:rsidR="00F95CCD" w:rsidRPr="00F95CCD" w:rsidRDefault="00F95CCD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color w:val="auto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76308124" w:history="1">
                <w:r w:rsidRPr="00F95CCD">
                  <w:rPr>
                    <w:rStyle w:val="af2"/>
                    <w:b w:val="0"/>
                    <w:noProof/>
                    <w:sz w:val="28"/>
                    <w:szCs w:val="28"/>
                  </w:rPr>
                  <w:t>Пояснительная записка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ab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instrText xml:space="preserve"> PAGEREF _Toc476308124 \h </w:instrTex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>3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F95CCD" w:rsidRPr="00F95CCD" w:rsidRDefault="00F95CCD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color w:val="auto"/>
                  <w:sz w:val="28"/>
                  <w:szCs w:val="28"/>
                </w:rPr>
              </w:pPr>
              <w:hyperlink w:anchor="_Toc476308125" w:history="1">
                <w:r w:rsidRPr="00F95CCD">
                  <w:rPr>
                    <w:rStyle w:val="af2"/>
                    <w:b w:val="0"/>
                    <w:noProof/>
                    <w:sz w:val="28"/>
                    <w:szCs w:val="28"/>
                  </w:rPr>
                  <w:t>Организация профориентационной деятельности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ab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instrText xml:space="preserve"> PAGEREF _Toc476308125 \h </w:instrTex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>6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F95CCD" w:rsidRPr="00F95CCD" w:rsidRDefault="00F95CCD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color w:val="auto"/>
                  <w:sz w:val="28"/>
                  <w:szCs w:val="28"/>
                </w:rPr>
              </w:pPr>
              <w:hyperlink w:anchor="_Toc476308126" w:history="1">
                <w:r w:rsidRPr="00F95CCD">
                  <w:rPr>
                    <w:rStyle w:val="af2"/>
                    <w:b w:val="0"/>
                    <w:noProof/>
                    <w:sz w:val="28"/>
                    <w:szCs w:val="28"/>
                  </w:rPr>
                  <w:t>Оценка внедрения инновации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ab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instrText xml:space="preserve"> PAGEREF _Toc476308126 \h </w:instrTex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>11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F95CCD" w:rsidRDefault="00F95CCD">
              <w:pPr>
                <w:pStyle w:val="11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noProof/>
                  <w:color w:val="auto"/>
                  <w:sz w:val="22"/>
                  <w:szCs w:val="22"/>
                </w:rPr>
              </w:pPr>
              <w:hyperlink w:anchor="_Toc476308127" w:history="1">
                <w:r w:rsidRPr="00F95CCD">
                  <w:rPr>
                    <w:rStyle w:val="af2"/>
                    <w:b w:val="0"/>
                    <w:noProof/>
                    <w:sz w:val="28"/>
                    <w:szCs w:val="28"/>
                  </w:rPr>
                  <w:t>Приложения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ab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instrText xml:space="preserve"> PAGEREF _Toc476308127 \h </w:instrTex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t>12</w:t>
                </w:r>
                <w:r w:rsidRPr="00F95CCD">
                  <w:rPr>
                    <w:b w:val="0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F95CCD" w:rsidRDefault="00F95CCD">
              <w:r>
                <w:fldChar w:fldCharType="end"/>
              </w:r>
            </w:p>
          </w:sdtContent>
        </w:sdt>
        <w:p w:rsidR="00BA10EE" w:rsidRDefault="00BA10EE">
          <w:pPr>
            <w:spacing w:after="200" w:line="276" w:lineRule="auto"/>
            <w:rPr>
              <w:b w:val="0"/>
              <w:sz w:val="28"/>
              <w:szCs w:val="28"/>
            </w:rPr>
          </w:pPr>
          <w:bookmarkStart w:id="0" w:name="_GoBack"/>
          <w:bookmarkEnd w:id="0"/>
          <w:r>
            <w:rPr>
              <w:b w:val="0"/>
              <w:sz w:val="28"/>
              <w:szCs w:val="28"/>
            </w:rPr>
            <w:br w:type="page"/>
          </w:r>
        </w:p>
        <w:p w:rsidR="006D7F7B" w:rsidRPr="00BA10EE" w:rsidRDefault="00C11AA3" w:rsidP="00BA10EE">
          <w:pPr>
            <w:rPr>
              <w:b w:val="0"/>
              <w:sz w:val="28"/>
              <w:szCs w:val="28"/>
            </w:rPr>
          </w:pPr>
        </w:p>
      </w:sdtContent>
    </w:sdt>
    <w:p w:rsidR="004C4413" w:rsidRPr="00F95CCD" w:rsidRDefault="004C4413" w:rsidP="00F95CCD">
      <w:pPr>
        <w:pStyle w:val="1"/>
        <w:jc w:val="center"/>
        <w:rPr>
          <w:b/>
        </w:rPr>
      </w:pPr>
      <w:bookmarkStart w:id="1" w:name="_Toc476308124"/>
      <w:r w:rsidRPr="00F95CCD">
        <w:rPr>
          <w:b/>
        </w:rPr>
        <w:t>Пояснительная записка</w:t>
      </w:r>
      <w:bookmarkEnd w:id="1"/>
    </w:p>
    <w:p w:rsidR="004C4413" w:rsidRDefault="004C4413" w:rsidP="004C4413">
      <w:pPr>
        <w:tabs>
          <w:tab w:val="left" w:pos="4305"/>
        </w:tabs>
      </w:pPr>
    </w:p>
    <w:p w:rsidR="004C4413" w:rsidRPr="00650B5E" w:rsidRDefault="004C4413" w:rsidP="00BA10EE">
      <w:pPr>
        <w:ind w:firstLine="708"/>
        <w:jc w:val="both"/>
        <w:rPr>
          <w:b w:val="0"/>
          <w:sz w:val="28"/>
          <w:szCs w:val="28"/>
        </w:rPr>
      </w:pPr>
      <w:r w:rsidRPr="00650B5E">
        <w:rPr>
          <w:b w:val="0"/>
          <w:sz w:val="28"/>
          <w:szCs w:val="28"/>
        </w:rPr>
        <w:t>Основная задача школы - воспитание личности, способной адаптироваться в современном обществе. Отсюда вытекает и задача, в первую очередь, стоящая перед учителем, – не только «насыщение» учеников определённым объёмом знаний, но и развитие личностного потенциала, стремления к поиску и самоопределению.</w:t>
      </w:r>
    </w:p>
    <w:p w:rsidR="004C4413" w:rsidRDefault="004C4413" w:rsidP="004C4413">
      <w:pPr>
        <w:ind w:firstLine="708"/>
        <w:jc w:val="both"/>
        <w:rPr>
          <w:b w:val="0"/>
          <w:sz w:val="28"/>
          <w:szCs w:val="28"/>
        </w:rPr>
      </w:pPr>
      <w:r w:rsidRPr="00650B5E">
        <w:rPr>
          <w:b w:val="0"/>
          <w:sz w:val="28"/>
          <w:szCs w:val="28"/>
        </w:rPr>
        <w:t xml:space="preserve">Анализ современного состояния общественной жизни свидетельствует о том, что обществу необходимы личности, важнейшими качествами которых «становятся инициативность, способность творчески мыслить и находить нестандартные решения, </w:t>
      </w:r>
      <w:r w:rsidRPr="00B1752C">
        <w:rPr>
          <w:b w:val="0"/>
          <w:i/>
          <w:sz w:val="28"/>
          <w:szCs w:val="28"/>
        </w:rPr>
        <w:t>умение выбирать профессиональный путь</w:t>
      </w:r>
      <w:r w:rsidRPr="00650B5E">
        <w:rPr>
          <w:b w:val="0"/>
          <w:sz w:val="28"/>
          <w:szCs w:val="28"/>
        </w:rPr>
        <w:t>, готовность обучаться в течение всей жизни»</w:t>
      </w:r>
      <w:r w:rsidRPr="00650B5E">
        <w:rPr>
          <w:rStyle w:val="af"/>
          <w:b w:val="0"/>
          <w:sz w:val="28"/>
          <w:szCs w:val="28"/>
        </w:rPr>
        <w:footnoteReference w:id="1"/>
      </w:r>
      <w:r w:rsidRPr="00650B5E">
        <w:rPr>
          <w:b w:val="0"/>
          <w:sz w:val="28"/>
          <w:szCs w:val="28"/>
        </w:rPr>
        <w:t>.</w:t>
      </w:r>
    </w:p>
    <w:p w:rsidR="00BA10EE" w:rsidRDefault="00BA10EE" w:rsidP="004C4413">
      <w:pPr>
        <w:ind w:firstLine="708"/>
        <w:jc w:val="both"/>
        <w:rPr>
          <w:b w:val="0"/>
          <w:sz w:val="28"/>
          <w:szCs w:val="28"/>
        </w:rPr>
      </w:pPr>
    </w:p>
    <w:p w:rsidR="00C67B61" w:rsidRPr="00C67B61" w:rsidRDefault="00442521" w:rsidP="00BA10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</w:t>
      </w:r>
    </w:p>
    <w:p w:rsidR="00BA10EE" w:rsidRDefault="00BA10EE" w:rsidP="00B1752C">
      <w:pPr>
        <w:ind w:firstLine="567"/>
        <w:jc w:val="both"/>
        <w:rPr>
          <w:b w:val="0"/>
          <w:sz w:val="28"/>
          <w:szCs w:val="28"/>
        </w:rPr>
      </w:pPr>
    </w:p>
    <w:p w:rsidR="00B1752C" w:rsidRPr="00B64F8D" w:rsidRDefault="00B1752C" w:rsidP="00B1752C">
      <w:pPr>
        <w:ind w:firstLine="567"/>
        <w:jc w:val="both"/>
        <w:rPr>
          <w:b w:val="0"/>
          <w:sz w:val="28"/>
          <w:szCs w:val="28"/>
        </w:rPr>
      </w:pPr>
      <w:r w:rsidRPr="00B64F8D">
        <w:rPr>
          <w:b w:val="0"/>
          <w:sz w:val="28"/>
          <w:szCs w:val="28"/>
        </w:rPr>
        <w:t>Проблема подготовки школьников к личностному и профессиональному самоопред</w:t>
      </w:r>
      <w:r w:rsidR="009A528D">
        <w:rPr>
          <w:b w:val="0"/>
          <w:sz w:val="28"/>
          <w:szCs w:val="28"/>
        </w:rPr>
        <w:t>елению в современных социально-</w:t>
      </w:r>
      <w:r w:rsidRPr="00B64F8D">
        <w:rPr>
          <w:b w:val="0"/>
          <w:sz w:val="28"/>
          <w:szCs w:val="28"/>
        </w:rPr>
        <w:t xml:space="preserve">экономических условиях развития российского общества становится все более актуальной, что обусловлено несколькими обстоятельствами: </w:t>
      </w:r>
    </w:p>
    <w:p w:rsidR="00B1752C" w:rsidRPr="00B64F8D" w:rsidRDefault="00B1752C" w:rsidP="00B438E7">
      <w:pPr>
        <w:ind w:firstLine="567"/>
        <w:jc w:val="both"/>
        <w:rPr>
          <w:b w:val="0"/>
          <w:sz w:val="28"/>
          <w:szCs w:val="28"/>
        </w:rPr>
      </w:pPr>
      <w:r w:rsidRPr="00B64F8D">
        <w:rPr>
          <w:b w:val="0"/>
          <w:sz w:val="28"/>
          <w:szCs w:val="28"/>
        </w:rPr>
        <w:t xml:space="preserve">1. Необходимостью реализации ФГОС, одной из стратегических целей которого является готовность выпускника основной школы к выбору профессии и построению личной профессиональной перспективы и планов (Кондаков А.М.), реально связанных с показателями профессионального самоопределения личности старшеклассников. </w:t>
      </w:r>
    </w:p>
    <w:p w:rsidR="00B1752C" w:rsidRDefault="00B1752C" w:rsidP="00B438E7">
      <w:pPr>
        <w:ind w:firstLine="567"/>
        <w:jc w:val="both"/>
        <w:rPr>
          <w:b w:val="0"/>
          <w:sz w:val="28"/>
          <w:szCs w:val="28"/>
        </w:rPr>
      </w:pPr>
      <w:r w:rsidRPr="00B64F8D">
        <w:rPr>
          <w:b w:val="0"/>
          <w:sz w:val="28"/>
          <w:szCs w:val="28"/>
        </w:rPr>
        <w:t xml:space="preserve">2. </w:t>
      </w:r>
      <w:r w:rsidRPr="00C67B61">
        <w:rPr>
          <w:b w:val="0"/>
          <w:color w:val="auto"/>
          <w:sz w:val="28"/>
          <w:szCs w:val="28"/>
        </w:rPr>
        <w:t xml:space="preserve">Существованием </w:t>
      </w:r>
      <w:r w:rsidR="00C67B61">
        <w:rPr>
          <w:b w:val="0"/>
          <w:color w:val="auto"/>
          <w:sz w:val="28"/>
          <w:szCs w:val="28"/>
        </w:rPr>
        <w:t>вероятности</w:t>
      </w:r>
      <w:r w:rsidRPr="00C67B61">
        <w:rPr>
          <w:b w:val="0"/>
          <w:color w:val="auto"/>
          <w:sz w:val="28"/>
          <w:szCs w:val="28"/>
        </w:rPr>
        <w:t xml:space="preserve"> ошибочного или неправильного самостоятельного выбора выпускниками школ </w:t>
      </w:r>
      <w:r w:rsidR="00C67B61">
        <w:rPr>
          <w:b w:val="0"/>
          <w:color w:val="auto"/>
          <w:sz w:val="28"/>
          <w:szCs w:val="28"/>
        </w:rPr>
        <w:t>будущей профессии.</w:t>
      </w:r>
    </w:p>
    <w:p w:rsidR="004C4413" w:rsidRPr="00442521" w:rsidRDefault="00B1752C" w:rsidP="00B438E7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Pr="00C67B61">
        <w:rPr>
          <w:b w:val="0"/>
          <w:sz w:val="28"/>
          <w:szCs w:val="28"/>
        </w:rPr>
        <w:t xml:space="preserve">. </w:t>
      </w:r>
      <w:r w:rsidR="00C67B61">
        <w:rPr>
          <w:b w:val="0"/>
          <w:sz w:val="28"/>
          <w:szCs w:val="28"/>
        </w:rPr>
        <w:t>Преодолением</w:t>
      </w:r>
      <w:r w:rsidR="00C67B61" w:rsidRPr="00C67B61">
        <w:rPr>
          <w:b w:val="0"/>
          <w:sz w:val="28"/>
          <w:szCs w:val="28"/>
        </w:rPr>
        <w:t xml:space="preserve"> противоречия между объективно существующими потребностями общества в сбалансированной структуре кадров и неадекватно этому сложившимися субъективными профессиональными устремлениями молодежи.</w:t>
      </w:r>
    </w:p>
    <w:p w:rsidR="00C67B61" w:rsidRDefault="00C67B61" w:rsidP="00C67B61">
      <w:pPr>
        <w:pStyle w:val="ConsPlusTitle"/>
        <w:widowControl/>
        <w:ind w:firstLine="540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438E7">
        <w:rPr>
          <w:rFonts w:ascii="Times New Roman" w:hAnsi="Times New Roman"/>
          <w:b w:val="0"/>
          <w:i/>
          <w:sz w:val="28"/>
          <w:szCs w:val="28"/>
        </w:rPr>
        <w:t>Противоречие, на решение которого направлена инновация:</w:t>
      </w:r>
      <w:r w:rsidRPr="00AB6373">
        <w:rPr>
          <w:rFonts w:ascii="Times New Roman" w:hAnsi="Times New Roman"/>
          <w:b w:val="0"/>
          <w:sz w:val="28"/>
          <w:szCs w:val="28"/>
        </w:rPr>
        <w:t xml:space="preserve"> предъявляемые требования рынка труда к специалисту и готовность обучающегося к будущему профессиональному выбору.</w:t>
      </w:r>
      <w:r w:rsidR="00017449">
        <w:rPr>
          <w:rFonts w:ascii="Times New Roman" w:hAnsi="Times New Roman"/>
          <w:b w:val="0"/>
          <w:sz w:val="28"/>
          <w:szCs w:val="28"/>
        </w:rPr>
        <w:t xml:space="preserve"> 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t>Современная экономическая обстановка, рост интенсивности труда специалиста практ</w:t>
      </w:r>
      <w:r w:rsidR="00126143">
        <w:rPr>
          <w:rFonts w:ascii="Times New Roman" w:hAnsi="Times New Roman"/>
          <w:b w:val="0"/>
          <w:color w:val="000000"/>
          <w:sz w:val="28"/>
          <w:szCs w:val="28"/>
        </w:rPr>
        <w:t>ически любой отрасли предполагаю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t>т изменени</w:t>
      </w:r>
      <w:r w:rsidR="001C0254">
        <w:rPr>
          <w:rFonts w:ascii="Times New Roman" w:hAnsi="Times New Roman"/>
          <w:b w:val="0"/>
          <w:color w:val="000000"/>
          <w:sz w:val="28"/>
          <w:szCs w:val="28"/>
        </w:rPr>
        <w:t>е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t xml:space="preserve"> требований и к профессиональному работнику, от которого требуется высокий профессионализм, выносливость, мобильность, ответственность и постоянное профессиональное совершенствование. В связи с </w:t>
      </w:r>
      <w:r w:rsidR="00442521">
        <w:rPr>
          <w:rFonts w:ascii="Times New Roman" w:hAnsi="Times New Roman"/>
          <w:b w:val="0"/>
          <w:color w:val="000000"/>
          <w:sz w:val="28"/>
          <w:szCs w:val="28"/>
        </w:rPr>
        <w:t>этим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t xml:space="preserve"> возникают схожие требования к развитию и 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lastRenderedPageBreak/>
        <w:t xml:space="preserve">формированию данных качеств у будущих профессионалов </w:t>
      </w:r>
      <w:proofErr w:type="spellStart"/>
      <w:r w:rsidRPr="00AB6373">
        <w:rPr>
          <w:rFonts w:ascii="Times New Roman" w:hAnsi="Times New Roman"/>
          <w:b w:val="0"/>
          <w:color w:val="000000"/>
          <w:sz w:val="28"/>
          <w:szCs w:val="28"/>
        </w:rPr>
        <w:t>еще</w:t>
      </w:r>
      <w:proofErr w:type="spellEnd"/>
      <w:r w:rsidRPr="00AB6373">
        <w:rPr>
          <w:rFonts w:ascii="Times New Roman" w:hAnsi="Times New Roman"/>
          <w:b w:val="0"/>
          <w:color w:val="000000"/>
          <w:sz w:val="28"/>
          <w:szCs w:val="28"/>
        </w:rPr>
        <w:t xml:space="preserve"> на этапе </w:t>
      </w:r>
      <w:proofErr w:type="spellStart"/>
      <w:r w:rsidRPr="00AB6373">
        <w:rPr>
          <w:rFonts w:ascii="Times New Roman" w:hAnsi="Times New Roman"/>
          <w:b w:val="0"/>
          <w:color w:val="000000"/>
          <w:sz w:val="28"/>
          <w:szCs w:val="28"/>
        </w:rPr>
        <w:t>допрофессиональной</w:t>
      </w:r>
      <w:proofErr w:type="spellEnd"/>
      <w:r w:rsidRPr="00AB6373">
        <w:rPr>
          <w:rFonts w:ascii="Times New Roman" w:hAnsi="Times New Roman"/>
          <w:b w:val="0"/>
          <w:color w:val="000000"/>
          <w:sz w:val="28"/>
          <w:szCs w:val="28"/>
        </w:rPr>
        <w:t xml:space="preserve"> деятельности, в процессе обучения от школы до ВУЗа. </w:t>
      </w:r>
    </w:p>
    <w:p w:rsidR="00C67B61" w:rsidRDefault="00C67B61" w:rsidP="00C67B61">
      <w:pPr>
        <w:ind w:firstLine="567"/>
        <w:jc w:val="both"/>
        <w:rPr>
          <w:b w:val="0"/>
          <w:sz w:val="28"/>
          <w:szCs w:val="28"/>
        </w:rPr>
      </w:pPr>
      <w:r w:rsidRPr="00B64F8D">
        <w:rPr>
          <w:b w:val="0"/>
          <w:sz w:val="28"/>
          <w:szCs w:val="28"/>
        </w:rPr>
        <w:t>В то же время всем ясно, что профессиональный выбор, сделанный с учетом таких факторов, как запрос рынка труда, требования профессии к человеку и его индив</w:t>
      </w:r>
      <w:r w:rsidR="00126143">
        <w:rPr>
          <w:b w:val="0"/>
          <w:sz w:val="28"/>
          <w:szCs w:val="28"/>
        </w:rPr>
        <w:t>идуальным особенностям - становя</w:t>
      </w:r>
      <w:r w:rsidRPr="00B64F8D">
        <w:rPr>
          <w:b w:val="0"/>
          <w:sz w:val="28"/>
          <w:szCs w:val="28"/>
        </w:rPr>
        <w:t>тся важнейшим</w:t>
      </w:r>
      <w:r w:rsidR="00126143">
        <w:rPr>
          <w:b w:val="0"/>
          <w:sz w:val="28"/>
          <w:szCs w:val="28"/>
        </w:rPr>
        <w:t>и условия</w:t>
      </w:r>
      <w:r w:rsidRPr="00B64F8D">
        <w:rPr>
          <w:b w:val="0"/>
          <w:sz w:val="28"/>
          <w:szCs w:val="28"/>
        </w:rPr>
        <w:t>м</w:t>
      </w:r>
      <w:r w:rsidR="00126143">
        <w:rPr>
          <w:b w:val="0"/>
          <w:sz w:val="28"/>
          <w:szCs w:val="28"/>
        </w:rPr>
        <w:t>и</w:t>
      </w:r>
      <w:r w:rsidRPr="00B64F8D">
        <w:rPr>
          <w:b w:val="0"/>
          <w:sz w:val="28"/>
          <w:szCs w:val="28"/>
        </w:rPr>
        <w:t xml:space="preserve"> успешного освоения профессии, гармоничного вхождения в трудовую деятельность, формирования </w:t>
      </w:r>
      <w:r w:rsidR="00126143" w:rsidRPr="00B64F8D">
        <w:rPr>
          <w:b w:val="0"/>
          <w:sz w:val="28"/>
          <w:szCs w:val="28"/>
        </w:rPr>
        <w:t>конкурентоспособного</w:t>
      </w:r>
      <w:r w:rsidRPr="00B64F8D">
        <w:rPr>
          <w:b w:val="0"/>
          <w:sz w:val="28"/>
          <w:szCs w:val="28"/>
        </w:rPr>
        <w:t xml:space="preserve"> профессионала, в конечном счете – благополучия его семьи.</w:t>
      </w:r>
    </w:p>
    <w:p w:rsidR="00C67B61" w:rsidRPr="00F5090F" w:rsidRDefault="00C67B61" w:rsidP="00C67B61">
      <w:pPr>
        <w:pStyle w:val="ConsPlusTitle"/>
        <w:widowControl/>
        <w:ind w:firstLine="540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 w:val="0"/>
          <w:color w:val="000000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b w:val="0"/>
          <w:color w:val="000000"/>
          <w:sz w:val="28"/>
          <w:szCs w:val="28"/>
        </w:rPr>
        <w:t xml:space="preserve"> деятельность помогает развивать</w:t>
      </w:r>
      <w:r w:rsidRPr="00F5090F">
        <w:rPr>
          <w:rFonts w:ascii="Times New Roman" w:hAnsi="Times New Roman"/>
          <w:b w:val="0"/>
          <w:color w:val="000000"/>
          <w:sz w:val="28"/>
          <w:szCs w:val="28"/>
        </w:rPr>
        <w:t xml:space="preserve"> компетенции обучающихся, намеченные в стандартах нового поколения, реализуя тем самым важное направление - развитие готовности к инновационной и организационной  деятельности в условиях формирования индивидуальной траектории развития и выбора профессионального будущего.   </w:t>
      </w:r>
    </w:p>
    <w:p w:rsidR="002874BF" w:rsidRDefault="002874BF" w:rsidP="00BA10EE">
      <w:pPr>
        <w:pStyle w:val="21"/>
        <w:ind w:firstLine="567"/>
        <w:jc w:val="both"/>
        <w:rPr>
          <w:bCs/>
          <w:color w:val="000000"/>
          <w:szCs w:val="28"/>
        </w:rPr>
      </w:pPr>
    </w:p>
    <w:p w:rsidR="00442521" w:rsidRDefault="004C4413" w:rsidP="00BA10EE">
      <w:pPr>
        <w:pStyle w:val="21"/>
        <w:ind w:firstLine="567"/>
        <w:jc w:val="both"/>
        <w:rPr>
          <w:szCs w:val="28"/>
          <w:shd w:val="clear" w:color="auto" w:fill="FFFFFF"/>
        </w:rPr>
      </w:pPr>
      <w:proofErr w:type="gramStart"/>
      <w:r w:rsidRPr="00650B5E">
        <w:rPr>
          <w:b/>
          <w:szCs w:val="28"/>
        </w:rPr>
        <w:t>Цель</w:t>
      </w:r>
      <w:r w:rsidR="001C2F92">
        <w:rPr>
          <w:b/>
          <w:szCs w:val="28"/>
        </w:rPr>
        <w:t xml:space="preserve"> </w:t>
      </w:r>
      <w:r w:rsidRPr="00650B5E">
        <w:rPr>
          <w:szCs w:val="28"/>
        </w:rPr>
        <w:t xml:space="preserve">- </w:t>
      </w:r>
      <w:r w:rsidR="00442521">
        <w:rPr>
          <w:szCs w:val="28"/>
          <w:shd w:val="clear" w:color="auto" w:fill="FFFFFF"/>
        </w:rPr>
        <w:t>организация профориентационной работы</w:t>
      </w:r>
      <w:r w:rsidR="00442521" w:rsidRPr="00563968">
        <w:rPr>
          <w:szCs w:val="28"/>
          <w:shd w:val="clear" w:color="auto" w:fill="FFFFFF"/>
        </w:rPr>
        <w:t xml:space="preserve"> среди учащихся физико-математического и информационного профилей, </w:t>
      </w:r>
      <w:r w:rsidR="00442521">
        <w:rPr>
          <w:szCs w:val="28"/>
          <w:shd w:val="clear" w:color="auto" w:fill="FFFFFF"/>
        </w:rPr>
        <w:t>направленной</w:t>
      </w:r>
      <w:r w:rsidR="00442521" w:rsidRPr="00563968">
        <w:rPr>
          <w:szCs w:val="28"/>
          <w:shd w:val="clear" w:color="auto" w:fill="FFFFFF"/>
        </w:rPr>
        <w:t xml:space="preserve"> на содействие осознанному выбору профиля обучения, а в дальнейшем – и профессии. </w:t>
      </w:r>
      <w:proofErr w:type="gramEnd"/>
    </w:p>
    <w:p w:rsidR="00BA10EE" w:rsidRDefault="00BA10EE" w:rsidP="00BA10EE">
      <w:pPr>
        <w:pStyle w:val="21"/>
        <w:ind w:firstLine="567"/>
        <w:jc w:val="both"/>
        <w:rPr>
          <w:szCs w:val="28"/>
          <w:shd w:val="clear" w:color="auto" w:fill="FFFFFF"/>
        </w:rPr>
      </w:pPr>
    </w:p>
    <w:p w:rsidR="00442521" w:rsidRPr="00F5090F" w:rsidRDefault="00442521" w:rsidP="00BA10EE">
      <w:pPr>
        <w:widowControl w:val="0"/>
        <w:numPr>
          <w:ilvl w:val="12"/>
          <w:numId w:val="0"/>
        </w:numPr>
        <w:ind w:firstLine="567"/>
        <w:jc w:val="both"/>
        <w:rPr>
          <w:b w:val="0"/>
          <w:sz w:val="28"/>
          <w:szCs w:val="28"/>
        </w:rPr>
      </w:pPr>
      <w:r w:rsidRPr="00F5090F">
        <w:rPr>
          <w:sz w:val="28"/>
          <w:szCs w:val="28"/>
        </w:rPr>
        <w:t>Задачи:</w:t>
      </w:r>
    </w:p>
    <w:p w:rsidR="00442521" w:rsidRPr="00442521" w:rsidRDefault="00442521" w:rsidP="00BA10EE">
      <w:pPr>
        <w:pStyle w:val="31"/>
        <w:numPr>
          <w:ilvl w:val="0"/>
          <w:numId w:val="22"/>
        </w:numPr>
        <w:tabs>
          <w:tab w:val="left" w:pos="851"/>
        </w:tabs>
        <w:spacing w:after="0"/>
        <w:ind w:left="0" w:firstLine="567"/>
        <w:jc w:val="both"/>
        <w:rPr>
          <w:b w:val="0"/>
          <w:sz w:val="28"/>
          <w:szCs w:val="28"/>
        </w:rPr>
      </w:pPr>
      <w:r w:rsidRPr="00442521">
        <w:rPr>
          <w:b w:val="0"/>
          <w:sz w:val="28"/>
          <w:szCs w:val="28"/>
        </w:rPr>
        <w:t xml:space="preserve">Способствовать развитию готовности к профессиональному самоопределению </w:t>
      </w:r>
      <w:proofErr w:type="gramStart"/>
      <w:r w:rsidRPr="00442521">
        <w:rPr>
          <w:b w:val="0"/>
          <w:sz w:val="28"/>
          <w:szCs w:val="28"/>
        </w:rPr>
        <w:t>обучающихся</w:t>
      </w:r>
      <w:proofErr w:type="gramEnd"/>
      <w:r w:rsidRPr="00442521">
        <w:rPr>
          <w:b w:val="0"/>
          <w:sz w:val="28"/>
          <w:szCs w:val="28"/>
        </w:rPr>
        <w:t>.</w:t>
      </w:r>
    </w:p>
    <w:p w:rsidR="00442521" w:rsidRPr="00442521" w:rsidRDefault="00B438E7" w:rsidP="00BA10EE">
      <w:pPr>
        <w:pStyle w:val="31"/>
        <w:numPr>
          <w:ilvl w:val="0"/>
          <w:numId w:val="22"/>
        </w:numPr>
        <w:tabs>
          <w:tab w:val="left" w:pos="851"/>
        </w:tabs>
        <w:spacing w:after="0"/>
        <w:ind w:left="0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Формировать проектную компетенцию</w:t>
      </w:r>
      <w:r w:rsidR="00442521" w:rsidRPr="00442521">
        <w:rPr>
          <w:b w:val="0"/>
          <w:sz w:val="28"/>
          <w:szCs w:val="28"/>
        </w:rPr>
        <w:t xml:space="preserve"> обучающихся посредством создания продуктов творческой деятельности.</w:t>
      </w:r>
    </w:p>
    <w:p w:rsidR="004C4413" w:rsidRDefault="004C4413" w:rsidP="00BA10EE">
      <w:pPr>
        <w:pStyle w:val="21"/>
        <w:ind w:firstLine="567"/>
        <w:jc w:val="both"/>
        <w:rPr>
          <w:b/>
          <w:bCs/>
          <w:szCs w:val="28"/>
        </w:rPr>
      </w:pPr>
    </w:p>
    <w:p w:rsidR="00641BB0" w:rsidRPr="00641BB0" w:rsidRDefault="004C4413" w:rsidP="00BA10EE">
      <w:pPr>
        <w:pStyle w:val="ConsPlusTitle"/>
        <w:widowControl/>
        <w:ind w:firstLine="567"/>
        <w:jc w:val="both"/>
        <w:rPr>
          <w:b w:val="0"/>
          <w:sz w:val="28"/>
          <w:szCs w:val="28"/>
        </w:rPr>
      </w:pPr>
      <w:r w:rsidRPr="00037A0C">
        <w:rPr>
          <w:rFonts w:ascii="Times New Roman" w:hAnsi="Times New Roman"/>
          <w:sz w:val="28"/>
          <w:szCs w:val="28"/>
        </w:rPr>
        <w:t xml:space="preserve">Новизна </w:t>
      </w:r>
      <w:r w:rsidR="00641BB0" w:rsidRPr="00641BB0">
        <w:rPr>
          <w:rFonts w:ascii="Times New Roman" w:hAnsi="Times New Roman"/>
          <w:b w:val="0"/>
          <w:sz w:val="28"/>
          <w:szCs w:val="28"/>
        </w:rPr>
        <w:t>состоит в следующих позициях:</w:t>
      </w:r>
    </w:p>
    <w:p w:rsidR="009A528D" w:rsidRDefault="009A528D" w:rsidP="00BA10EE">
      <w:pPr>
        <w:pStyle w:val="ConsPlusTitle"/>
        <w:widowControl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содействие</w:t>
      </w:r>
      <w:r w:rsidRPr="00037A0C">
        <w:rPr>
          <w:rFonts w:ascii="Times New Roman" w:hAnsi="Times New Roman"/>
          <w:b w:val="0"/>
          <w:sz w:val="28"/>
          <w:szCs w:val="28"/>
        </w:rPr>
        <w:t xml:space="preserve"> осознанию </w:t>
      </w:r>
      <w:proofErr w:type="gramStart"/>
      <w:r w:rsidRPr="00037A0C">
        <w:rPr>
          <w:rFonts w:ascii="Times New Roman" w:hAnsi="Times New Roman"/>
          <w:b w:val="0"/>
          <w:sz w:val="28"/>
          <w:szCs w:val="28"/>
        </w:rPr>
        <w:t>обучающим</w:t>
      </w:r>
      <w:r>
        <w:rPr>
          <w:rFonts w:ascii="Times New Roman" w:hAnsi="Times New Roman"/>
          <w:b w:val="0"/>
          <w:sz w:val="28"/>
          <w:szCs w:val="28"/>
        </w:rPr>
        <w:t>и</w:t>
      </w:r>
      <w:r w:rsidRPr="00037A0C">
        <w:rPr>
          <w:rFonts w:ascii="Times New Roman" w:hAnsi="Times New Roman"/>
          <w:b w:val="0"/>
          <w:sz w:val="28"/>
          <w:szCs w:val="28"/>
        </w:rPr>
        <w:t>ся</w:t>
      </w:r>
      <w:proofErr w:type="gramEnd"/>
      <w:r w:rsidR="00017449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правильности выбора профиля обучения; </w:t>
      </w:r>
    </w:p>
    <w:p w:rsidR="009A528D" w:rsidRPr="00F255C6" w:rsidRDefault="009A528D" w:rsidP="00BA10EE">
      <w:pPr>
        <w:pStyle w:val="ConsPlusTitle"/>
        <w:widowControl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ознакомление с факультетами Томских ВУЗов</w:t>
      </w:r>
      <w:r w:rsidRPr="00F255C6">
        <w:rPr>
          <w:rFonts w:ascii="Times New Roman" w:hAnsi="Times New Roman"/>
          <w:b w:val="0"/>
          <w:sz w:val="28"/>
          <w:szCs w:val="28"/>
        </w:rPr>
        <w:t xml:space="preserve">, </w:t>
      </w:r>
      <w:r w:rsidRPr="00F255C6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обучающих по специальностям 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физико-математического и информационного</w:t>
      </w:r>
      <w:r w:rsidRPr="00F255C6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профил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ей;</w:t>
      </w:r>
    </w:p>
    <w:p w:rsidR="00B438E7" w:rsidRDefault="00B438E7" w:rsidP="00BA10EE">
      <w:pPr>
        <w:pStyle w:val="ConsPlusTitle"/>
        <w:widowControl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определение </w:t>
      </w:r>
      <w:r w:rsidRPr="00037A0C">
        <w:rPr>
          <w:rFonts w:ascii="Times New Roman" w:hAnsi="Times New Roman"/>
          <w:b w:val="0"/>
          <w:sz w:val="28"/>
          <w:szCs w:val="28"/>
        </w:rPr>
        <w:t>интересов, возможностей, склонностей к определенному профессиональному виду деяте</w:t>
      </w:r>
      <w:r>
        <w:rPr>
          <w:rFonts w:ascii="Times New Roman" w:hAnsi="Times New Roman"/>
          <w:b w:val="0"/>
          <w:sz w:val="28"/>
          <w:szCs w:val="28"/>
        </w:rPr>
        <w:t>льности;</w:t>
      </w:r>
    </w:p>
    <w:p w:rsidR="00F255C6" w:rsidRPr="00F255C6" w:rsidRDefault="00F255C6" w:rsidP="00BA10EE">
      <w:pPr>
        <w:pStyle w:val="ConsPlusTitle"/>
        <w:widowControl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составление списка профессий информационного и физико-математического профилей, наиболее востребованных на рынке труда</w:t>
      </w:r>
      <w:r w:rsidR="00C119B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на сегодняшний день и в будущем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6565BE" w:rsidRPr="006565BE" w:rsidRDefault="006565BE" w:rsidP="00BA10EE">
      <w:pPr>
        <w:ind w:firstLine="567"/>
        <w:jc w:val="both"/>
        <w:rPr>
          <w:sz w:val="28"/>
          <w:szCs w:val="28"/>
        </w:rPr>
      </w:pPr>
    </w:p>
    <w:p w:rsidR="008C033F" w:rsidRDefault="004C4413" w:rsidP="00BA10EE">
      <w:pPr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650B5E">
        <w:rPr>
          <w:sz w:val="28"/>
          <w:szCs w:val="28"/>
        </w:rPr>
        <w:t xml:space="preserve">Практическая реализация </w:t>
      </w:r>
      <w:r w:rsidR="00F255C6" w:rsidRPr="00650B5E">
        <w:rPr>
          <w:b w:val="0"/>
          <w:sz w:val="28"/>
          <w:szCs w:val="28"/>
        </w:rPr>
        <w:t>осуществляется в проведении</w:t>
      </w:r>
      <w:r w:rsidR="00F255C6">
        <w:rPr>
          <w:b w:val="0"/>
          <w:sz w:val="28"/>
          <w:szCs w:val="28"/>
        </w:rPr>
        <w:t xml:space="preserve"> бесед, лекций, </w:t>
      </w:r>
      <w:r w:rsidR="009A528D">
        <w:rPr>
          <w:b w:val="0"/>
          <w:spacing w:val="10"/>
          <w:sz w:val="28"/>
          <w:szCs w:val="28"/>
        </w:rPr>
        <w:t>профессиональных проб</w:t>
      </w:r>
      <w:r w:rsidR="009A528D">
        <w:rPr>
          <w:b w:val="0"/>
          <w:sz w:val="28"/>
          <w:szCs w:val="28"/>
        </w:rPr>
        <w:t xml:space="preserve">, </w:t>
      </w:r>
      <w:r w:rsidR="00F255C6">
        <w:rPr>
          <w:b w:val="0"/>
          <w:sz w:val="28"/>
          <w:szCs w:val="28"/>
        </w:rPr>
        <w:t xml:space="preserve">посещении </w:t>
      </w:r>
      <w:r w:rsidR="00F255C6">
        <w:rPr>
          <w:b w:val="0"/>
          <w:spacing w:val="10"/>
          <w:sz w:val="28"/>
          <w:szCs w:val="28"/>
        </w:rPr>
        <w:t>выставок, мастер-классов</w:t>
      </w:r>
      <w:r w:rsidR="009A528D">
        <w:rPr>
          <w:b w:val="0"/>
          <w:spacing w:val="10"/>
          <w:sz w:val="28"/>
          <w:szCs w:val="28"/>
        </w:rPr>
        <w:t>, экскурсий</w:t>
      </w:r>
      <w:r w:rsidR="00F255C6">
        <w:rPr>
          <w:b w:val="0"/>
          <w:spacing w:val="10"/>
          <w:sz w:val="28"/>
          <w:szCs w:val="28"/>
        </w:rPr>
        <w:t>.</w:t>
      </w:r>
    </w:p>
    <w:p w:rsidR="002874BF" w:rsidRDefault="002874BF" w:rsidP="00BA10EE">
      <w:pPr>
        <w:pStyle w:val="a3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/>
          <w:sz w:val="28"/>
          <w:szCs w:val="28"/>
        </w:rPr>
      </w:pPr>
    </w:p>
    <w:p w:rsidR="00F255C6" w:rsidRDefault="004C4413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rStyle w:val="ae"/>
          <w:sz w:val="28"/>
          <w:szCs w:val="28"/>
          <w:bdr w:val="none" w:sz="0" w:space="0" w:color="auto" w:frame="1"/>
        </w:rPr>
      </w:pPr>
      <w:r w:rsidRPr="00F255C6">
        <w:rPr>
          <w:b/>
          <w:sz w:val="28"/>
          <w:szCs w:val="28"/>
        </w:rPr>
        <w:t>Оценка эффективности</w:t>
      </w:r>
      <w:r w:rsidR="00017449">
        <w:rPr>
          <w:b/>
          <w:sz w:val="28"/>
          <w:szCs w:val="28"/>
        </w:rPr>
        <w:t xml:space="preserve"> </w:t>
      </w:r>
      <w:r w:rsidR="00F255C6" w:rsidRPr="00650B5E">
        <w:rPr>
          <w:sz w:val="28"/>
          <w:szCs w:val="28"/>
        </w:rPr>
        <w:t>осуществляется с помощью следующих критериев:</w:t>
      </w:r>
    </w:p>
    <w:p w:rsidR="00F255C6" w:rsidRPr="00CA64D0" w:rsidRDefault="00F255C6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F255C6">
        <w:rPr>
          <w:rStyle w:val="ac"/>
          <w:i/>
          <w:sz w:val="28"/>
          <w:szCs w:val="28"/>
          <w:bdr w:val="none" w:sz="0" w:space="0" w:color="auto" w:frame="1"/>
        </w:rPr>
        <w:t>1. Достаточная информация о профессии и путях ее получения.</w:t>
      </w:r>
      <w:r w:rsidRPr="00CA64D0">
        <w:rPr>
          <w:rStyle w:val="apple-converted-space"/>
          <w:rFonts w:eastAsia="Arial Unicode MS"/>
          <w:sz w:val="28"/>
          <w:szCs w:val="28"/>
        </w:rPr>
        <w:t> </w:t>
      </w:r>
      <w:r w:rsidRPr="00CA64D0">
        <w:rPr>
          <w:sz w:val="28"/>
          <w:szCs w:val="28"/>
        </w:rPr>
        <w:t xml:space="preserve">Без ясного представления о содержании и условиях труда в избираемой профессии школьник не сможет сделать обоснованного ее выбора. Показателем достаточности информации в данном случае является ясное представление им </w:t>
      </w:r>
      <w:r w:rsidRPr="00CA64D0">
        <w:rPr>
          <w:sz w:val="28"/>
          <w:szCs w:val="28"/>
        </w:rPr>
        <w:lastRenderedPageBreak/>
        <w:t>требований профессии к человеку, конкретного места ее получения, потребностей общества в данных специалистах.</w:t>
      </w:r>
    </w:p>
    <w:p w:rsidR="00F255C6" w:rsidRPr="00CA64D0" w:rsidRDefault="00F255C6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F255C6">
        <w:rPr>
          <w:rStyle w:val="ac"/>
          <w:i/>
          <w:sz w:val="28"/>
          <w:szCs w:val="28"/>
          <w:bdr w:val="none" w:sz="0" w:space="0" w:color="auto" w:frame="1"/>
        </w:rPr>
        <w:t>2. Потребность в обоснованном выборе профессии.</w:t>
      </w:r>
      <w:r w:rsidRPr="00CA64D0">
        <w:rPr>
          <w:rStyle w:val="apple-converted-space"/>
          <w:rFonts w:eastAsia="Arial Unicode MS"/>
          <w:sz w:val="28"/>
          <w:szCs w:val="28"/>
          <w:bdr w:val="none" w:sz="0" w:space="0" w:color="auto" w:frame="1"/>
        </w:rPr>
        <w:t> </w:t>
      </w:r>
      <w:r w:rsidRPr="00CA64D0">
        <w:rPr>
          <w:sz w:val="28"/>
          <w:szCs w:val="28"/>
        </w:rPr>
        <w:t xml:space="preserve">Показатели </w:t>
      </w:r>
      <w:proofErr w:type="spellStart"/>
      <w:r w:rsidRPr="00CA64D0">
        <w:rPr>
          <w:sz w:val="28"/>
          <w:szCs w:val="28"/>
        </w:rPr>
        <w:t>сформированности</w:t>
      </w:r>
      <w:proofErr w:type="spellEnd"/>
      <w:r w:rsidRPr="00CA64D0">
        <w:rPr>
          <w:sz w:val="28"/>
          <w:szCs w:val="28"/>
        </w:rPr>
        <w:t xml:space="preserve"> потребности в обоснованном выборе профессии — это самостоятельно проявляемая школьником активность по получению необходимой информации о той или иной профессии, желание (не обязательно реализуемое, но проявляемое) пробы своих сил в конкретных областях деятельности, составление своего профессионального плана.</w:t>
      </w:r>
    </w:p>
    <w:p w:rsidR="00F255C6" w:rsidRPr="00CA64D0" w:rsidRDefault="00F255C6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F255C6">
        <w:rPr>
          <w:rStyle w:val="ac"/>
          <w:i/>
          <w:sz w:val="28"/>
          <w:szCs w:val="28"/>
          <w:bdr w:val="none" w:sz="0" w:space="0" w:color="auto" w:frame="1"/>
        </w:rPr>
        <w:t>3. Уверенность школьника в социальной значимости труда,</w:t>
      </w:r>
      <w:r w:rsidRPr="00CA64D0">
        <w:rPr>
          <w:rStyle w:val="apple-converted-space"/>
          <w:rFonts w:eastAsia="Arial Unicode MS"/>
          <w:sz w:val="28"/>
          <w:szCs w:val="28"/>
          <w:bdr w:val="none" w:sz="0" w:space="0" w:color="auto" w:frame="1"/>
        </w:rPr>
        <w:t> </w:t>
      </w:r>
      <w:r w:rsidRPr="00CA64D0">
        <w:rPr>
          <w:sz w:val="28"/>
          <w:szCs w:val="28"/>
        </w:rPr>
        <w:t xml:space="preserve">т. е. сформированное отношение к нему как к жизненной ценности. По данным исследований жизненных ценностей учащихся </w:t>
      </w:r>
      <w:r w:rsidR="00126143">
        <w:rPr>
          <w:sz w:val="28"/>
          <w:szCs w:val="28"/>
        </w:rPr>
        <w:t>8-11</w:t>
      </w:r>
      <w:r w:rsidRPr="00CA64D0">
        <w:rPr>
          <w:sz w:val="28"/>
          <w:szCs w:val="28"/>
        </w:rPr>
        <w:t xml:space="preserve"> классов отношение к труду как к жизненной ценности прямо соотносится у них с потребностью в обоснованном выборе профессии.</w:t>
      </w:r>
    </w:p>
    <w:p w:rsidR="004C4413" w:rsidRPr="00F255C6" w:rsidRDefault="00F255C6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F255C6">
        <w:rPr>
          <w:rStyle w:val="ac"/>
          <w:i/>
          <w:sz w:val="28"/>
          <w:szCs w:val="28"/>
          <w:bdr w:val="none" w:sz="0" w:space="0" w:color="auto" w:frame="1"/>
        </w:rPr>
        <w:t>4. Степень самопознания школьника.</w:t>
      </w:r>
      <w:r w:rsidRPr="00CA64D0">
        <w:rPr>
          <w:rStyle w:val="apple-converted-space"/>
          <w:rFonts w:eastAsia="Arial Unicode MS"/>
          <w:sz w:val="28"/>
          <w:szCs w:val="28"/>
        </w:rPr>
        <w:t> </w:t>
      </w:r>
      <w:r w:rsidRPr="00CA64D0">
        <w:rPr>
          <w:sz w:val="28"/>
          <w:szCs w:val="28"/>
        </w:rPr>
        <w:t>От того, насколько глубоко он сможет изучить свои профессионально важные качества, во многом будет зависеть обоснованность его выбора. При этом следует учитывать, что только квалифицированный специалист может дать школьнику достаточно полную и адекватную информацию о его профессионально важных качествах.</w:t>
      </w:r>
    </w:p>
    <w:p w:rsidR="008C033F" w:rsidRPr="00733165" w:rsidRDefault="008C033F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</w:p>
    <w:p w:rsidR="00546C56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360F26">
        <w:rPr>
          <w:sz w:val="28"/>
          <w:szCs w:val="28"/>
        </w:rPr>
        <w:t>Устойчивость проекта</w:t>
      </w:r>
      <w:r>
        <w:rPr>
          <w:b w:val="0"/>
          <w:sz w:val="28"/>
          <w:szCs w:val="28"/>
        </w:rPr>
        <w:t xml:space="preserve"> обеспечена реализацией механизма взаимодействия</w:t>
      </w:r>
      <w:r w:rsidR="00360F26">
        <w:rPr>
          <w:b w:val="0"/>
          <w:sz w:val="28"/>
          <w:szCs w:val="28"/>
        </w:rPr>
        <w:t xml:space="preserve"> с Центром планирования карьеры (ЦПК), ВУЗами г</w:t>
      </w:r>
      <w:proofErr w:type="gramStart"/>
      <w:r w:rsidR="00360F26">
        <w:rPr>
          <w:b w:val="0"/>
          <w:sz w:val="28"/>
          <w:szCs w:val="28"/>
        </w:rPr>
        <w:t>.Т</w:t>
      </w:r>
      <w:proofErr w:type="gramEnd"/>
      <w:r w:rsidR="00360F26">
        <w:rPr>
          <w:b w:val="0"/>
          <w:sz w:val="28"/>
          <w:szCs w:val="28"/>
        </w:rPr>
        <w:t>омска:</w:t>
      </w:r>
    </w:p>
    <w:p w:rsidR="00360F26" w:rsidRDefault="00360F2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использованием ре</w:t>
      </w:r>
      <w:r w:rsidR="00730965">
        <w:rPr>
          <w:b w:val="0"/>
          <w:sz w:val="28"/>
          <w:szCs w:val="28"/>
        </w:rPr>
        <w:t>сурсов ЦПК и ВУЗов для повышения</w:t>
      </w:r>
      <w:r>
        <w:rPr>
          <w:b w:val="0"/>
          <w:sz w:val="28"/>
          <w:szCs w:val="28"/>
        </w:rPr>
        <w:t xml:space="preserve"> эффективности взаимодействия всех участников образовательной профориентационной деятельности;</w:t>
      </w:r>
    </w:p>
    <w:p w:rsidR="00072DC4" w:rsidRDefault="00360F2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формировани</w:t>
      </w:r>
      <w:r w:rsidR="00072DC4">
        <w:rPr>
          <w:b w:val="0"/>
          <w:sz w:val="28"/>
          <w:szCs w:val="28"/>
        </w:rPr>
        <w:t>ем новых подходов к содержанию образовательной профориентационной деятельности;</w:t>
      </w:r>
    </w:p>
    <w:p w:rsidR="00072DC4" w:rsidRDefault="00072DC4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распространением опыта реализации образовательной </w:t>
      </w:r>
      <w:r w:rsidR="00426E00">
        <w:rPr>
          <w:b w:val="0"/>
          <w:sz w:val="28"/>
          <w:szCs w:val="28"/>
        </w:rPr>
        <w:t>профориентационной деятельности;</w:t>
      </w:r>
    </w:p>
    <w:p w:rsidR="00426E00" w:rsidRDefault="00426E00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наличием единомышленников и последователей.</w:t>
      </w:r>
    </w:p>
    <w:p w:rsidR="00072DC4" w:rsidRDefault="00072DC4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</w:p>
    <w:p w:rsidR="000D76EE" w:rsidRDefault="000D76EE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0D76EE">
        <w:rPr>
          <w:sz w:val="28"/>
          <w:szCs w:val="28"/>
        </w:rPr>
        <w:t>Перспективами развития</w:t>
      </w:r>
      <w:r>
        <w:rPr>
          <w:b w:val="0"/>
          <w:sz w:val="28"/>
          <w:szCs w:val="28"/>
        </w:rPr>
        <w:t xml:space="preserve"> проекта могут стать:</w:t>
      </w:r>
    </w:p>
    <w:p w:rsidR="00380A88" w:rsidRDefault="000D76EE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380A88">
        <w:rPr>
          <w:b w:val="0"/>
          <w:sz w:val="28"/>
          <w:szCs w:val="28"/>
        </w:rPr>
        <w:t xml:space="preserve">продолжение деятельности с новыми группами </w:t>
      </w:r>
      <w:proofErr w:type="gramStart"/>
      <w:r w:rsidR="00380A88">
        <w:rPr>
          <w:b w:val="0"/>
          <w:sz w:val="28"/>
          <w:szCs w:val="28"/>
        </w:rPr>
        <w:t>обучающихся</w:t>
      </w:r>
      <w:proofErr w:type="gramEnd"/>
      <w:r w:rsidR="00380A88">
        <w:rPr>
          <w:b w:val="0"/>
          <w:sz w:val="28"/>
          <w:szCs w:val="28"/>
        </w:rPr>
        <w:t>;</w:t>
      </w:r>
    </w:p>
    <w:p w:rsidR="00380A88" w:rsidRDefault="00380A88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привлечение обучающихся гуманитарного, естественнонаучного профилей, так как информационные технологии все шире используются в различных профессиях</w:t>
      </w:r>
      <w:r w:rsidR="00426E00">
        <w:rPr>
          <w:b w:val="0"/>
          <w:sz w:val="28"/>
          <w:szCs w:val="28"/>
        </w:rPr>
        <w:t>;</w:t>
      </w:r>
      <w:r>
        <w:rPr>
          <w:b w:val="0"/>
          <w:sz w:val="28"/>
          <w:szCs w:val="28"/>
        </w:rPr>
        <w:t xml:space="preserve">  </w:t>
      </w:r>
    </w:p>
    <w:p w:rsidR="000D76EE" w:rsidRDefault="00380A88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D76EE">
        <w:rPr>
          <w:b w:val="0"/>
          <w:sz w:val="28"/>
          <w:szCs w:val="28"/>
        </w:rPr>
        <w:t>формирование модели</w:t>
      </w:r>
      <w:r w:rsidR="00730965">
        <w:rPr>
          <w:b w:val="0"/>
          <w:sz w:val="28"/>
          <w:szCs w:val="28"/>
        </w:rPr>
        <w:t xml:space="preserve"> профориентационной деятельности образовательного учреждения</w:t>
      </w:r>
      <w:r w:rsidR="00426E00">
        <w:rPr>
          <w:b w:val="0"/>
          <w:sz w:val="28"/>
          <w:szCs w:val="28"/>
        </w:rPr>
        <w:t>;</w:t>
      </w:r>
    </w:p>
    <w:p w:rsidR="00426E00" w:rsidRDefault="00426E00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расширение деятельности за </w:t>
      </w:r>
      <w:proofErr w:type="spellStart"/>
      <w:r>
        <w:rPr>
          <w:b w:val="0"/>
          <w:sz w:val="28"/>
          <w:szCs w:val="28"/>
        </w:rPr>
        <w:t>счет</w:t>
      </w:r>
      <w:proofErr w:type="spellEnd"/>
      <w:r>
        <w:rPr>
          <w:b w:val="0"/>
          <w:sz w:val="28"/>
          <w:szCs w:val="28"/>
        </w:rPr>
        <w:t xml:space="preserve"> социального </w:t>
      </w:r>
      <w:proofErr w:type="spellStart"/>
      <w:r>
        <w:rPr>
          <w:b w:val="0"/>
          <w:sz w:val="28"/>
          <w:szCs w:val="28"/>
        </w:rPr>
        <w:t>партнерства</w:t>
      </w:r>
      <w:proofErr w:type="spellEnd"/>
      <w:r>
        <w:rPr>
          <w:b w:val="0"/>
          <w:sz w:val="28"/>
          <w:szCs w:val="28"/>
        </w:rPr>
        <w:t>.</w:t>
      </w:r>
    </w:p>
    <w:p w:rsidR="00BA10EE" w:rsidRDefault="00BA10EE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</w:p>
    <w:p w:rsidR="00F95CCD" w:rsidRDefault="00F95CCD">
      <w:pPr>
        <w:spacing w:after="20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</w:p>
    <w:p w:rsidR="00BA10EE" w:rsidRDefault="00BA10EE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</w:p>
    <w:p w:rsidR="00444F1E" w:rsidRPr="00F95CCD" w:rsidRDefault="00444F1E" w:rsidP="00F95CCD">
      <w:pPr>
        <w:pStyle w:val="1"/>
        <w:jc w:val="center"/>
        <w:rPr>
          <w:b/>
          <w:sz w:val="32"/>
          <w:szCs w:val="32"/>
        </w:rPr>
      </w:pPr>
      <w:bookmarkStart w:id="2" w:name="_Toc476308125"/>
      <w:r w:rsidRPr="00F95CCD">
        <w:rPr>
          <w:b/>
          <w:sz w:val="32"/>
          <w:szCs w:val="32"/>
        </w:rPr>
        <w:t>Организация профориентационной деятельности</w:t>
      </w:r>
      <w:bookmarkEnd w:id="2"/>
    </w:p>
    <w:p w:rsidR="00BA10EE" w:rsidRDefault="00BA10EE" w:rsidP="00BA10EE">
      <w:pPr>
        <w:tabs>
          <w:tab w:val="left" w:pos="851"/>
        </w:tabs>
        <w:ind w:firstLine="567"/>
        <w:jc w:val="both"/>
        <w:rPr>
          <w:rStyle w:val="dash041e005f0431005f044b005f0447005f043d005f044b005f0439005f005fchar1char1"/>
          <w:rFonts w:eastAsia="Calibri"/>
          <w:b w:val="0"/>
          <w:sz w:val="28"/>
          <w:szCs w:val="28"/>
        </w:rPr>
      </w:pPr>
    </w:p>
    <w:p w:rsidR="00442521" w:rsidRDefault="00442521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931C1E">
        <w:rPr>
          <w:rStyle w:val="dash041e005f0431005f044b005f0447005f043d005f044b005f0439005f005fchar1char1"/>
          <w:rFonts w:eastAsia="Calibri"/>
          <w:b w:val="0"/>
          <w:sz w:val="28"/>
          <w:szCs w:val="28"/>
        </w:rPr>
        <w:t xml:space="preserve">Федеральный государственный образовательный стандарт ориентирован на развитие личности выпускника («портрет выпускника основной школы»), где, наряду с другими характеристиками, указано следующее требование: </w:t>
      </w:r>
      <w:r w:rsidR="00C1303C">
        <w:rPr>
          <w:rStyle w:val="dash041e005f0431005f044b005f0447005f043d005f044b005f0439005f005fchar1char1"/>
          <w:rFonts w:eastAsia="Calibri"/>
          <w:b w:val="0"/>
          <w:sz w:val="28"/>
          <w:szCs w:val="28"/>
        </w:rPr>
        <w:t>«…</w:t>
      </w:r>
      <w:r w:rsidRPr="00931C1E">
        <w:rPr>
          <w:rStyle w:val="dash041e005f0431005f044b005f0447005f043d005f044b005f0439005f005fchar1char1"/>
          <w:rFonts w:eastAsia="Calibri"/>
          <w:b w:val="0"/>
          <w:sz w:val="28"/>
          <w:szCs w:val="28"/>
        </w:rPr>
        <w:t xml:space="preserve">выпускник основной школы должен ориентироваться в мире профессий, понимать значение профессиональной деятельности для человека </w:t>
      </w:r>
      <w:r w:rsidRPr="00931C1E">
        <w:rPr>
          <w:b w:val="0"/>
          <w:sz w:val="28"/>
          <w:szCs w:val="28"/>
        </w:rPr>
        <w:t>в интересах устойчивого развития общества и природы</w:t>
      </w:r>
      <w:r w:rsidR="00C1303C">
        <w:rPr>
          <w:b w:val="0"/>
          <w:sz w:val="28"/>
          <w:szCs w:val="28"/>
        </w:rPr>
        <w:t>»</w:t>
      </w:r>
      <w:r w:rsidRPr="00931C1E">
        <w:rPr>
          <w:rStyle w:val="dash041e005f0431005f044b005f0447005f043d005f044b005f0439005f005fchar1char1"/>
          <w:rFonts w:eastAsia="Calibri"/>
          <w:b w:val="0"/>
          <w:sz w:val="28"/>
          <w:szCs w:val="28"/>
        </w:rPr>
        <w:t>.</w:t>
      </w:r>
      <w:r w:rsidR="00235F2C">
        <w:rPr>
          <w:rStyle w:val="dash041e005f0431005f044b005f0447005f043d005f044b005f0439005f005fchar1char1"/>
          <w:rFonts w:eastAsia="Calibri"/>
          <w:b w:val="0"/>
          <w:sz w:val="28"/>
          <w:szCs w:val="28"/>
        </w:rPr>
        <w:t xml:space="preserve"> </w:t>
      </w:r>
      <w:r w:rsidR="00212F41">
        <w:rPr>
          <w:b w:val="0"/>
          <w:sz w:val="28"/>
          <w:szCs w:val="28"/>
        </w:rPr>
        <w:t>Поэтому одна из главных задач каждого учителя -  помочь детям найти себя в будущем.</w:t>
      </w:r>
    </w:p>
    <w:p w:rsidR="0009074F" w:rsidRDefault="00442521" w:rsidP="00BA10EE">
      <w:pPr>
        <w:tabs>
          <w:tab w:val="left" w:pos="851"/>
        </w:tabs>
        <w:ind w:firstLine="567"/>
        <w:jc w:val="both"/>
        <w:rPr>
          <w:b w:val="0"/>
          <w:color w:val="auto"/>
          <w:sz w:val="28"/>
          <w:szCs w:val="28"/>
        </w:rPr>
      </w:pPr>
      <w:r w:rsidRPr="00931C1E">
        <w:rPr>
          <w:b w:val="0"/>
          <w:sz w:val="28"/>
          <w:szCs w:val="28"/>
        </w:rPr>
        <w:t xml:space="preserve">Трудности выбора </w:t>
      </w:r>
      <w:r>
        <w:rPr>
          <w:b w:val="0"/>
          <w:sz w:val="28"/>
          <w:szCs w:val="28"/>
        </w:rPr>
        <w:t xml:space="preserve">дальнейшего образования и профессии </w:t>
      </w:r>
      <w:r w:rsidRPr="00931C1E">
        <w:rPr>
          <w:b w:val="0"/>
          <w:sz w:val="28"/>
          <w:szCs w:val="28"/>
        </w:rPr>
        <w:t xml:space="preserve">обусловлены во многом личностными проблемами подростков, неосведомленностью об основах самопознания и личностного роста, </w:t>
      </w:r>
      <w:proofErr w:type="spellStart"/>
      <w:r w:rsidRPr="00931C1E">
        <w:rPr>
          <w:b w:val="0"/>
          <w:sz w:val="28"/>
          <w:szCs w:val="28"/>
        </w:rPr>
        <w:t>несформированностью</w:t>
      </w:r>
      <w:proofErr w:type="spellEnd"/>
      <w:r w:rsidRPr="00931C1E">
        <w:rPr>
          <w:b w:val="0"/>
          <w:sz w:val="28"/>
          <w:szCs w:val="28"/>
        </w:rPr>
        <w:t xml:space="preserve"> представлений об экономике, производстве. Без  решения этих вопросов  невозможен обоснованный выбор профессии, успешная социальная адаптация, </w:t>
      </w:r>
      <w:r w:rsidRPr="00442521">
        <w:rPr>
          <w:b w:val="0"/>
          <w:color w:val="auto"/>
          <w:sz w:val="28"/>
          <w:szCs w:val="28"/>
        </w:rPr>
        <w:t xml:space="preserve">семейное благополучие. </w:t>
      </w:r>
    </w:p>
    <w:p w:rsidR="008E230A" w:rsidRDefault="008E230A" w:rsidP="00BA10EE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C2E6D">
        <w:rPr>
          <w:rFonts w:ascii="Times New Roman" w:hAnsi="Times New Roman"/>
          <w:b w:val="0"/>
          <w:color w:val="000000"/>
          <w:sz w:val="28"/>
          <w:szCs w:val="28"/>
        </w:rPr>
        <w:t>Требования, предъявляемые к обучающемуся</w:t>
      </w:r>
      <w:r w:rsidRPr="00AB6373">
        <w:rPr>
          <w:rFonts w:ascii="Times New Roman" w:hAnsi="Times New Roman"/>
          <w:b w:val="0"/>
          <w:color w:val="000000"/>
          <w:sz w:val="28"/>
          <w:szCs w:val="28"/>
        </w:rPr>
        <w:t xml:space="preserve"> как будущему специалисту, предполагают становление самого школьника в активную жизненную позицию, понимание им необходимости самообразования и саморазвития.</w:t>
      </w:r>
    </w:p>
    <w:p w:rsidR="008E230A" w:rsidRPr="00C67B61" w:rsidRDefault="008E230A" w:rsidP="00BA10EE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C67B61">
        <w:rPr>
          <w:rFonts w:ascii="Times New Roman" w:hAnsi="Times New Roman"/>
          <w:b w:val="0"/>
          <w:sz w:val="28"/>
          <w:szCs w:val="28"/>
        </w:rPr>
        <w:t>В девятом классе наиболее остро встает вопрос личностного и профессионального самоопределения. Основной проблем</w:t>
      </w:r>
      <w:r w:rsidR="005C5615">
        <w:rPr>
          <w:rFonts w:ascii="Times New Roman" w:hAnsi="Times New Roman"/>
          <w:b w:val="0"/>
          <w:sz w:val="28"/>
          <w:szCs w:val="28"/>
        </w:rPr>
        <w:t>ой</w:t>
      </w:r>
      <w:r w:rsidRPr="00C67B61">
        <w:rPr>
          <w:rFonts w:ascii="Times New Roman" w:hAnsi="Times New Roman"/>
          <w:b w:val="0"/>
          <w:sz w:val="28"/>
          <w:szCs w:val="28"/>
        </w:rPr>
        <w:t xml:space="preserve"> самоопределения, в том числе и социально-профессионального</w:t>
      </w:r>
      <w:r w:rsidR="005C5615">
        <w:rPr>
          <w:rFonts w:ascii="Times New Roman" w:hAnsi="Times New Roman"/>
          <w:b w:val="0"/>
          <w:sz w:val="28"/>
          <w:szCs w:val="28"/>
        </w:rPr>
        <w:t>,</w:t>
      </w:r>
      <w:r w:rsidRPr="00C67B61">
        <w:rPr>
          <w:rFonts w:ascii="Times New Roman" w:hAnsi="Times New Roman"/>
          <w:b w:val="0"/>
          <w:sz w:val="28"/>
          <w:szCs w:val="28"/>
        </w:rPr>
        <w:t xml:space="preserve"> является проблема выбора. Учащиеся старшей школы оказываются в ситуации </w:t>
      </w:r>
      <w:proofErr w:type="gramStart"/>
      <w:r w:rsidRPr="00C67B61">
        <w:rPr>
          <w:rFonts w:ascii="Times New Roman" w:hAnsi="Times New Roman"/>
          <w:b w:val="0"/>
          <w:sz w:val="28"/>
          <w:szCs w:val="28"/>
        </w:rPr>
        <w:t>необходимости осуществления выбора способа продолжения образования</w:t>
      </w:r>
      <w:proofErr w:type="gramEnd"/>
      <w:r w:rsidRPr="00C67B61">
        <w:rPr>
          <w:rFonts w:ascii="Times New Roman" w:hAnsi="Times New Roman"/>
          <w:b w:val="0"/>
          <w:sz w:val="28"/>
          <w:szCs w:val="28"/>
        </w:rPr>
        <w:t xml:space="preserve"> после 9 класса и направления получения образования и будущей профессии после окончания школы.  Как показывает практи</w:t>
      </w:r>
      <w:r w:rsidR="005C5615">
        <w:rPr>
          <w:rFonts w:ascii="Times New Roman" w:hAnsi="Times New Roman"/>
          <w:b w:val="0"/>
          <w:sz w:val="28"/>
          <w:szCs w:val="28"/>
        </w:rPr>
        <w:t>ка и многочисленные исследования</w:t>
      </w:r>
      <w:r w:rsidRPr="00C67B61">
        <w:rPr>
          <w:rFonts w:ascii="Times New Roman" w:hAnsi="Times New Roman"/>
          <w:b w:val="0"/>
          <w:sz w:val="28"/>
          <w:szCs w:val="28"/>
        </w:rPr>
        <w:t xml:space="preserve">, обучающиеся часто не готовы принимать ответственность, имеют туманное, нереалистичное представление о будущем, испытывают сложности при осознании собственных индивидуальных особенностей, целей, мотивов поведения. Остро </w:t>
      </w:r>
      <w:r w:rsidR="005C5615">
        <w:rPr>
          <w:rFonts w:ascii="Times New Roman" w:hAnsi="Times New Roman"/>
          <w:b w:val="0"/>
          <w:sz w:val="28"/>
          <w:szCs w:val="28"/>
        </w:rPr>
        <w:t>встает проблема самоорганизации</w:t>
      </w:r>
      <w:r w:rsidRPr="00C67B61">
        <w:rPr>
          <w:rFonts w:ascii="Times New Roman" w:hAnsi="Times New Roman"/>
          <w:b w:val="0"/>
          <w:sz w:val="28"/>
          <w:szCs w:val="28"/>
        </w:rPr>
        <w:t xml:space="preserve"> из-за большого объема задач, которые ставит перед девятиклассниками образов</w:t>
      </w:r>
      <w:r w:rsidR="005C5615">
        <w:rPr>
          <w:rFonts w:ascii="Times New Roman" w:hAnsi="Times New Roman"/>
          <w:b w:val="0"/>
          <w:sz w:val="28"/>
          <w:szCs w:val="28"/>
        </w:rPr>
        <w:t xml:space="preserve">ательная и социальная система. </w:t>
      </w:r>
      <w:proofErr w:type="spellStart"/>
      <w:r w:rsidR="005C5615">
        <w:rPr>
          <w:rFonts w:ascii="Times New Roman" w:hAnsi="Times New Roman"/>
          <w:b w:val="0"/>
          <w:sz w:val="28"/>
          <w:szCs w:val="28"/>
        </w:rPr>
        <w:t>Профориентационная</w:t>
      </w:r>
      <w:proofErr w:type="spellEnd"/>
      <w:r w:rsidR="005C5615">
        <w:rPr>
          <w:rFonts w:ascii="Times New Roman" w:hAnsi="Times New Roman"/>
          <w:b w:val="0"/>
          <w:sz w:val="28"/>
          <w:szCs w:val="28"/>
        </w:rPr>
        <w:t xml:space="preserve"> работа с обучающимися</w:t>
      </w:r>
      <w:r w:rsidRPr="00C67B61">
        <w:rPr>
          <w:rFonts w:ascii="Times New Roman" w:hAnsi="Times New Roman"/>
          <w:b w:val="0"/>
          <w:sz w:val="28"/>
          <w:szCs w:val="28"/>
        </w:rPr>
        <w:t xml:space="preserve"> позволит </w:t>
      </w:r>
      <w:r w:rsidR="005C5615">
        <w:rPr>
          <w:rFonts w:ascii="Times New Roman" w:hAnsi="Times New Roman"/>
          <w:b w:val="0"/>
          <w:sz w:val="28"/>
          <w:szCs w:val="28"/>
        </w:rPr>
        <w:t xml:space="preserve">им </w:t>
      </w:r>
      <w:r w:rsidRPr="00C67B61">
        <w:rPr>
          <w:rFonts w:ascii="Times New Roman" w:hAnsi="Times New Roman"/>
          <w:b w:val="0"/>
          <w:sz w:val="28"/>
          <w:szCs w:val="28"/>
        </w:rPr>
        <w:t>структурировать и спланировать свою образовательную деятельность, построить образ желаемого будущего, осознать и поставить ближайшие и перспективные цели, опираясь на приобретенные знания</w:t>
      </w:r>
      <w:r w:rsidR="005C5615">
        <w:rPr>
          <w:rFonts w:ascii="Times New Roman" w:hAnsi="Times New Roman"/>
          <w:b w:val="0"/>
          <w:sz w:val="28"/>
          <w:szCs w:val="28"/>
        </w:rPr>
        <w:t>.</w:t>
      </w:r>
    </w:p>
    <w:p w:rsidR="008E230A" w:rsidRPr="008E230A" w:rsidRDefault="008E230A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8C4E44">
        <w:rPr>
          <w:b w:val="0"/>
          <w:sz w:val="28"/>
          <w:szCs w:val="28"/>
        </w:rPr>
        <w:t xml:space="preserve">Десятый-одиннадцатый классы отличаются знакомой многим педагогам юношеской прагматичностью. По развитию ключевых компетентностей во многих случаях десятиклассники опережают своих «коллег» из 8, 9 класса. Но в десятом классе существует другая острая проблема: процесс обучения в десятом классе, не смотря на повышенную интенсивность и углубленность обучения, рождает у десятиклассников ощущение «затянутости» образования. Часто снижается интерес к непрофильным предметам, возникают ощущения </w:t>
      </w:r>
      <w:r w:rsidRPr="008C4E44">
        <w:rPr>
          <w:b w:val="0"/>
          <w:sz w:val="28"/>
          <w:szCs w:val="28"/>
        </w:rPr>
        <w:lastRenderedPageBreak/>
        <w:t>бессмысленности некоторых форм обучения, недовольство школой, при этом часто присутст</w:t>
      </w:r>
      <w:r w:rsidR="005C5615">
        <w:rPr>
          <w:b w:val="0"/>
          <w:sz w:val="28"/>
          <w:szCs w:val="28"/>
        </w:rPr>
        <w:t>вует не</w:t>
      </w:r>
      <w:r w:rsidRPr="008C4E44">
        <w:rPr>
          <w:b w:val="0"/>
          <w:sz w:val="28"/>
          <w:szCs w:val="28"/>
        </w:rPr>
        <w:t xml:space="preserve">реалистичное представление о предпочитаемых профессиях. Как отмечают современные исследователи, процесс обучения после 9 класса часто не соответствует возрастным психологическим особенностям </w:t>
      </w:r>
      <w:proofErr w:type="gramStart"/>
      <w:r w:rsidRPr="008C4E44">
        <w:rPr>
          <w:b w:val="0"/>
          <w:sz w:val="28"/>
          <w:szCs w:val="28"/>
        </w:rPr>
        <w:t>обучающихся</w:t>
      </w:r>
      <w:proofErr w:type="gramEnd"/>
      <w:r w:rsidRPr="008C4E44">
        <w:rPr>
          <w:b w:val="0"/>
          <w:sz w:val="28"/>
          <w:szCs w:val="28"/>
        </w:rPr>
        <w:t xml:space="preserve">:  потребности в автономии, самостоятельности не находят своего естественного удовлетворения, что часто приводит к развитию инфантильной  позиции. </w:t>
      </w:r>
    </w:p>
    <w:p w:rsidR="0009074F" w:rsidRDefault="00442521" w:rsidP="00BA10EE">
      <w:pPr>
        <w:tabs>
          <w:tab w:val="left" w:pos="851"/>
        </w:tabs>
        <w:ind w:firstLine="567"/>
        <w:jc w:val="both"/>
        <w:rPr>
          <w:b w:val="0"/>
          <w:color w:val="auto"/>
          <w:sz w:val="28"/>
          <w:szCs w:val="28"/>
        </w:rPr>
      </w:pPr>
      <w:r w:rsidRPr="00442521">
        <w:rPr>
          <w:b w:val="0"/>
          <w:color w:val="auto"/>
          <w:sz w:val="28"/>
          <w:szCs w:val="28"/>
        </w:rPr>
        <w:t xml:space="preserve">В настоящее время существует «государственная система» профессиональной ориентации и поддержки населения, представляющая собой совокупность государственных органов, организаций и учреждений. В тоже время практическую работу в учреждениях </w:t>
      </w:r>
      <w:r w:rsidR="00F34244">
        <w:rPr>
          <w:b w:val="0"/>
          <w:color w:val="auto"/>
          <w:sz w:val="28"/>
          <w:szCs w:val="28"/>
        </w:rPr>
        <w:t xml:space="preserve">общего и среднего </w:t>
      </w:r>
      <w:r w:rsidR="00C1303C">
        <w:rPr>
          <w:b w:val="0"/>
          <w:color w:val="auto"/>
          <w:sz w:val="28"/>
          <w:szCs w:val="28"/>
        </w:rPr>
        <w:t>образования осуществляю</w:t>
      </w:r>
      <w:r w:rsidRPr="00442521">
        <w:rPr>
          <w:b w:val="0"/>
          <w:color w:val="auto"/>
          <w:sz w:val="28"/>
          <w:szCs w:val="28"/>
        </w:rPr>
        <w:t>т психолог</w:t>
      </w:r>
      <w:r w:rsidR="00C1303C">
        <w:rPr>
          <w:b w:val="0"/>
          <w:color w:val="auto"/>
          <w:sz w:val="28"/>
          <w:szCs w:val="28"/>
        </w:rPr>
        <w:t xml:space="preserve">и  и заместители директора по учебной и воспитательной работе, которым </w:t>
      </w:r>
      <w:r w:rsidR="0042368D">
        <w:rPr>
          <w:b w:val="0"/>
          <w:color w:val="auto"/>
          <w:sz w:val="28"/>
          <w:szCs w:val="28"/>
        </w:rPr>
        <w:t>большой перечень</w:t>
      </w:r>
      <w:r w:rsidR="00017449">
        <w:rPr>
          <w:b w:val="0"/>
          <w:color w:val="auto"/>
          <w:sz w:val="28"/>
          <w:szCs w:val="28"/>
        </w:rPr>
        <w:t xml:space="preserve"> </w:t>
      </w:r>
      <w:r w:rsidRPr="00442521">
        <w:rPr>
          <w:b w:val="0"/>
          <w:color w:val="auto"/>
          <w:sz w:val="28"/>
          <w:szCs w:val="28"/>
        </w:rPr>
        <w:t xml:space="preserve">должностных обязанностей </w:t>
      </w:r>
      <w:r w:rsidR="0009074F">
        <w:rPr>
          <w:b w:val="0"/>
          <w:color w:val="auto"/>
          <w:sz w:val="28"/>
          <w:szCs w:val="28"/>
        </w:rPr>
        <w:t xml:space="preserve">и высокая численность обучающихся </w:t>
      </w:r>
      <w:r w:rsidRPr="00442521">
        <w:rPr>
          <w:b w:val="0"/>
          <w:color w:val="auto"/>
          <w:sz w:val="28"/>
          <w:szCs w:val="28"/>
        </w:rPr>
        <w:t xml:space="preserve">не позволяют в должной мере, персонифицировано и квалифицированно, осуществлять целенаправленное психодиагностическое обследование в </w:t>
      </w:r>
      <w:proofErr w:type="spellStart"/>
      <w:r w:rsidRPr="00442521">
        <w:rPr>
          <w:b w:val="0"/>
          <w:color w:val="auto"/>
          <w:sz w:val="28"/>
          <w:szCs w:val="28"/>
        </w:rPr>
        <w:t>профориентационных</w:t>
      </w:r>
      <w:proofErr w:type="spellEnd"/>
      <w:r w:rsidRPr="00442521">
        <w:rPr>
          <w:b w:val="0"/>
          <w:color w:val="auto"/>
          <w:sz w:val="28"/>
          <w:szCs w:val="28"/>
        </w:rPr>
        <w:t xml:space="preserve"> целях с охватом максимал</w:t>
      </w:r>
      <w:r w:rsidR="008D36C0">
        <w:rPr>
          <w:b w:val="0"/>
          <w:color w:val="auto"/>
          <w:sz w:val="28"/>
          <w:szCs w:val="28"/>
        </w:rPr>
        <w:t>ьного количества обучающихся</w:t>
      </w:r>
      <w:r w:rsidRPr="00442521">
        <w:rPr>
          <w:b w:val="0"/>
          <w:color w:val="auto"/>
          <w:sz w:val="28"/>
          <w:szCs w:val="28"/>
        </w:rPr>
        <w:t>.</w:t>
      </w:r>
    </w:p>
    <w:p w:rsidR="00442521" w:rsidRPr="00BC2E6D" w:rsidRDefault="0009074F" w:rsidP="00BA10EE">
      <w:pPr>
        <w:tabs>
          <w:tab w:val="left" w:pos="851"/>
        </w:tabs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Частично разрешить эту проблему могут учителя-предметники и классные руководители среднего и старшего звеньев, проводя </w:t>
      </w:r>
      <w:proofErr w:type="spellStart"/>
      <w:r>
        <w:rPr>
          <w:b w:val="0"/>
          <w:color w:val="auto"/>
          <w:sz w:val="28"/>
          <w:szCs w:val="28"/>
        </w:rPr>
        <w:t>профориентационную</w:t>
      </w:r>
      <w:proofErr w:type="spellEnd"/>
      <w:r>
        <w:rPr>
          <w:b w:val="0"/>
          <w:color w:val="auto"/>
          <w:sz w:val="28"/>
          <w:szCs w:val="28"/>
        </w:rPr>
        <w:t xml:space="preserve"> работу в соответствии с профилем преподаваемого предмета.</w:t>
      </w:r>
      <w:r w:rsidR="00017449">
        <w:rPr>
          <w:b w:val="0"/>
          <w:color w:val="auto"/>
          <w:sz w:val="28"/>
          <w:szCs w:val="28"/>
        </w:rPr>
        <w:t xml:space="preserve"> </w:t>
      </w:r>
      <w:proofErr w:type="spellStart"/>
      <w:r w:rsidR="00BC2E6D">
        <w:rPr>
          <w:b w:val="0"/>
          <w:color w:val="auto"/>
          <w:sz w:val="28"/>
          <w:szCs w:val="28"/>
        </w:rPr>
        <w:t>Профориентационная</w:t>
      </w:r>
      <w:proofErr w:type="spellEnd"/>
      <w:r w:rsidR="00BC2E6D">
        <w:rPr>
          <w:b w:val="0"/>
          <w:color w:val="auto"/>
          <w:sz w:val="28"/>
          <w:szCs w:val="28"/>
        </w:rPr>
        <w:t xml:space="preserve"> деятельность учителя оказывает помощь не только </w:t>
      </w:r>
      <w:proofErr w:type="gramStart"/>
      <w:r w:rsidR="00BC2E6D">
        <w:rPr>
          <w:b w:val="0"/>
          <w:color w:val="auto"/>
          <w:sz w:val="28"/>
          <w:szCs w:val="28"/>
        </w:rPr>
        <w:t>обучающимся</w:t>
      </w:r>
      <w:proofErr w:type="gramEnd"/>
      <w:r w:rsidR="00BC2E6D">
        <w:rPr>
          <w:b w:val="0"/>
          <w:color w:val="auto"/>
          <w:sz w:val="28"/>
          <w:szCs w:val="28"/>
        </w:rPr>
        <w:t xml:space="preserve"> в выборе дальнейшей стратегии своего образования, но и самому педагогу дает возможность </w:t>
      </w:r>
      <w:r w:rsidR="005C5615">
        <w:rPr>
          <w:b w:val="0"/>
          <w:color w:val="auto"/>
          <w:sz w:val="28"/>
          <w:szCs w:val="28"/>
        </w:rPr>
        <w:t xml:space="preserve">способствовать мотивации учеников на </w:t>
      </w:r>
      <w:r w:rsidR="00BC2E6D">
        <w:rPr>
          <w:b w:val="0"/>
          <w:color w:val="auto"/>
          <w:sz w:val="28"/>
          <w:szCs w:val="28"/>
        </w:rPr>
        <w:t>изучение ими своего предмета.</w:t>
      </w:r>
    </w:p>
    <w:p w:rsidR="00442521" w:rsidRDefault="00442521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последние десятилетия</w:t>
      </w:r>
      <w:r w:rsidRPr="00B64F8D">
        <w:rPr>
          <w:b w:val="0"/>
          <w:sz w:val="28"/>
          <w:szCs w:val="28"/>
        </w:rPr>
        <w:t xml:space="preserve"> старшеклассники  несколько лет подряд на первое место ставят профессии юриста, экономиста, менеджера. Большинство выпускников не имеют ясной профессиональной перспективы, более 40 % находятся в состоянии ярко выраженного стресса, связанного с выбором дальнейшего профессионального пути.</w:t>
      </w:r>
      <w:r>
        <w:rPr>
          <w:b w:val="0"/>
          <w:sz w:val="28"/>
          <w:szCs w:val="28"/>
        </w:rPr>
        <w:t xml:space="preserve"> В тоже время на сегодняшний день наблюдается дефицит квалифицированных кадров ИТР в различных отраслях профессиональной деятельности.</w:t>
      </w:r>
    </w:p>
    <w:p w:rsidR="00BC2E6D" w:rsidRDefault="00BC2E6D" w:rsidP="00BA10EE">
      <w:pPr>
        <w:pStyle w:val="ConsPlusTitle"/>
        <w:tabs>
          <w:tab w:val="left" w:pos="851"/>
        </w:tabs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BC2E6D">
        <w:rPr>
          <w:rFonts w:ascii="Times New Roman" w:hAnsi="Times New Roman"/>
          <w:b w:val="0"/>
          <w:sz w:val="28"/>
          <w:szCs w:val="28"/>
        </w:rPr>
        <w:t xml:space="preserve">Администрацией Томской области в октябре 2014 года принято Постановление </w:t>
      </w:r>
      <w:r>
        <w:rPr>
          <w:rFonts w:ascii="Times New Roman" w:hAnsi="Times New Roman"/>
          <w:b w:val="0"/>
          <w:sz w:val="28"/>
          <w:szCs w:val="28"/>
        </w:rPr>
        <w:t>об утверждении государственно</w:t>
      </w:r>
      <w:r w:rsidR="00367769">
        <w:rPr>
          <w:rFonts w:ascii="Times New Roman" w:hAnsi="Times New Roman"/>
          <w:b w:val="0"/>
          <w:sz w:val="28"/>
          <w:szCs w:val="28"/>
        </w:rPr>
        <w:t>й</w:t>
      </w:r>
      <w:r>
        <w:rPr>
          <w:rFonts w:ascii="Times New Roman" w:hAnsi="Times New Roman"/>
          <w:b w:val="0"/>
          <w:sz w:val="28"/>
          <w:szCs w:val="28"/>
        </w:rPr>
        <w:t xml:space="preserve"> программы «</w:t>
      </w:r>
      <w:r w:rsidRPr="00BC2E6D">
        <w:rPr>
          <w:rFonts w:ascii="Times New Roman" w:hAnsi="Times New Roman"/>
          <w:b w:val="0"/>
          <w:sz w:val="28"/>
          <w:szCs w:val="28"/>
        </w:rPr>
        <w:t>Р</w:t>
      </w:r>
      <w:r>
        <w:rPr>
          <w:rFonts w:ascii="Times New Roman" w:hAnsi="Times New Roman"/>
          <w:b w:val="0"/>
          <w:sz w:val="28"/>
          <w:szCs w:val="28"/>
        </w:rPr>
        <w:t xml:space="preserve">азвитие инновационной деятельности и науки в </w:t>
      </w:r>
      <w:r w:rsidRPr="00BC2E6D">
        <w:rPr>
          <w:rFonts w:ascii="Times New Roman" w:hAnsi="Times New Roman"/>
          <w:b w:val="0"/>
          <w:sz w:val="28"/>
          <w:szCs w:val="28"/>
        </w:rPr>
        <w:t>Томской области</w:t>
      </w:r>
      <w:r>
        <w:rPr>
          <w:rFonts w:ascii="Times New Roman" w:hAnsi="Times New Roman"/>
          <w:b w:val="0"/>
          <w:sz w:val="28"/>
          <w:szCs w:val="28"/>
        </w:rPr>
        <w:t xml:space="preserve">», </w:t>
      </w:r>
      <w:r w:rsidR="00367769">
        <w:rPr>
          <w:rFonts w:ascii="Times New Roman" w:hAnsi="Times New Roman"/>
          <w:b w:val="0"/>
          <w:sz w:val="28"/>
          <w:szCs w:val="28"/>
        </w:rPr>
        <w:t xml:space="preserve">в которой большое внимание уделено развитию информационных технологий. В соответствии с программой, в период с 2015 по 2020 годы в деятельность исполнительных органов государственной власти Томской области активно внедряются информационно-коммуникационные технологии, в </w:t>
      </w:r>
      <w:proofErr w:type="gramStart"/>
      <w:r w:rsidR="00367769">
        <w:rPr>
          <w:rFonts w:ascii="Times New Roman" w:hAnsi="Times New Roman"/>
          <w:b w:val="0"/>
          <w:sz w:val="28"/>
          <w:szCs w:val="28"/>
        </w:rPr>
        <w:t>связи</w:t>
      </w:r>
      <w:proofErr w:type="gramEnd"/>
      <w:r w:rsidR="00367769">
        <w:rPr>
          <w:rFonts w:ascii="Times New Roman" w:hAnsi="Times New Roman"/>
          <w:b w:val="0"/>
          <w:sz w:val="28"/>
          <w:szCs w:val="28"/>
        </w:rPr>
        <w:t xml:space="preserve"> с чем повышается спрос на ИКТ-специалистов. </w:t>
      </w:r>
      <w:r w:rsidR="00BE28F4">
        <w:rPr>
          <w:rFonts w:ascii="Times New Roman" w:hAnsi="Times New Roman"/>
          <w:b w:val="0"/>
          <w:sz w:val="28"/>
          <w:szCs w:val="28"/>
        </w:rPr>
        <w:t xml:space="preserve">Особая экономическая зона технико-внедренческого типа «Томск» также нуждается в резидентах, профессии которых связаны с </w:t>
      </w:r>
      <w:proofErr w:type="spellStart"/>
      <w:r w:rsidR="00BE28F4">
        <w:rPr>
          <w:rFonts w:ascii="Times New Roman" w:hAnsi="Times New Roman"/>
          <w:b w:val="0"/>
          <w:sz w:val="28"/>
          <w:szCs w:val="28"/>
        </w:rPr>
        <w:t>нанотехнологиями</w:t>
      </w:r>
      <w:proofErr w:type="spellEnd"/>
      <w:r w:rsidR="00BE28F4">
        <w:rPr>
          <w:rFonts w:ascii="Times New Roman" w:hAnsi="Times New Roman"/>
          <w:b w:val="0"/>
          <w:sz w:val="28"/>
          <w:szCs w:val="28"/>
        </w:rPr>
        <w:t xml:space="preserve">, </w:t>
      </w:r>
      <w:proofErr w:type="gramStart"/>
      <w:r w:rsidR="00BE28F4">
        <w:rPr>
          <w:rFonts w:ascii="Times New Roman" w:hAnsi="Times New Roman"/>
          <w:b w:val="0"/>
          <w:sz w:val="28"/>
          <w:szCs w:val="28"/>
        </w:rPr>
        <w:t>ИК-технологиями</w:t>
      </w:r>
      <w:proofErr w:type="gramEnd"/>
      <w:r w:rsidR="00BE28F4">
        <w:rPr>
          <w:rFonts w:ascii="Times New Roman" w:hAnsi="Times New Roman"/>
          <w:b w:val="0"/>
          <w:sz w:val="28"/>
          <w:szCs w:val="28"/>
        </w:rPr>
        <w:t xml:space="preserve"> и электроникой.</w:t>
      </w:r>
    </w:p>
    <w:p w:rsidR="00BE28F4" w:rsidRPr="00BE28F4" w:rsidRDefault="00BE28F4" w:rsidP="00BA10EE">
      <w:pPr>
        <w:pStyle w:val="ConsPlusTitle"/>
        <w:tabs>
          <w:tab w:val="left" w:pos="851"/>
        </w:tabs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Все это позволяет учителю физико-математического и информационного профиля </w:t>
      </w:r>
      <w:r w:rsidR="008E230A">
        <w:rPr>
          <w:rFonts w:ascii="Times New Roman" w:hAnsi="Times New Roman"/>
          <w:b w:val="0"/>
          <w:sz w:val="28"/>
          <w:szCs w:val="28"/>
        </w:rPr>
        <w:t>ориентировать и способствовать выбору профессии  учениками, как на уроках, так и во внеурочной деятельности.</w:t>
      </w:r>
    </w:p>
    <w:p w:rsidR="00442521" w:rsidRDefault="008D36C0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lastRenderedPageBreak/>
        <w:t>Профориентационная</w:t>
      </w:r>
      <w:proofErr w:type="spellEnd"/>
      <w:r>
        <w:rPr>
          <w:b w:val="0"/>
          <w:sz w:val="28"/>
          <w:szCs w:val="28"/>
        </w:rPr>
        <w:t xml:space="preserve"> работа с  </w:t>
      </w:r>
      <w:proofErr w:type="gramStart"/>
      <w:r>
        <w:rPr>
          <w:b w:val="0"/>
          <w:sz w:val="28"/>
          <w:szCs w:val="28"/>
        </w:rPr>
        <w:t>обучающими</w:t>
      </w:r>
      <w:r w:rsidR="00433EBF">
        <w:rPr>
          <w:b w:val="0"/>
          <w:sz w:val="28"/>
          <w:szCs w:val="28"/>
        </w:rPr>
        <w:t>ся</w:t>
      </w:r>
      <w:proofErr w:type="gramEnd"/>
      <w:r w:rsidR="00433EBF">
        <w:rPr>
          <w:b w:val="0"/>
          <w:sz w:val="28"/>
          <w:szCs w:val="28"/>
        </w:rPr>
        <w:t xml:space="preserve"> физико-математического и информационного профилей </w:t>
      </w:r>
      <w:r>
        <w:rPr>
          <w:b w:val="0"/>
          <w:sz w:val="28"/>
          <w:szCs w:val="28"/>
        </w:rPr>
        <w:t xml:space="preserve">ведется по </w:t>
      </w:r>
      <w:r w:rsidR="00444F1E">
        <w:rPr>
          <w:b w:val="0"/>
          <w:sz w:val="28"/>
          <w:szCs w:val="28"/>
        </w:rPr>
        <w:t>следующим направлениям.</w:t>
      </w:r>
      <w:r w:rsidR="00136B22">
        <w:rPr>
          <w:b w:val="0"/>
          <w:sz w:val="28"/>
          <w:szCs w:val="28"/>
        </w:rPr>
        <w:t xml:space="preserve"> </w:t>
      </w:r>
    </w:p>
    <w:p w:rsidR="00433EBF" w:rsidRDefault="00433EBF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Модуль 1 -</w:t>
      </w:r>
      <w:r w:rsidR="00F2323E">
        <w:rPr>
          <w:b w:val="0"/>
          <w:sz w:val="28"/>
          <w:szCs w:val="28"/>
        </w:rPr>
        <w:t xml:space="preserve"> </w:t>
      </w:r>
      <w:r w:rsidRPr="00433EBF">
        <w:rPr>
          <w:b w:val="0"/>
          <w:i/>
          <w:sz w:val="28"/>
          <w:szCs w:val="28"/>
        </w:rPr>
        <w:t>Место и роль информационных технологий (</w:t>
      </w:r>
      <w:r w:rsidRPr="00433EBF">
        <w:rPr>
          <w:b w:val="0"/>
          <w:i/>
          <w:sz w:val="28"/>
          <w:szCs w:val="28"/>
          <w:lang w:val="en-US"/>
        </w:rPr>
        <w:t>IT</w:t>
      </w:r>
      <w:r w:rsidRPr="00433EBF">
        <w:rPr>
          <w:b w:val="0"/>
          <w:i/>
          <w:sz w:val="28"/>
          <w:szCs w:val="28"/>
        </w:rPr>
        <w:t>) в жизни человека</w:t>
      </w:r>
      <w:r w:rsidR="00126143">
        <w:rPr>
          <w:b w:val="0"/>
          <w:i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предусматривает проведение лекций, бесед, </w:t>
      </w:r>
      <w:r w:rsidR="00D065B4">
        <w:rPr>
          <w:b w:val="0"/>
          <w:sz w:val="28"/>
          <w:szCs w:val="28"/>
        </w:rPr>
        <w:t>подготовку докладов</w:t>
      </w:r>
      <w:r>
        <w:rPr>
          <w:b w:val="0"/>
          <w:sz w:val="28"/>
          <w:szCs w:val="28"/>
        </w:rPr>
        <w:t xml:space="preserve"> по темам «</w:t>
      </w:r>
      <w:r w:rsidRPr="00433EBF">
        <w:rPr>
          <w:b w:val="0"/>
          <w:sz w:val="28"/>
          <w:szCs w:val="28"/>
        </w:rPr>
        <w:t xml:space="preserve">Тренды, перспективы развития </w:t>
      </w:r>
      <w:r w:rsidRPr="00433EBF">
        <w:rPr>
          <w:b w:val="0"/>
          <w:sz w:val="28"/>
          <w:szCs w:val="28"/>
          <w:lang w:val="en-US"/>
        </w:rPr>
        <w:t>IT</w:t>
      </w:r>
      <w:r>
        <w:rPr>
          <w:b w:val="0"/>
          <w:sz w:val="28"/>
          <w:szCs w:val="28"/>
        </w:rPr>
        <w:t>»,</w:t>
      </w:r>
      <w:r w:rsidR="001261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</w:t>
      </w:r>
      <w:r w:rsidRPr="00433EBF">
        <w:rPr>
          <w:b w:val="0"/>
          <w:sz w:val="28"/>
          <w:szCs w:val="28"/>
        </w:rPr>
        <w:t xml:space="preserve">Обзор самых интересных и востребованных </w:t>
      </w:r>
      <w:r w:rsidRPr="00433EBF">
        <w:rPr>
          <w:b w:val="0"/>
          <w:sz w:val="28"/>
          <w:szCs w:val="28"/>
          <w:lang w:val="en-US"/>
        </w:rPr>
        <w:t>IT</w:t>
      </w:r>
      <w:r w:rsidRPr="00433EBF">
        <w:rPr>
          <w:b w:val="0"/>
          <w:sz w:val="28"/>
          <w:szCs w:val="28"/>
        </w:rPr>
        <w:t>- профессий</w:t>
      </w:r>
      <w:r>
        <w:rPr>
          <w:b w:val="0"/>
          <w:sz w:val="28"/>
          <w:szCs w:val="28"/>
        </w:rPr>
        <w:t>», «</w:t>
      </w:r>
      <w:r w:rsidRPr="00433EBF">
        <w:rPr>
          <w:b w:val="0"/>
          <w:sz w:val="28"/>
          <w:szCs w:val="28"/>
        </w:rPr>
        <w:t xml:space="preserve">Рынок труда для молодых </w:t>
      </w:r>
      <w:r w:rsidRPr="00433EBF">
        <w:rPr>
          <w:b w:val="0"/>
          <w:sz w:val="28"/>
          <w:szCs w:val="28"/>
          <w:lang w:val="en-US"/>
        </w:rPr>
        <w:t>IT</w:t>
      </w:r>
      <w:r w:rsidRPr="00433EBF">
        <w:rPr>
          <w:b w:val="0"/>
          <w:sz w:val="28"/>
          <w:szCs w:val="28"/>
        </w:rPr>
        <w:t xml:space="preserve"> – специалистов</w:t>
      </w:r>
      <w:r>
        <w:rPr>
          <w:b w:val="0"/>
          <w:sz w:val="28"/>
          <w:szCs w:val="28"/>
        </w:rPr>
        <w:t>»,</w:t>
      </w:r>
      <w:r w:rsidR="00F2323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</w:t>
      </w:r>
      <w:r w:rsidRPr="00433EBF">
        <w:rPr>
          <w:b w:val="0"/>
          <w:sz w:val="28"/>
          <w:szCs w:val="28"/>
          <w:lang w:val="en-US"/>
        </w:rPr>
        <w:t>IT</w:t>
      </w:r>
      <w:r w:rsidRPr="00433EBF">
        <w:rPr>
          <w:b w:val="0"/>
          <w:sz w:val="28"/>
          <w:szCs w:val="28"/>
        </w:rPr>
        <w:t xml:space="preserve"> – специальности в Томских ВУЗах</w:t>
      </w:r>
      <w:r>
        <w:rPr>
          <w:b w:val="0"/>
          <w:sz w:val="28"/>
          <w:szCs w:val="28"/>
        </w:rPr>
        <w:t>» и т.п., а также уроков информатики в рамках всероссийской акции «Час кода».</w:t>
      </w:r>
      <w:proofErr w:type="gramEnd"/>
    </w:p>
    <w:p w:rsidR="000E389C" w:rsidRDefault="00433EBF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433EBF">
        <w:rPr>
          <w:b w:val="0"/>
          <w:sz w:val="28"/>
          <w:szCs w:val="28"/>
        </w:rPr>
        <w:t xml:space="preserve">Модуль 2 </w:t>
      </w:r>
      <w:r>
        <w:rPr>
          <w:b w:val="0"/>
          <w:sz w:val="28"/>
          <w:szCs w:val="28"/>
        </w:rPr>
        <w:t>ориентирован на в</w:t>
      </w:r>
      <w:r w:rsidRPr="00433EBF">
        <w:rPr>
          <w:b w:val="0"/>
          <w:sz w:val="28"/>
          <w:szCs w:val="28"/>
        </w:rPr>
        <w:t xml:space="preserve">заимодействие с Центром планирования карьеры </w:t>
      </w:r>
      <w:r>
        <w:rPr>
          <w:b w:val="0"/>
          <w:sz w:val="28"/>
          <w:szCs w:val="28"/>
        </w:rPr>
        <w:t>города Томска через у</w:t>
      </w:r>
      <w:r w:rsidRPr="00433EBF">
        <w:rPr>
          <w:b w:val="0"/>
          <w:sz w:val="28"/>
          <w:szCs w:val="28"/>
        </w:rPr>
        <w:t xml:space="preserve">частие в образовательной программе </w:t>
      </w:r>
      <w:r w:rsidRPr="00A102E3">
        <w:rPr>
          <w:b w:val="0"/>
          <w:sz w:val="28"/>
          <w:szCs w:val="28"/>
        </w:rPr>
        <w:t>«Планирование карьеры – путь к успеху»</w:t>
      </w:r>
      <w:r>
        <w:rPr>
          <w:b w:val="0"/>
          <w:sz w:val="28"/>
          <w:szCs w:val="28"/>
        </w:rPr>
        <w:t>, в рамках которой в течение учебного года проходят мастер-классы, трени</w:t>
      </w:r>
      <w:r w:rsidR="005C5615">
        <w:rPr>
          <w:b w:val="0"/>
          <w:sz w:val="28"/>
          <w:szCs w:val="28"/>
        </w:rPr>
        <w:t>нги</w:t>
      </w:r>
      <w:r>
        <w:rPr>
          <w:b w:val="0"/>
          <w:sz w:val="28"/>
          <w:szCs w:val="28"/>
        </w:rPr>
        <w:t>, пр</w:t>
      </w:r>
      <w:r w:rsidR="000E389C">
        <w:rPr>
          <w:b w:val="0"/>
          <w:sz w:val="28"/>
          <w:szCs w:val="28"/>
        </w:rPr>
        <w:t>офессиональные пробы.</w:t>
      </w:r>
    </w:p>
    <w:p w:rsidR="000E389C" w:rsidRDefault="000E389C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Модуль 3 реализует  в</w:t>
      </w:r>
      <w:r w:rsidR="00433EBF" w:rsidRPr="00433EBF">
        <w:rPr>
          <w:b w:val="0"/>
          <w:sz w:val="28"/>
          <w:szCs w:val="28"/>
        </w:rPr>
        <w:t xml:space="preserve">заимодействие с ВУЗами города Томска </w:t>
      </w:r>
      <w:r>
        <w:rPr>
          <w:b w:val="0"/>
          <w:sz w:val="28"/>
          <w:szCs w:val="28"/>
        </w:rPr>
        <w:t>и Северска и предусматривает п</w:t>
      </w:r>
      <w:r w:rsidR="00433EBF" w:rsidRPr="00433EBF">
        <w:rPr>
          <w:b w:val="0"/>
          <w:sz w:val="28"/>
          <w:szCs w:val="28"/>
        </w:rPr>
        <w:t>осещение экскурсий, суперкомпьютерных центров, институтов, лабораторий и т.п.</w:t>
      </w:r>
      <w:r>
        <w:rPr>
          <w:b w:val="0"/>
          <w:sz w:val="28"/>
          <w:szCs w:val="28"/>
        </w:rPr>
        <w:t>, участие</w:t>
      </w:r>
      <w:r w:rsidR="00433EBF" w:rsidRPr="00433EBF">
        <w:rPr>
          <w:b w:val="0"/>
          <w:sz w:val="28"/>
          <w:szCs w:val="28"/>
        </w:rPr>
        <w:t xml:space="preserve"> в мастер-классах, конференция</w:t>
      </w:r>
      <w:r>
        <w:rPr>
          <w:b w:val="0"/>
          <w:sz w:val="28"/>
          <w:szCs w:val="28"/>
        </w:rPr>
        <w:t>х, неделях «высоких те</w:t>
      </w:r>
      <w:r w:rsidR="005C5615">
        <w:rPr>
          <w:b w:val="0"/>
          <w:sz w:val="28"/>
          <w:szCs w:val="28"/>
        </w:rPr>
        <w:t>хнологий» и других мероприятиях</w:t>
      </w:r>
      <w:r>
        <w:rPr>
          <w:b w:val="0"/>
          <w:sz w:val="28"/>
          <w:szCs w:val="28"/>
        </w:rPr>
        <w:t>.</w:t>
      </w:r>
    </w:p>
    <w:p w:rsidR="00433EBF" w:rsidRPr="00433EBF" w:rsidRDefault="000E389C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рамках Модуля 4 -</w:t>
      </w:r>
      <w:r w:rsidR="00126143">
        <w:rPr>
          <w:b w:val="0"/>
          <w:sz w:val="28"/>
          <w:szCs w:val="28"/>
        </w:rPr>
        <w:t xml:space="preserve"> </w:t>
      </w:r>
      <w:r w:rsidR="00433EBF" w:rsidRPr="000E389C">
        <w:rPr>
          <w:b w:val="0"/>
          <w:i/>
          <w:sz w:val="28"/>
          <w:szCs w:val="28"/>
        </w:rPr>
        <w:t xml:space="preserve">Участие в городских и региональных выставках, форумах </w:t>
      </w:r>
      <w:r w:rsidR="00433EBF" w:rsidRPr="000E389C">
        <w:rPr>
          <w:b w:val="0"/>
          <w:i/>
          <w:sz w:val="28"/>
          <w:szCs w:val="28"/>
          <w:lang w:val="en-US"/>
        </w:rPr>
        <w:t>IT</w:t>
      </w:r>
      <w:r w:rsidRPr="000E389C">
        <w:rPr>
          <w:b w:val="0"/>
          <w:i/>
          <w:sz w:val="28"/>
          <w:szCs w:val="28"/>
        </w:rPr>
        <w:t xml:space="preserve"> – направленности</w:t>
      </w:r>
      <w:r w:rsidR="00126143">
        <w:rPr>
          <w:b w:val="0"/>
          <w:i/>
          <w:sz w:val="28"/>
          <w:szCs w:val="28"/>
        </w:rPr>
        <w:t xml:space="preserve"> </w:t>
      </w:r>
      <w:r w:rsidR="005C5615">
        <w:rPr>
          <w:b w:val="0"/>
          <w:sz w:val="28"/>
          <w:szCs w:val="28"/>
        </w:rPr>
        <w:t>посещаются</w:t>
      </w:r>
      <w:r>
        <w:rPr>
          <w:b w:val="0"/>
          <w:sz w:val="28"/>
          <w:szCs w:val="28"/>
        </w:rPr>
        <w:t xml:space="preserve"> ежегодные</w:t>
      </w:r>
      <w:r w:rsidR="00433EBF" w:rsidRPr="00433EBF">
        <w:rPr>
          <w:b w:val="0"/>
          <w:sz w:val="28"/>
          <w:szCs w:val="28"/>
        </w:rPr>
        <w:t xml:space="preserve"> выставки научных достижений молодых </w:t>
      </w:r>
      <w:proofErr w:type="spellStart"/>
      <w:r w:rsidR="00433EBF" w:rsidRPr="00433EBF">
        <w:rPr>
          <w:b w:val="0"/>
          <w:sz w:val="28"/>
          <w:szCs w:val="28"/>
        </w:rPr>
        <w:t>ученых</w:t>
      </w:r>
      <w:proofErr w:type="spellEnd"/>
      <w:r w:rsidR="00433EBF" w:rsidRPr="00433EBF">
        <w:rPr>
          <w:b w:val="0"/>
          <w:sz w:val="28"/>
          <w:szCs w:val="28"/>
        </w:rPr>
        <w:t xml:space="preserve"> </w:t>
      </w:r>
      <w:proofErr w:type="spellStart"/>
      <w:r w:rsidR="00433EBF" w:rsidRPr="00433EBF">
        <w:rPr>
          <w:b w:val="0"/>
          <w:sz w:val="28"/>
          <w:szCs w:val="28"/>
        </w:rPr>
        <w:t>ТУСУРа</w:t>
      </w:r>
      <w:proofErr w:type="spellEnd"/>
      <w:r w:rsidR="00433EBF" w:rsidRPr="00433EBF">
        <w:rPr>
          <w:b w:val="0"/>
          <w:sz w:val="28"/>
          <w:szCs w:val="28"/>
        </w:rPr>
        <w:t xml:space="preserve"> «</w:t>
      </w:r>
      <w:r w:rsidR="00433EBF" w:rsidRPr="00433EBF">
        <w:rPr>
          <w:b w:val="0"/>
          <w:sz w:val="28"/>
          <w:szCs w:val="28"/>
          <w:lang w:val="en-US"/>
        </w:rPr>
        <w:t>Post</w:t>
      </w:r>
      <w:r w:rsidR="00433EBF" w:rsidRPr="00433EBF">
        <w:rPr>
          <w:b w:val="0"/>
          <w:sz w:val="28"/>
          <w:szCs w:val="28"/>
        </w:rPr>
        <w:t>.</w:t>
      </w:r>
      <w:r w:rsidR="00433EBF" w:rsidRPr="00433EBF">
        <w:rPr>
          <w:b w:val="0"/>
          <w:sz w:val="28"/>
          <w:szCs w:val="28"/>
          <w:lang w:val="en-US"/>
        </w:rPr>
        <w:t>Up</w:t>
      </w:r>
      <w:r>
        <w:rPr>
          <w:b w:val="0"/>
          <w:sz w:val="28"/>
          <w:szCs w:val="28"/>
        </w:rPr>
        <w:t xml:space="preserve">», </w:t>
      </w:r>
      <w:r w:rsidR="005C5615">
        <w:rPr>
          <w:b w:val="0"/>
          <w:sz w:val="28"/>
          <w:szCs w:val="28"/>
        </w:rPr>
        <w:t>осуществляется участие</w:t>
      </w:r>
      <w:r w:rsidR="00433EBF" w:rsidRPr="00433EBF">
        <w:rPr>
          <w:b w:val="0"/>
          <w:sz w:val="28"/>
          <w:szCs w:val="28"/>
        </w:rPr>
        <w:t xml:space="preserve"> в работе ежегодного форума молодых ученых U-NOVUS с посещением выставочных экспозиций и мастер-классов. </w:t>
      </w:r>
    </w:p>
    <w:p w:rsidR="00433EBF" w:rsidRDefault="000E389C" w:rsidP="00BA10EE">
      <w:pPr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Завершает деятельность в конце учебного года </w:t>
      </w:r>
      <w:r w:rsidR="00433EBF" w:rsidRPr="00433EBF">
        <w:rPr>
          <w:b w:val="0"/>
          <w:sz w:val="28"/>
          <w:szCs w:val="28"/>
        </w:rPr>
        <w:t>Модуль 5</w:t>
      </w:r>
      <w:r>
        <w:rPr>
          <w:b w:val="0"/>
          <w:sz w:val="28"/>
          <w:szCs w:val="28"/>
        </w:rPr>
        <w:t xml:space="preserve">, который предусматривает разработку </w:t>
      </w:r>
      <w:proofErr w:type="spellStart"/>
      <w:r>
        <w:rPr>
          <w:b w:val="0"/>
          <w:sz w:val="28"/>
          <w:szCs w:val="28"/>
        </w:rPr>
        <w:t>web-квеста</w:t>
      </w:r>
      <w:proofErr w:type="spellEnd"/>
      <w:r>
        <w:rPr>
          <w:b w:val="0"/>
          <w:sz w:val="28"/>
          <w:szCs w:val="28"/>
        </w:rPr>
        <w:t xml:space="preserve"> по итогам профориентационной работы. </w:t>
      </w:r>
      <w:r w:rsidR="005C5615">
        <w:rPr>
          <w:b w:val="0"/>
          <w:sz w:val="28"/>
          <w:szCs w:val="28"/>
        </w:rPr>
        <w:t xml:space="preserve">Обучающиеся создают компьютерные презентации, </w:t>
      </w:r>
      <w:r w:rsidR="005C5615">
        <w:rPr>
          <w:b w:val="0"/>
          <w:sz w:val="28"/>
          <w:szCs w:val="28"/>
          <w:lang w:val="en-US"/>
        </w:rPr>
        <w:t>web</w:t>
      </w:r>
      <w:r w:rsidR="005C5615">
        <w:rPr>
          <w:b w:val="0"/>
          <w:sz w:val="28"/>
          <w:szCs w:val="28"/>
        </w:rPr>
        <w:t>-сайты, в которых представлены результаты их деятельности в рамках профориентац</w:t>
      </w:r>
      <w:r w:rsidR="00ED4AF3">
        <w:rPr>
          <w:b w:val="0"/>
          <w:sz w:val="28"/>
          <w:szCs w:val="28"/>
        </w:rPr>
        <w:t>и</w:t>
      </w:r>
      <w:r w:rsidR="005C5615">
        <w:rPr>
          <w:b w:val="0"/>
          <w:sz w:val="28"/>
          <w:szCs w:val="28"/>
        </w:rPr>
        <w:t>онной</w:t>
      </w:r>
      <w:r w:rsidR="00983E6D">
        <w:rPr>
          <w:b w:val="0"/>
          <w:sz w:val="28"/>
          <w:szCs w:val="28"/>
        </w:rPr>
        <w:t xml:space="preserve"> работы;</w:t>
      </w:r>
      <w:r w:rsidR="00ED4AF3">
        <w:rPr>
          <w:b w:val="0"/>
          <w:sz w:val="28"/>
          <w:szCs w:val="28"/>
        </w:rPr>
        <w:t xml:space="preserve"> составляют «Атлас новых профессий», которые появятся в ближайшее время и будут востребованы в связи с развитием </w:t>
      </w:r>
      <w:proofErr w:type="gramStart"/>
      <w:r w:rsidR="00ED4AF3">
        <w:rPr>
          <w:b w:val="0"/>
          <w:sz w:val="28"/>
          <w:szCs w:val="28"/>
        </w:rPr>
        <w:t>ИК-технологий</w:t>
      </w:r>
      <w:proofErr w:type="gramEnd"/>
      <w:r w:rsidR="00ED4AF3">
        <w:rPr>
          <w:b w:val="0"/>
          <w:sz w:val="28"/>
          <w:szCs w:val="28"/>
        </w:rPr>
        <w:t>.</w:t>
      </w:r>
      <w:r w:rsidR="00983E6D">
        <w:rPr>
          <w:b w:val="0"/>
          <w:sz w:val="28"/>
          <w:szCs w:val="28"/>
        </w:rPr>
        <w:t xml:space="preserve"> В дальнейшем учителю-предметнику удобно воспользоваться работами обучающихся старших классов на отдельных уроках у восьмиклассников с целью помощи в определении и выборе ими дальнейшего </w:t>
      </w:r>
      <w:proofErr w:type="spellStart"/>
      <w:r w:rsidR="00983E6D">
        <w:rPr>
          <w:b w:val="0"/>
          <w:sz w:val="28"/>
          <w:szCs w:val="28"/>
        </w:rPr>
        <w:t>предпрофиля</w:t>
      </w:r>
      <w:proofErr w:type="spellEnd"/>
      <w:r w:rsidR="00983E6D">
        <w:rPr>
          <w:b w:val="0"/>
          <w:sz w:val="28"/>
          <w:szCs w:val="28"/>
        </w:rPr>
        <w:t>, а затем и профиля обучения.</w:t>
      </w:r>
    </w:p>
    <w:p w:rsidR="00065983" w:rsidRDefault="00065983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60F26" w:rsidRDefault="00360F26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Анализируя деятельность по организации профориентационной работы в классах информационного и физико-математического профилей, проводившуюся в течение пяти лет, можно наблюдать следующие </w:t>
      </w:r>
      <w:r w:rsidRPr="009D0734">
        <w:rPr>
          <w:bCs w:val="0"/>
          <w:sz w:val="28"/>
          <w:szCs w:val="28"/>
        </w:rPr>
        <w:t>результаты</w:t>
      </w:r>
      <w:r>
        <w:rPr>
          <w:b w:val="0"/>
          <w:bCs w:val="0"/>
          <w:sz w:val="28"/>
          <w:szCs w:val="28"/>
        </w:rPr>
        <w:t>:</w:t>
      </w:r>
    </w:p>
    <w:p w:rsidR="00360F26" w:rsidRDefault="00360F26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стремление не только посещать, но и активно участвовать в различных мероприятиях в рамках профориентационной деятельности; </w:t>
      </w:r>
    </w:p>
    <w:p w:rsidR="00360F26" w:rsidRDefault="00360F26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увеличение количества </w:t>
      </w:r>
      <w:proofErr w:type="gramStart"/>
      <w:r>
        <w:rPr>
          <w:b w:val="0"/>
          <w:bCs w:val="0"/>
          <w:sz w:val="28"/>
          <w:szCs w:val="28"/>
        </w:rPr>
        <w:t>поступивших</w:t>
      </w:r>
      <w:proofErr w:type="gramEnd"/>
      <w:r>
        <w:rPr>
          <w:b w:val="0"/>
          <w:bCs w:val="0"/>
          <w:sz w:val="28"/>
          <w:szCs w:val="28"/>
        </w:rPr>
        <w:t xml:space="preserve"> в заведения среднего и высшего образования по физико-математическому и информационному профилю;</w:t>
      </w:r>
    </w:p>
    <w:p w:rsidR="00360F26" w:rsidRDefault="00360F26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 возрастание интереса к изучению информатики;</w:t>
      </w:r>
    </w:p>
    <w:p w:rsidR="00360F26" w:rsidRDefault="00360F26" w:rsidP="00BA10EE">
      <w:pPr>
        <w:shd w:val="clear" w:color="auto" w:fill="FFFFFF"/>
        <w:tabs>
          <w:tab w:val="left" w:pos="851"/>
        </w:tabs>
        <w:ind w:firstLine="567"/>
        <w:jc w:val="both"/>
        <w:rPr>
          <w:b w:val="0"/>
          <w:bCs w:val="0"/>
          <w:sz w:val="28"/>
          <w:szCs w:val="28"/>
        </w:rPr>
      </w:pPr>
      <w:proofErr w:type="gramStart"/>
      <w:r>
        <w:rPr>
          <w:b w:val="0"/>
          <w:bCs w:val="0"/>
          <w:sz w:val="28"/>
          <w:szCs w:val="28"/>
        </w:rPr>
        <w:t xml:space="preserve">- повышение профессиональной компетенции учителей-предметников, которые в силу своей занятости не всегда могут получать своевременно актуальную информацию о современных разработках и открытиях, о новых профессиях и специальностях, в то время как реализация программы </w:t>
      </w:r>
      <w:r>
        <w:rPr>
          <w:b w:val="0"/>
          <w:bCs w:val="0"/>
          <w:sz w:val="28"/>
          <w:szCs w:val="28"/>
        </w:rPr>
        <w:lastRenderedPageBreak/>
        <w:t>профориентационной деятельности позволяет вместе с обучающимися участвовать в различных мероприятиях, узнавать новое, расширять свои познания в области преподаваемого предмета;</w:t>
      </w:r>
      <w:proofErr w:type="gramEnd"/>
    </w:p>
    <w:p w:rsidR="00546C56" w:rsidRPr="00546C56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546C56">
        <w:rPr>
          <w:b w:val="0"/>
          <w:sz w:val="28"/>
          <w:szCs w:val="28"/>
        </w:rPr>
        <w:t>Об устойчивых положительных результатах свидетельствуют следующие факты:</w:t>
      </w:r>
    </w:p>
    <w:p w:rsidR="00546C56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8D36C0">
        <w:rPr>
          <w:b w:val="0"/>
          <w:sz w:val="28"/>
          <w:szCs w:val="28"/>
        </w:rPr>
        <w:t xml:space="preserve">- </w:t>
      </w:r>
      <w:r w:rsidRPr="008D36C0">
        <w:rPr>
          <w:b w:val="0"/>
          <w:sz w:val="28"/>
          <w:szCs w:val="28"/>
          <w:u w:val="single"/>
        </w:rPr>
        <w:t xml:space="preserve">увеличение количества обучающихся, участвующих в различных </w:t>
      </w:r>
      <w:proofErr w:type="spellStart"/>
      <w:r>
        <w:rPr>
          <w:b w:val="0"/>
          <w:sz w:val="28"/>
          <w:szCs w:val="28"/>
          <w:u w:val="single"/>
        </w:rPr>
        <w:t>профориентационных</w:t>
      </w:r>
      <w:proofErr w:type="spellEnd"/>
      <w:r>
        <w:rPr>
          <w:b w:val="0"/>
          <w:sz w:val="28"/>
          <w:szCs w:val="28"/>
          <w:u w:val="single"/>
        </w:rPr>
        <w:t xml:space="preserve"> мероприятиях </w:t>
      </w:r>
      <w:r>
        <w:rPr>
          <w:b w:val="0"/>
          <w:sz w:val="28"/>
          <w:szCs w:val="28"/>
        </w:rPr>
        <w:t>(лицеисты из других профильных классов очень часто посещают с нами экскурсии, выставки и пр.);</w:t>
      </w:r>
    </w:p>
    <w:p w:rsidR="00546C56" w:rsidRPr="0051139B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 xml:space="preserve">- </w:t>
      </w:r>
      <w:r w:rsidRPr="0051139B">
        <w:rPr>
          <w:b w:val="0"/>
          <w:sz w:val="28"/>
          <w:szCs w:val="28"/>
          <w:u w:val="single"/>
        </w:rPr>
        <w:t>положительная или стабильная динамика следующих показателей:</w:t>
      </w:r>
    </w:p>
    <w:p w:rsidR="00546C56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51139B">
        <w:rPr>
          <w:b w:val="0"/>
          <w:sz w:val="28"/>
          <w:szCs w:val="28"/>
        </w:rPr>
        <w:t>1)</w:t>
      </w:r>
      <w:r>
        <w:rPr>
          <w:b w:val="0"/>
          <w:sz w:val="28"/>
          <w:szCs w:val="28"/>
        </w:rPr>
        <w:t xml:space="preserve"> количество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>, убедившихся в правильности выбора профиля обучения – 92-99%;</w:t>
      </w:r>
    </w:p>
    <w:p w:rsidR="00546C56" w:rsidRPr="0051139B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2) количество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>, поступивших в высшие и средние учебные заведения на профильные факультеты после окончания лицея –89-98%.</w:t>
      </w:r>
    </w:p>
    <w:p w:rsidR="00546C56" w:rsidRPr="00380A88" w:rsidRDefault="00546C56" w:rsidP="00BA10EE">
      <w:pPr>
        <w:tabs>
          <w:tab w:val="left" w:pos="0"/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190515">
        <w:rPr>
          <w:b w:val="0"/>
          <w:sz w:val="28"/>
          <w:szCs w:val="28"/>
        </w:rPr>
        <w:t xml:space="preserve">Кроме </w:t>
      </w:r>
      <w:r>
        <w:rPr>
          <w:b w:val="0"/>
          <w:sz w:val="28"/>
          <w:szCs w:val="28"/>
        </w:rPr>
        <w:t>вышеперечисленных критериев у лицеистов, охваченных профориентационной деятельностью, наблюдается повышение мотивации к изучению информатики и информационно-коммуникационных технологий.</w:t>
      </w:r>
    </w:p>
    <w:p w:rsidR="00F64D62" w:rsidRPr="00F84611" w:rsidRDefault="00795EF0" w:rsidP="00BA10E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Анализируя </w:t>
      </w:r>
      <w:r w:rsidR="00212F41">
        <w:rPr>
          <w:sz w:val="28"/>
          <w:szCs w:val="28"/>
        </w:rPr>
        <w:t xml:space="preserve">проводимую </w:t>
      </w:r>
      <w:proofErr w:type="spellStart"/>
      <w:r w:rsidR="00212F41">
        <w:rPr>
          <w:sz w:val="28"/>
          <w:szCs w:val="28"/>
        </w:rPr>
        <w:t>профориентационную</w:t>
      </w:r>
      <w:proofErr w:type="spellEnd"/>
      <w:r w:rsidR="00136B22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 w:rsidR="00212F4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можно </w:t>
      </w:r>
      <w:r w:rsidRPr="00F84611">
        <w:rPr>
          <w:sz w:val="28"/>
          <w:szCs w:val="28"/>
        </w:rPr>
        <w:t>наблюдать стабильную и положительную динамику по следующим критериям:</w:t>
      </w:r>
    </w:p>
    <w:p w:rsidR="00C511D1" w:rsidRPr="00C511D1" w:rsidRDefault="00212F41" w:rsidP="00BA10EE">
      <w:pPr>
        <w:pStyle w:val="a4"/>
        <w:numPr>
          <w:ilvl w:val="0"/>
          <w:numId w:val="12"/>
        </w:numPr>
        <w:tabs>
          <w:tab w:val="left" w:pos="851"/>
        </w:tabs>
        <w:spacing w:after="0" w:line="288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вовлеченность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в мероприятия по профориентации</w:t>
      </w:r>
      <w:r w:rsidR="00C511D1" w:rsidRPr="00F84611">
        <w:rPr>
          <w:rFonts w:ascii="Times New Roman" w:hAnsi="Times New Roman"/>
          <w:sz w:val="28"/>
          <w:szCs w:val="28"/>
        </w:rPr>
        <w:t>;</w:t>
      </w:r>
    </w:p>
    <w:p w:rsidR="00660C9A" w:rsidRDefault="00212F41" w:rsidP="00BA10EE">
      <w:pPr>
        <w:pStyle w:val="a4"/>
        <w:numPr>
          <w:ilvl w:val="0"/>
          <w:numId w:val="12"/>
        </w:numPr>
        <w:tabs>
          <w:tab w:val="left" w:pos="851"/>
        </w:tabs>
        <w:spacing w:after="0" w:line="288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C9A">
        <w:rPr>
          <w:rFonts w:ascii="Times New Roman" w:hAnsi="Times New Roman"/>
          <w:sz w:val="28"/>
          <w:szCs w:val="28"/>
        </w:rPr>
        <w:t>влияние на выбор дальнейшего профиля обучения</w:t>
      </w:r>
      <w:r w:rsidR="00F84611" w:rsidRPr="00660C9A">
        <w:rPr>
          <w:rFonts w:ascii="Times New Roman" w:hAnsi="Times New Roman"/>
          <w:sz w:val="28"/>
          <w:szCs w:val="28"/>
        </w:rPr>
        <w:t>;</w:t>
      </w:r>
    </w:p>
    <w:p w:rsidR="00C511D1" w:rsidRPr="00660C9A" w:rsidRDefault="00212F41" w:rsidP="00BA10EE">
      <w:pPr>
        <w:pStyle w:val="a4"/>
        <w:numPr>
          <w:ilvl w:val="0"/>
          <w:numId w:val="12"/>
        </w:numPr>
        <w:tabs>
          <w:tab w:val="left" w:pos="851"/>
        </w:tabs>
        <w:spacing w:after="0" w:line="288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0C9A">
        <w:rPr>
          <w:rFonts w:ascii="Times New Roman" w:hAnsi="Times New Roman"/>
          <w:sz w:val="28"/>
          <w:szCs w:val="28"/>
        </w:rPr>
        <w:t xml:space="preserve">поступление после окончания лицея в средние и высшие учебные заведения на профильные факультеты. </w:t>
      </w:r>
    </w:p>
    <w:p w:rsidR="00212F41" w:rsidRPr="00212F41" w:rsidRDefault="00212F41" w:rsidP="00BA10EE">
      <w:pPr>
        <w:pStyle w:val="a4"/>
        <w:tabs>
          <w:tab w:val="left" w:pos="851"/>
        </w:tabs>
        <w:spacing w:after="0" w:line="288" w:lineRule="atLeast"/>
        <w:ind w:left="0" w:firstLine="567"/>
        <w:jc w:val="both"/>
        <w:rPr>
          <w:sz w:val="28"/>
          <w:szCs w:val="28"/>
        </w:rPr>
      </w:pPr>
    </w:p>
    <w:p w:rsidR="00C511D1" w:rsidRDefault="00A9317C" w:rsidP="00BA10EE">
      <w:pPr>
        <w:tabs>
          <w:tab w:val="left" w:pos="851"/>
        </w:tabs>
        <w:ind w:firstLine="567"/>
        <w:rPr>
          <w:sz w:val="28"/>
          <w:szCs w:val="28"/>
        </w:rPr>
      </w:pPr>
      <w:r w:rsidRPr="00A9317C">
        <w:rPr>
          <w:spacing w:val="-4"/>
          <w:sz w:val="28"/>
          <w:szCs w:val="28"/>
        </w:rPr>
        <w:t>Критерий 1</w:t>
      </w:r>
      <w:r w:rsidRPr="00A9317C">
        <w:rPr>
          <w:spacing w:val="-4"/>
          <w:sz w:val="28"/>
          <w:szCs w:val="28"/>
        </w:rPr>
        <w:tab/>
      </w:r>
      <w:r w:rsidR="00C511D1" w:rsidRPr="00244565">
        <w:rPr>
          <w:spacing w:val="-4"/>
          <w:sz w:val="28"/>
          <w:szCs w:val="28"/>
          <w:u w:val="single"/>
        </w:rPr>
        <w:t>Вовлеченность обучающихся</w:t>
      </w:r>
      <w:r w:rsidR="00065983">
        <w:rPr>
          <w:spacing w:val="-4"/>
          <w:sz w:val="28"/>
          <w:szCs w:val="28"/>
          <w:u w:val="single"/>
        </w:rPr>
        <w:t xml:space="preserve"> </w:t>
      </w:r>
      <w:r w:rsidR="00212F41" w:rsidRPr="00244565">
        <w:rPr>
          <w:sz w:val="28"/>
          <w:szCs w:val="28"/>
          <w:u w:val="single"/>
        </w:rPr>
        <w:t>в мероприятия по профориентации</w:t>
      </w:r>
    </w:p>
    <w:p w:rsidR="00212F41" w:rsidRDefault="00212F41" w:rsidP="00BA10EE">
      <w:pPr>
        <w:tabs>
          <w:tab w:val="left" w:pos="851"/>
        </w:tabs>
        <w:ind w:firstLine="567"/>
        <w:rPr>
          <w:b w:val="0"/>
          <w:spacing w:val="-4"/>
          <w:sz w:val="28"/>
          <w:szCs w:val="28"/>
        </w:rPr>
      </w:pPr>
    </w:p>
    <w:p w:rsidR="006950F8" w:rsidRDefault="006950F8" w:rsidP="00BA10EE">
      <w:pPr>
        <w:tabs>
          <w:tab w:val="left" w:pos="851"/>
        </w:tabs>
        <w:ind w:firstLine="567"/>
        <w:jc w:val="both"/>
        <w:rPr>
          <w:b w:val="0"/>
          <w:spacing w:val="-4"/>
          <w:sz w:val="28"/>
          <w:szCs w:val="28"/>
        </w:rPr>
      </w:pPr>
      <w:proofErr w:type="gramStart"/>
      <w:r>
        <w:rPr>
          <w:b w:val="0"/>
          <w:spacing w:val="-4"/>
          <w:sz w:val="28"/>
          <w:szCs w:val="28"/>
        </w:rPr>
        <w:t xml:space="preserve">Охват </w:t>
      </w:r>
      <w:r w:rsidR="00287DE7">
        <w:rPr>
          <w:b w:val="0"/>
          <w:spacing w:val="-4"/>
          <w:sz w:val="28"/>
          <w:szCs w:val="28"/>
        </w:rPr>
        <w:t>профориентационной деятельностью обучающихся из классов (групп) информационного и физико-мате</w:t>
      </w:r>
      <w:r w:rsidR="00C119B1">
        <w:rPr>
          <w:b w:val="0"/>
          <w:spacing w:val="-4"/>
          <w:sz w:val="28"/>
          <w:szCs w:val="28"/>
        </w:rPr>
        <w:t xml:space="preserve">матического профилей </w:t>
      </w:r>
      <w:proofErr w:type="spellStart"/>
      <w:r w:rsidR="00C119B1">
        <w:rPr>
          <w:b w:val="0"/>
          <w:spacing w:val="-4"/>
          <w:sz w:val="28"/>
          <w:szCs w:val="28"/>
        </w:rPr>
        <w:t>осуществляется</w:t>
      </w:r>
      <w:r w:rsidR="00287DE7">
        <w:rPr>
          <w:b w:val="0"/>
          <w:spacing w:val="-4"/>
          <w:sz w:val="28"/>
          <w:szCs w:val="28"/>
        </w:rPr>
        <w:t>ся</w:t>
      </w:r>
      <w:proofErr w:type="spellEnd"/>
      <w:r w:rsidR="00287DE7">
        <w:rPr>
          <w:b w:val="0"/>
          <w:spacing w:val="-4"/>
          <w:sz w:val="28"/>
          <w:szCs w:val="28"/>
        </w:rPr>
        <w:t xml:space="preserve"> по желанию лицеистов, так как </w:t>
      </w:r>
      <w:r w:rsidR="00C119B1">
        <w:rPr>
          <w:b w:val="0"/>
          <w:spacing w:val="-4"/>
          <w:sz w:val="28"/>
          <w:szCs w:val="28"/>
        </w:rPr>
        <w:t>основные мероприятия проводятся</w:t>
      </w:r>
      <w:r w:rsidR="00287DE7">
        <w:rPr>
          <w:b w:val="0"/>
          <w:spacing w:val="-4"/>
          <w:sz w:val="28"/>
          <w:szCs w:val="28"/>
        </w:rPr>
        <w:t xml:space="preserve"> во внеурочное время.</w:t>
      </w:r>
      <w:proofErr w:type="gramEnd"/>
      <w:r w:rsidR="00287DE7">
        <w:rPr>
          <w:b w:val="0"/>
          <w:spacing w:val="-4"/>
          <w:sz w:val="28"/>
          <w:szCs w:val="28"/>
        </w:rPr>
        <w:t xml:space="preserve"> В таблице представлено количество обучающихся в профильных классах и количество участников различных мероприятий.</w:t>
      </w:r>
    </w:p>
    <w:p w:rsidR="001806E4" w:rsidRPr="006950F8" w:rsidRDefault="001806E4" w:rsidP="00BA10EE">
      <w:pPr>
        <w:tabs>
          <w:tab w:val="left" w:pos="851"/>
        </w:tabs>
        <w:ind w:firstLine="567"/>
        <w:jc w:val="both"/>
        <w:rPr>
          <w:b w:val="0"/>
          <w:spacing w:val="-4"/>
          <w:sz w:val="28"/>
          <w:szCs w:val="28"/>
        </w:rPr>
      </w:pPr>
    </w:p>
    <w:tbl>
      <w:tblPr>
        <w:tblW w:w="0" w:type="auto"/>
        <w:jc w:val="center"/>
        <w:tblInd w:w="-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0"/>
        <w:gridCol w:w="984"/>
        <w:gridCol w:w="1173"/>
        <w:gridCol w:w="956"/>
        <w:gridCol w:w="1236"/>
        <w:gridCol w:w="1020"/>
        <w:gridCol w:w="1533"/>
        <w:gridCol w:w="1035"/>
        <w:gridCol w:w="1259"/>
      </w:tblGrid>
      <w:tr w:rsidR="001806E4" w:rsidRPr="00555753" w:rsidTr="001806E4">
        <w:trPr>
          <w:jc w:val="center"/>
        </w:trPr>
        <w:tc>
          <w:tcPr>
            <w:tcW w:w="1170" w:type="dxa"/>
            <w:vMerge w:val="restart"/>
            <w:vAlign w:val="center"/>
          </w:tcPr>
          <w:p w:rsidR="00287DE7" w:rsidRPr="00555753" w:rsidRDefault="00287DE7" w:rsidP="00287DE7">
            <w:pPr>
              <w:tabs>
                <w:tab w:val="left" w:pos="1218"/>
              </w:tabs>
              <w:jc w:val="center"/>
              <w:rPr>
                <w:b w:val="0"/>
                <w:lang w:eastAsia="en-US"/>
              </w:rPr>
            </w:pPr>
            <w:r w:rsidRPr="00555753">
              <w:rPr>
                <w:lang w:eastAsia="en-US"/>
              </w:rPr>
              <w:t>Класс</w:t>
            </w:r>
          </w:p>
        </w:tc>
        <w:tc>
          <w:tcPr>
            <w:tcW w:w="2157" w:type="dxa"/>
            <w:gridSpan w:val="2"/>
          </w:tcPr>
          <w:p w:rsidR="00287DE7" w:rsidRPr="00555753" w:rsidRDefault="00287DE7" w:rsidP="006E7B62">
            <w:pPr>
              <w:tabs>
                <w:tab w:val="left" w:pos="1218"/>
              </w:tabs>
              <w:jc w:val="center"/>
              <w:rPr>
                <w:b w:val="0"/>
                <w:lang w:eastAsia="en-US"/>
              </w:rPr>
            </w:pPr>
            <w:r>
              <w:rPr>
                <w:lang w:eastAsia="en-US"/>
              </w:rPr>
              <w:t>2012 - 2013</w:t>
            </w:r>
          </w:p>
        </w:tc>
        <w:tc>
          <w:tcPr>
            <w:tcW w:w="2192" w:type="dxa"/>
            <w:gridSpan w:val="2"/>
          </w:tcPr>
          <w:p w:rsidR="00287DE7" w:rsidRPr="00555753" w:rsidRDefault="00287DE7" w:rsidP="00497503">
            <w:pPr>
              <w:tabs>
                <w:tab w:val="left" w:pos="1218"/>
              </w:tabs>
              <w:jc w:val="center"/>
              <w:rPr>
                <w:b w:val="0"/>
                <w:lang w:eastAsia="en-US"/>
              </w:rPr>
            </w:pPr>
            <w:r w:rsidRPr="00555753">
              <w:rPr>
                <w:lang w:eastAsia="en-US"/>
              </w:rPr>
              <w:t>201</w:t>
            </w:r>
            <w:r>
              <w:rPr>
                <w:lang w:eastAsia="en-US"/>
              </w:rPr>
              <w:t>3 – 2014</w:t>
            </w:r>
          </w:p>
        </w:tc>
        <w:tc>
          <w:tcPr>
            <w:tcW w:w="2553" w:type="dxa"/>
            <w:gridSpan w:val="2"/>
          </w:tcPr>
          <w:p w:rsidR="00287DE7" w:rsidRPr="00555753" w:rsidRDefault="00287DE7" w:rsidP="006E7B62">
            <w:pPr>
              <w:tabs>
                <w:tab w:val="left" w:pos="1218"/>
              </w:tabs>
              <w:jc w:val="center"/>
              <w:rPr>
                <w:b w:val="0"/>
                <w:lang w:eastAsia="en-US"/>
              </w:rPr>
            </w:pPr>
            <w:r>
              <w:rPr>
                <w:lang w:eastAsia="en-US"/>
              </w:rPr>
              <w:t>2014 – 2015</w:t>
            </w:r>
          </w:p>
        </w:tc>
        <w:tc>
          <w:tcPr>
            <w:tcW w:w="2294" w:type="dxa"/>
            <w:gridSpan w:val="2"/>
          </w:tcPr>
          <w:p w:rsidR="00287DE7" w:rsidRDefault="00287DE7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2015-2016</w:t>
            </w:r>
          </w:p>
        </w:tc>
      </w:tr>
      <w:tr w:rsidR="001806E4" w:rsidRPr="00555753" w:rsidTr="001806E4">
        <w:trPr>
          <w:jc w:val="center"/>
        </w:trPr>
        <w:tc>
          <w:tcPr>
            <w:tcW w:w="1170" w:type="dxa"/>
            <w:vMerge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</w:p>
        </w:tc>
        <w:tc>
          <w:tcPr>
            <w:tcW w:w="984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в классе</w:t>
            </w:r>
          </w:p>
        </w:tc>
        <w:tc>
          <w:tcPr>
            <w:tcW w:w="1173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</w:t>
            </w:r>
            <w:proofErr w:type="spellStart"/>
            <w:proofErr w:type="gramStart"/>
            <w:r>
              <w:rPr>
                <w:lang w:eastAsia="en-US"/>
              </w:rPr>
              <w:t>участни</w:t>
            </w:r>
            <w:proofErr w:type="spellEnd"/>
            <w:r>
              <w:rPr>
                <w:lang w:eastAsia="en-US"/>
              </w:rPr>
              <w:t>-ков</w:t>
            </w:r>
            <w:proofErr w:type="gramEnd"/>
          </w:p>
        </w:tc>
        <w:tc>
          <w:tcPr>
            <w:tcW w:w="956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в классе</w:t>
            </w:r>
          </w:p>
        </w:tc>
        <w:tc>
          <w:tcPr>
            <w:tcW w:w="1236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</w:t>
            </w:r>
            <w:proofErr w:type="spellStart"/>
            <w:proofErr w:type="gramStart"/>
            <w:r>
              <w:rPr>
                <w:lang w:eastAsia="en-US"/>
              </w:rPr>
              <w:t>участни</w:t>
            </w:r>
            <w:proofErr w:type="spellEnd"/>
            <w:r>
              <w:rPr>
                <w:lang w:eastAsia="en-US"/>
              </w:rPr>
              <w:t>-ков</w:t>
            </w:r>
            <w:proofErr w:type="gramEnd"/>
          </w:p>
        </w:tc>
        <w:tc>
          <w:tcPr>
            <w:tcW w:w="1020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в классе</w:t>
            </w:r>
          </w:p>
        </w:tc>
        <w:tc>
          <w:tcPr>
            <w:tcW w:w="1533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</w:t>
            </w:r>
            <w:proofErr w:type="spellStart"/>
            <w:proofErr w:type="gramStart"/>
            <w:r>
              <w:rPr>
                <w:lang w:eastAsia="en-US"/>
              </w:rPr>
              <w:t>участни</w:t>
            </w:r>
            <w:proofErr w:type="spellEnd"/>
            <w:r>
              <w:rPr>
                <w:lang w:eastAsia="en-US"/>
              </w:rPr>
              <w:t>-ков</w:t>
            </w:r>
            <w:proofErr w:type="gramEnd"/>
          </w:p>
        </w:tc>
        <w:tc>
          <w:tcPr>
            <w:tcW w:w="1035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в классе</w:t>
            </w:r>
          </w:p>
        </w:tc>
        <w:tc>
          <w:tcPr>
            <w:tcW w:w="1259" w:type="dxa"/>
          </w:tcPr>
          <w:p w:rsid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</w:t>
            </w:r>
            <w:proofErr w:type="spellStart"/>
            <w:proofErr w:type="gramStart"/>
            <w:r>
              <w:rPr>
                <w:lang w:eastAsia="en-US"/>
              </w:rPr>
              <w:t>участни</w:t>
            </w:r>
            <w:proofErr w:type="spellEnd"/>
            <w:r>
              <w:rPr>
                <w:lang w:eastAsia="en-US"/>
              </w:rPr>
              <w:t>-ков</w:t>
            </w:r>
            <w:proofErr w:type="gramEnd"/>
          </w:p>
        </w:tc>
      </w:tr>
      <w:tr w:rsidR="001806E4" w:rsidRPr="00555753" w:rsidTr="001806E4">
        <w:trPr>
          <w:jc w:val="center"/>
        </w:trPr>
        <w:tc>
          <w:tcPr>
            <w:tcW w:w="117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555753">
              <w:rPr>
                <w:lang w:eastAsia="en-US"/>
              </w:rPr>
              <w:t>9</w:t>
            </w:r>
          </w:p>
        </w:tc>
        <w:tc>
          <w:tcPr>
            <w:tcW w:w="984" w:type="dxa"/>
          </w:tcPr>
          <w:p w:rsidR="001806E4" w:rsidRPr="00555753" w:rsidRDefault="001806E4" w:rsidP="00287DE7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73" w:type="dxa"/>
          </w:tcPr>
          <w:p w:rsidR="001806E4" w:rsidRPr="00555753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6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36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02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533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035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1259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1806E4" w:rsidRPr="00555753" w:rsidTr="001806E4">
        <w:trPr>
          <w:jc w:val="center"/>
        </w:trPr>
        <w:tc>
          <w:tcPr>
            <w:tcW w:w="117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555753">
              <w:rPr>
                <w:lang w:eastAsia="en-US"/>
              </w:rPr>
              <w:t>10</w:t>
            </w:r>
          </w:p>
        </w:tc>
        <w:tc>
          <w:tcPr>
            <w:tcW w:w="984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173" w:type="dxa"/>
          </w:tcPr>
          <w:p w:rsidR="001806E4" w:rsidRPr="00555753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956" w:type="dxa"/>
          </w:tcPr>
          <w:p w:rsidR="001806E4" w:rsidRPr="00555753" w:rsidRDefault="00464CAB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236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02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533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035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259" w:type="dxa"/>
          </w:tcPr>
          <w:p w:rsid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</w:tr>
      <w:tr w:rsidR="001806E4" w:rsidRPr="00555753" w:rsidTr="001806E4">
        <w:trPr>
          <w:jc w:val="center"/>
        </w:trPr>
        <w:tc>
          <w:tcPr>
            <w:tcW w:w="117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555753">
              <w:rPr>
                <w:lang w:eastAsia="en-US"/>
              </w:rPr>
              <w:t>11</w:t>
            </w:r>
          </w:p>
        </w:tc>
        <w:tc>
          <w:tcPr>
            <w:tcW w:w="984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73" w:type="dxa"/>
          </w:tcPr>
          <w:p w:rsidR="001806E4" w:rsidRPr="00555753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956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64CAB">
              <w:rPr>
                <w:lang w:eastAsia="en-US"/>
              </w:rPr>
              <w:t>7</w:t>
            </w:r>
          </w:p>
        </w:tc>
        <w:tc>
          <w:tcPr>
            <w:tcW w:w="1236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020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533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035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259" w:type="dxa"/>
          </w:tcPr>
          <w:p w:rsidR="001806E4" w:rsidRPr="00555753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1806E4" w:rsidRPr="00555753" w:rsidTr="001806E4">
        <w:trPr>
          <w:jc w:val="center"/>
        </w:trPr>
        <w:tc>
          <w:tcPr>
            <w:tcW w:w="1170" w:type="dxa"/>
          </w:tcPr>
          <w:p w:rsidR="001806E4" w:rsidRPr="00555753" w:rsidRDefault="001806E4" w:rsidP="006E7B62">
            <w:pPr>
              <w:tabs>
                <w:tab w:val="left" w:pos="1218"/>
              </w:tabs>
              <w:rPr>
                <w:b w:val="0"/>
                <w:lang w:eastAsia="en-US"/>
              </w:rPr>
            </w:pPr>
            <w:r w:rsidRPr="00555753">
              <w:rPr>
                <w:lang w:eastAsia="en-US"/>
              </w:rPr>
              <w:t>ИТОГО:</w:t>
            </w:r>
          </w:p>
        </w:tc>
        <w:tc>
          <w:tcPr>
            <w:tcW w:w="984" w:type="dxa"/>
          </w:tcPr>
          <w:p w:rsidR="001806E4" w:rsidRP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1806E4">
              <w:rPr>
                <w:lang w:eastAsia="en-US"/>
              </w:rPr>
              <w:t>62</w:t>
            </w:r>
          </w:p>
        </w:tc>
        <w:tc>
          <w:tcPr>
            <w:tcW w:w="1173" w:type="dxa"/>
          </w:tcPr>
          <w:p w:rsidR="001806E4" w:rsidRPr="001806E4" w:rsidRDefault="001806E4" w:rsidP="00EF61EA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1806E4">
              <w:rPr>
                <w:lang w:eastAsia="en-US"/>
              </w:rPr>
              <w:t>49</w:t>
            </w:r>
            <w:r w:rsidR="00464CAB">
              <w:rPr>
                <w:lang w:eastAsia="en-US"/>
              </w:rPr>
              <w:t xml:space="preserve"> (79%)</w:t>
            </w:r>
          </w:p>
        </w:tc>
        <w:tc>
          <w:tcPr>
            <w:tcW w:w="956" w:type="dxa"/>
          </w:tcPr>
          <w:p w:rsidR="001806E4" w:rsidRPr="001806E4" w:rsidRDefault="00464CAB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236" w:type="dxa"/>
          </w:tcPr>
          <w:p w:rsidR="001806E4" w:rsidRP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1806E4">
              <w:rPr>
                <w:lang w:eastAsia="en-US"/>
              </w:rPr>
              <w:t>65</w:t>
            </w:r>
            <w:r w:rsidR="00464CAB">
              <w:rPr>
                <w:lang w:eastAsia="en-US"/>
              </w:rPr>
              <w:t xml:space="preserve"> (93%)</w:t>
            </w:r>
          </w:p>
        </w:tc>
        <w:tc>
          <w:tcPr>
            <w:tcW w:w="1020" w:type="dxa"/>
          </w:tcPr>
          <w:p w:rsidR="001806E4" w:rsidRP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533" w:type="dxa"/>
          </w:tcPr>
          <w:p w:rsidR="001806E4" w:rsidRP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1806E4">
              <w:rPr>
                <w:lang w:eastAsia="en-US"/>
              </w:rPr>
              <w:t>65</w:t>
            </w:r>
            <w:r w:rsidR="00464CAB">
              <w:rPr>
                <w:lang w:eastAsia="en-US"/>
              </w:rPr>
              <w:t xml:space="preserve"> (97%)</w:t>
            </w:r>
          </w:p>
        </w:tc>
        <w:tc>
          <w:tcPr>
            <w:tcW w:w="1035" w:type="dxa"/>
          </w:tcPr>
          <w:p w:rsidR="001806E4" w:rsidRPr="001806E4" w:rsidRDefault="00464CAB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1259" w:type="dxa"/>
          </w:tcPr>
          <w:p w:rsidR="001806E4" w:rsidRPr="001806E4" w:rsidRDefault="001806E4" w:rsidP="006E7B62">
            <w:pPr>
              <w:tabs>
                <w:tab w:val="left" w:pos="1218"/>
              </w:tabs>
              <w:jc w:val="center"/>
              <w:rPr>
                <w:lang w:eastAsia="en-US"/>
              </w:rPr>
            </w:pPr>
            <w:r w:rsidRPr="001806E4">
              <w:rPr>
                <w:lang w:eastAsia="en-US"/>
              </w:rPr>
              <w:t>89</w:t>
            </w:r>
            <w:r w:rsidR="00464CAB">
              <w:rPr>
                <w:lang w:eastAsia="en-US"/>
              </w:rPr>
              <w:t xml:space="preserve"> (94%)</w:t>
            </w:r>
          </w:p>
        </w:tc>
      </w:tr>
    </w:tbl>
    <w:p w:rsidR="00497503" w:rsidRDefault="00497503" w:rsidP="003516B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EB7553" w:rsidRDefault="00EB7553" w:rsidP="00EB755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21526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10EE" w:rsidRDefault="00BA10EE" w:rsidP="0049750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EB7553" w:rsidRDefault="00497503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Из таблицы </w:t>
      </w:r>
      <w:r w:rsidR="00EB7553">
        <w:rPr>
          <w:sz w:val="28"/>
          <w:szCs w:val="28"/>
        </w:rPr>
        <w:t xml:space="preserve">и графика </w:t>
      </w:r>
      <w:r>
        <w:rPr>
          <w:sz w:val="28"/>
          <w:szCs w:val="28"/>
        </w:rPr>
        <w:t xml:space="preserve">можно наблюдать </w:t>
      </w:r>
      <w:r w:rsidR="0086060F">
        <w:rPr>
          <w:sz w:val="28"/>
          <w:szCs w:val="28"/>
        </w:rPr>
        <w:t xml:space="preserve">стабильную динамику вовлеченности лицеистов в </w:t>
      </w:r>
      <w:proofErr w:type="spellStart"/>
      <w:r w:rsidR="0086060F">
        <w:rPr>
          <w:sz w:val="28"/>
          <w:szCs w:val="28"/>
        </w:rPr>
        <w:t>профориентационные</w:t>
      </w:r>
      <w:proofErr w:type="spellEnd"/>
      <w:r w:rsidR="0086060F">
        <w:rPr>
          <w:sz w:val="28"/>
          <w:szCs w:val="28"/>
        </w:rPr>
        <w:t xml:space="preserve"> мероприятия. </w:t>
      </w:r>
    </w:p>
    <w:p w:rsidR="006950F8" w:rsidRDefault="0086060F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2012-2013 учебном году в лицее не было </w:t>
      </w:r>
      <w:proofErr w:type="spellStart"/>
      <w:r>
        <w:rPr>
          <w:sz w:val="28"/>
          <w:szCs w:val="28"/>
        </w:rPr>
        <w:t>предпрофильных</w:t>
      </w:r>
      <w:proofErr w:type="spellEnd"/>
      <w:r>
        <w:rPr>
          <w:sz w:val="28"/>
          <w:szCs w:val="28"/>
        </w:rPr>
        <w:t xml:space="preserve"> девятых классов, деятельность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этой параллели проводилась</w:t>
      </w:r>
      <w:r w:rsidR="00B30136">
        <w:rPr>
          <w:sz w:val="28"/>
          <w:szCs w:val="28"/>
        </w:rPr>
        <w:t xml:space="preserve"> в рамках </w:t>
      </w:r>
      <w:proofErr w:type="spellStart"/>
      <w:r w:rsidR="00B30136">
        <w:rPr>
          <w:sz w:val="28"/>
          <w:szCs w:val="28"/>
        </w:rPr>
        <w:t>предпрофильной</w:t>
      </w:r>
      <w:proofErr w:type="spellEnd"/>
      <w:r w:rsidR="00B30136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 xml:space="preserve">. </w:t>
      </w:r>
      <w:r w:rsidR="00B301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2014-2015 и 2015-2016 учебных годах </w:t>
      </w:r>
      <w:r w:rsidR="00B260DE">
        <w:rPr>
          <w:sz w:val="28"/>
          <w:szCs w:val="28"/>
        </w:rPr>
        <w:t>на базе 10-</w:t>
      </w:r>
      <w:r w:rsidR="006950F8">
        <w:rPr>
          <w:sz w:val="28"/>
          <w:szCs w:val="28"/>
        </w:rPr>
        <w:t>11 классов создана профильная физико-математическая группа, поэтому обучающихся только 14 человек.</w:t>
      </w:r>
    </w:p>
    <w:p w:rsidR="00C119B1" w:rsidRDefault="00C119B1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этом учебном году в лицее </w:t>
      </w:r>
      <w:r w:rsidR="00BB5B96">
        <w:rPr>
          <w:sz w:val="28"/>
          <w:szCs w:val="28"/>
        </w:rPr>
        <w:t>функционируют 10 и 11 физико-математические классы, 10 информационный, 9 физико-математический класс и информационно-технологическая группа.</w:t>
      </w:r>
    </w:p>
    <w:p w:rsidR="00136B22" w:rsidRDefault="006950F8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Нужно отметить, что участие в мероприятиях по профориентационной деятельности, проводимых во внеурочное время, добровольное, но, тем не менее, на них присутствуют стабильно 70-80% от общего числа обучающихся профильных физико-математических и информационных классов.</w:t>
      </w:r>
    </w:p>
    <w:p w:rsidR="00136B22" w:rsidRDefault="00136B22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Обзор мероприятий по профориентационной деятельности можно увидеть в </w:t>
      </w:r>
      <w:r w:rsidRPr="00136B22">
        <w:rPr>
          <w:i/>
          <w:sz w:val="28"/>
          <w:szCs w:val="28"/>
        </w:rPr>
        <w:t xml:space="preserve">Приложении </w:t>
      </w:r>
      <w:r w:rsidR="00444F1E">
        <w:rPr>
          <w:i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497503" w:rsidRDefault="00136B22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210374">
        <w:rPr>
          <w:sz w:val="28"/>
          <w:szCs w:val="28"/>
        </w:rPr>
        <w:t>Старшеклассники</w:t>
      </w:r>
      <w:r>
        <w:rPr>
          <w:sz w:val="28"/>
          <w:szCs w:val="28"/>
        </w:rPr>
        <w:t xml:space="preserve">, </w:t>
      </w:r>
      <w:r w:rsidR="00210374">
        <w:rPr>
          <w:sz w:val="28"/>
          <w:szCs w:val="28"/>
        </w:rPr>
        <w:t>охваченные профориентационной деятельностью</w:t>
      </w:r>
      <w:r>
        <w:rPr>
          <w:sz w:val="28"/>
          <w:szCs w:val="28"/>
        </w:rPr>
        <w:t xml:space="preserve">, не только активно посещают мероприятия, но и успешно участвуют в конкурсах профессиональной направленности. Результаты участия можно увидеть в </w:t>
      </w:r>
      <w:r w:rsidRPr="00136B22">
        <w:rPr>
          <w:i/>
          <w:sz w:val="28"/>
          <w:szCs w:val="28"/>
        </w:rPr>
        <w:t xml:space="preserve">Приложении </w:t>
      </w:r>
      <w:r w:rsidR="00444F1E">
        <w:rPr>
          <w:i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136B22" w:rsidRDefault="00136B22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497503" w:rsidRDefault="00A9317C" w:rsidP="00BA10EE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z w:val="28"/>
          <w:szCs w:val="28"/>
          <w:u w:val="single"/>
        </w:rPr>
      </w:pPr>
      <w:r w:rsidRPr="00A9317C">
        <w:rPr>
          <w:b/>
          <w:sz w:val="28"/>
          <w:szCs w:val="28"/>
        </w:rPr>
        <w:t>Критерий 2</w:t>
      </w:r>
      <w:r w:rsidRPr="00A9317C">
        <w:rPr>
          <w:b/>
          <w:sz w:val="28"/>
          <w:szCs w:val="28"/>
        </w:rPr>
        <w:tab/>
      </w:r>
      <w:r w:rsidR="00D065B4">
        <w:rPr>
          <w:b/>
          <w:sz w:val="28"/>
          <w:szCs w:val="28"/>
          <w:u w:val="single"/>
        </w:rPr>
        <w:t>Влияние на выбор дальнейшего профиля обучения</w:t>
      </w:r>
    </w:p>
    <w:p w:rsidR="006565BE" w:rsidRDefault="006565BE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D065B4" w:rsidRDefault="00D065B4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итогам профориентационной деятельности</w:t>
      </w:r>
      <w:r w:rsidR="00BB5B96">
        <w:rPr>
          <w:sz w:val="28"/>
          <w:szCs w:val="28"/>
        </w:rPr>
        <w:t xml:space="preserve"> в девятых классах в 2013-2014,</w:t>
      </w:r>
      <w:r>
        <w:rPr>
          <w:sz w:val="28"/>
          <w:szCs w:val="28"/>
        </w:rPr>
        <w:t xml:space="preserve"> 2014-2015 </w:t>
      </w:r>
      <w:r w:rsidR="00BB5B96">
        <w:rPr>
          <w:sz w:val="28"/>
          <w:szCs w:val="28"/>
        </w:rPr>
        <w:t xml:space="preserve">и 2015-2016 </w:t>
      </w:r>
      <w:r>
        <w:rPr>
          <w:sz w:val="28"/>
          <w:szCs w:val="28"/>
        </w:rPr>
        <w:t>учебных годах отмечено, что</w:t>
      </w:r>
      <w:r w:rsidR="00BB5B96">
        <w:rPr>
          <w:sz w:val="28"/>
          <w:szCs w:val="28"/>
        </w:rPr>
        <w:t>, как правило,</w:t>
      </w:r>
      <w:r>
        <w:rPr>
          <w:sz w:val="28"/>
          <w:szCs w:val="28"/>
        </w:rPr>
        <w:t xml:space="preserve"> все обучающиеся физико-математического </w:t>
      </w:r>
      <w:r w:rsidR="00BB5B96">
        <w:rPr>
          <w:sz w:val="28"/>
          <w:szCs w:val="28"/>
        </w:rPr>
        <w:t>и информационного профилей подают</w:t>
      </w:r>
      <w:r>
        <w:rPr>
          <w:sz w:val="28"/>
          <w:szCs w:val="28"/>
        </w:rPr>
        <w:t xml:space="preserve"> заявления в десятый класс соответствующего профиля</w:t>
      </w:r>
      <w:r w:rsidR="00244565">
        <w:rPr>
          <w:sz w:val="28"/>
          <w:szCs w:val="28"/>
        </w:rPr>
        <w:t xml:space="preserve">, за исключением </w:t>
      </w:r>
      <w:r w:rsidR="00BB5B96">
        <w:rPr>
          <w:sz w:val="28"/>
          <w:szCs w:val="28"/>
        </w:rPr>
        <w:t>нескольких</w:t>
      </w:r>
      <w:r w:rsidR="00244565">
        <w:rPr>
          <w:sz w:val="28"/>
          <w:szCs w:val="28"/>
        </w:rPr>
        <w:t xml:space="preserve"> человек, решивших продолжить свое обучение в других образовательных учреждениях.</w:t>
      </w:r>
    </w:p>
    <w:p w:rsidR="00244565" w:rsidRDefault="00244565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7F2B19" w:rsidRDefault="007F2B19" w:rsidP="00F95CCD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Критерий 3</w:t>
      </w:r>
      <w:r>
        <w:rPr>
          <w:b/>
          <w:sz w:val="28"/>
          <w:szCs w:val="28"/>
        </w:rPr>
        <w:tab/>
      </w:r>
      <w:r w:rsidR="00244565" w:rsidRPr="00244565">
        <w:rPr>
          <w:b/>
          <w:sz w:val="28"/>
          <w:szCs w:val="28"/>
          <w:u w:val="single"/>
        </w:rPr>
        <w:t>Поступление после окончания лицея в средние и высшие учебные заведения на профильные факультеты</w:t>
      </w:r>
    </w:p>
    <w:p w:rsidR="00F95CCD" w:rsidRDefault="00F95CCD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126C3" w:rsidRDefault="00E126C3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F95CCD">
        <w:rPr>
          <w:sz w:val="28"/>
          <w:szCs w:val="28"/>
        </w:rPr>
        <w:t>приведённой</w:t>
      </w:r>
      <w:r>
        <w:rPr>
          <w:sz w:val="28"/>
          <w:szCs w:val="28"/>
        </w:rPr>
        <w:t xml:space="preserve"> ниже таблице указано количество </w:t>
      </w:r>
      <w:r w:rsidR="006F5E15">
        <w:rPr>
          <w:sz w:val="28"/>
          <w:szCs w:val="28"/>
        </w:rPr>
        <w:t xml:space="preserve">выпускников лицея, </w:t>
      </w:r>
      <w:r>
        <w:rPr>
          <w:sz w:val="28"/>
          <w:szCs w:val="28"/>
        </w:rPr>
        <w:t>поступивших в средние и высшие учебные заведения на профильные факультеты, участвовавших в профориентационной деятельности.</w:t>
      </w:r>
    </w:p>
    <w:p w:rsidR="00E126C3" w:rsidRPr="005F2F84" w:rsidRDefault="00E126C3" w:rsidP="00F95CC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45"/>
        <w:gridCol w:w="1764"/>
        <w:gridCol w:w="2053"/>
        <w:gridCol w:w="1808"/>
        <w:gridCol w:w="1743"/>
      </w:tblGrid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74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2016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ТГУ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9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ТУСУР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7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ТПУ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7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7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7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8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ТГПУ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ТГАСУ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МСХА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ТПТ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ТТИТ</w:t>
            </w:r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</w:tr>
      <w:tr w:rsidR="00A20860" w:rsidRPr="00E126C3" w:rsidTr="00A20860">
        <w:tc>
          <w:tcPr>
            <w:tcW w:w="2345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t>СибГУТИ</w:t>
            </w:r>
            <w:proofErr w:type="spellEnd"/>
          </w:p>
        </w:tc>
        <w:tc>
          <w:tcPr>
            <w:tcW w:w="1764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2053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  <w:tc>
          <w:tcPr>
            <w:tcW w:w="1808" w:type="dxa"/>
          </w:tcPr>
          <w:p w:rsidR="00A20860" w:rsidRPr="00E126C3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743" w:type="dxa"/>
          </w:tcPr>
          <w:p w:rsidR="00A20860" w:rsidRDefault="00A20860" w:rsidP="00E126C3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-</w:t>
            </w:r>
          </w:p>
        </w:tc>
      </w:tr>
    </w:tbl>
    <w:p w:rsidR="00711560" w:rsidRPr="005F2F84" w:rsidRDefault="00711560" w:rsidP="00E126C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</w:p>
    <w:p w:rsidR="00244565" w:rsidRDefault="005D2A71" w:rsidP="00F95CC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Сопоставив данные о поступлении в ВУЗы с общим количеством обучающихся одиннадцатых классов, участвовавших в программе по профориентации, можно увидеть следующее:</w:t>
      </w:r>
    </w:p>
    <w:p w:rsidR="00B427E1" w:rsidRPr="005F2F84" w:rsidRDefault="00B427E1" w:rsidP="00F95CC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7"/>
        <w:gridCol w:w="1372"/>
        <w:gridCol w:w="1502"/>
        <w:gridCol w:w="1252"/>
        <w:gridCol w:w="1190"/>
      </w:tblGrid>
      <w:tr w:rsidR="00A20860" w:rsidRPr="00E126C3" w:rsidTr="00A20860">
        <w:tc>
          <w:tcPr>
            <w:tcW w:w="4397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Поступление в ВУЗы</w:t>
            </w:r>
          </w:p>
        </w:tc>
        <w:tc>
          <w:tcPr>
            <w:tcW w:w="137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50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25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126C3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190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2016</w:t>
            </w:r>
          </w:p>
        </w:tc>
      </w:tr>
      <w:tr w:rsidR="00A20860" w:rsidRPr="00E126C3" w:rsidTr="00A20860">
        <w:tc>
          <w:tcPr>
            <w:tcW w:w="4397" w:type="dxa"/>
          </w:tcPr>
          <w:p w:rsidR="00A20860" w:rsidRPr="00B427E1" w:rsidRDefault="00A20860" w:rsidP="005D2A71">
            <w:pPr>
              <w:pStyle w:val="a3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 w:rsidRPr="00B427E1">
              <w:rPr>
                <w:sz w:val="24"/>
                <w:szCs w:val="24"/>
              </w:rPr>
              <w:t>Количество участников программы</w:t>
            </w:r>
          </w:p>
        </w:tc>
        <w:tc>
          <w:tcPr>
            <w:tcW w:w="137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0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52" w:type="dxa"/>
          </w:tcPr>
          <w:p w:rsidR="00A20860" w:rsidRPr="00E126C3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90" w:type="dxa"/>
          </w:tcPr>
          <w:p w:rsid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21</w:t>
            </w:r>
          </w:p>
        </w:tc>
      </w:tr>
      <w:tr w:rsidR="00A20860" w:rsidRPr="00E126C3" w:rsidTr="00A20860">
        <w:tc>
          <w:tcPr>
            <w:tcW w:w="4397" w:type="dxa"/>
          </w:tcPr>
          <w:p w:rsidR="00A20860" w:rsidRPr="00B427E1" w:rsidRDefault="00A20860" w:rsidP="005D2A71">
            <w:pPr>
              <w:pStyle w:val="a3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 w:rsidRPr="00B427E1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B427E1">
              <w:rPr>
                <w:sz w:val="24"/>
                <w:szCs w:val="24"/>
              </w:rPr>
              <w:t>поступивших</w:t>
            </w:r>
            <w:proofErr w:type="gramEnd"/>
            <w:r w:rsidRPr="00B427E1">
              <w:rPr>
                <w:sz w:val="24"/>
                <w:szCs w:val="24"/>
              </w:rPr>
              <w:t xml:space="preserve"> в ВУЗ на профильный факультет</w:t>
            </w:r>
          </w:p>
        </w:tc>
        <w:tc>
          <w:tcPr>
            <w:tcW w:w="1372" w:type="dxa"/>
          </w:tcPr>
          <w:p w:rsid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A20860" w:rsidRPr="005937E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5937E0">
              <w:rPr>
                <w:b/>
                <w:sz w:val="24"/>
                <w:szCs w:val="24"/>
              </w:rPr>
              <w:t>(89%)</w:t>
            </w:r>
          </w:p>
        </w:tc>
        <w:tc>
          <w:tcPr>
            <w:tcW w:w="1502" w:type="dxa"/>
          </w:tcPr>
          <w:p w:rsid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A20860" w:rsidRPr="005937E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5937E0">
              <w:rPr>
                <w:b/>
                <w:sz w:val="24"/>
                <w:szCs w:val="24"/>
              </w:rPr>
              <w:t>(96%)</w:t>
            </w:r>
          </w:p>
        </w:tc>
        <w:tc>
          <w:tcPr>
            <w:tcW w:w="1252" w:type="dxa"/>
          </w:tcPr>
          <w:p w:rsid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A20860" w:rsidRPr="005937E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5937E0">
              <w:rPr>
                <w:b/>
                <w:sz w:val="24"/>
                <w:szCs w:val="24"/>
              </w:rPr>
              <w:t>(100%)</w:t>
            </w:r>
          </w:p>
        </w:tc>
        <w:tc>
          <w:tcPr>
            <w:tcW w:w="1190" w:type="dxa"/>
          </w:tcPr>
          <w:p w:rsid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21</w:t>
            </w:r>
          </w:p>
          <w:p w:rsidR="00A20860" w:rsidRPr="00A20860" w:rsidRDefault="00A20860" w:rsidP="00EF61E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A20860">
              <w:rPr>
                <w:b/>
              </w:rPr>
              <w:t>(100%)</w:t>
            </w:r>
          </w:p>
        </w:tc>
      </w:tr>
    </w:tbl>
    <w:p w:rsidR="005D2A71" w:rsidRPr="005F2F84" w:rsidRDefault="005D2A71" w:rsidP="00BA10EE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16"/>
          <w:szCs w:val="16"/>
        </w:rPr>
      </w:pPr>
    </w:p>
    <w:p w:rsidR="00B427E1" w:rsidRDefault="00B427E1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таблицах прослеживается положительная динамика поступления выпускников лицея на профильные информационные и физико-математические факультеты томских ВУЗов, причем в 2015 году </w:t>
      </w:r>
      <w:r w:rsidR="00B30136">
        <w:rPr>
          <w:sz w:val="28"/>
          <w:szCs w:val="28"/>
        </w:rPr>
        <w:t>четверо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девятиклассиков</w:t>
      </w:r>
      <w:proofErr w:type="spellEnd"/>
      <w:r>
        <w:rPr>
          <w:sz w:val="28"/>
          <w:szCs w:val="28"/>
        </w:rPr>
        <w:t xml:space="preserve">, захотевших продолжить </w:t>
      </w:r>
      <w:proofErr w:type="spellStart"/>
      <w:r>
        <w:rPr>
          <w:sz w:val="28"/>
          <w:szCs w:val="28"/>
        </w:rPr>
        <w:t>свое</w:t>
      </w:r>
      <w:proofErr w:type="spellEnd"/>
      <w:r>
        <w:rPr>
          <w:sz w:val="28"/>
          <w:szCs w:val="28"/>
        </w:rPr>
        <w:t xml:space="preserve"> обучение в заведениях среднего профессионального образования, также выбрали профильные факультеты. Все это говорит о положительных эффектах</w:t>
      </w:r>
      <w:r w:rsidR="005937E0">
        <w:rPr>
          <w:sz w:val="28"/>
          <w:szCs w:val="28"/>
        </w:rPr>
        <w:t xml:space="preserve"> и стабильности результатов инновационной деятельности.</w:t>
      </w:r>
    </w:p>
    <w:p w:rsidR="00F95CCD" w:rsidRDefault="00F95CCD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711560" w:rsidRPr="00F95CCD" w:rsidRDefault="00711560" w:rsidP="00F95CCD">
      <w:pPr>
        <w:pStyle w:val="1"/>
        <w:jc w:val="center"/>
        <w:rPr>
          <w:b/>
          <w:sz w:val="32"/>
          <w:szCs w:val="32"/>
        </w:rPr>
      </w:pPr>
      <w:bookmarkStart w:id="3" w:name="_Toc476308126"/>
      <w:r w:rsidRPr="00F95CCD">
        <w:rPr>
          <w:b/>
          <w:sz w:val="32"/>
          <w:szCs w:val="32"/>
        </w:rPr>
        <w:t>Оценка внедрения инновации</w:t>
      </w:r>
      <w:bookmarkEnd w:id="3"/>
    </w:p>
    <w:p w:rsidR="00F95CCD" w:rsidRDefault="00F95CCD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7D719C" w:rsidRDefault="00FE3D04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лицея отмечено положительное влияние инновации на учебно-воспитательный процесс. </w:t>
      </w:r>
      <w:r w:rsidR="00244565">
        <w:rPr>
          <w:sz w:val="28"/>
          <w:szCs w:val="28"/>
        </w:rPr>
        <w:t xml:space="preserve">В этом учебном году </w:t>
      </w:r>
      <w:proofErr w:type="spellStart"/>
      <w:r w:rsidR="00244565">
        <w:rPr>
          <w:sz w:val="28"/>
          <w:szCs w:val="28"/>
        </w:rPr>
        <w:t>профориентационная</w:t>
      </w:r>
      <w:proofErr w:type="spellEnd"/>
      <w:r w:rsidR="00244565">
        <w:rPr>
          <w:sz w:val="28"/>
          <w:szCs w:val="28"/>
        </w:rPr>
        <w:t xml:space="preserve"> деятельность продолжается, ею охвачены четыре профильных класса: два девятых – физико-математический и информационный, де</w:t>
      </w:r>
      <w:r w:rsidR="00A20860">
        <w:rPr>
          <w:sz w:val="28"/>
          <w:szCs w:val="28"/>
        </w:rPr>
        <w:t>сятые</w:t>
      </w:r>
      <w:r w:rsidR="00244565">
        <w:rPr>
          <w:sz w:val="28"/>
          <w:szCs w:val="28"/>
        </w:rPr>
        <w:t xml:space="preserve"> физико-математический </w:t>
      </w:r>
      <w:r w:rsidR="00A20860">
        <w:rPr>
          <w:sz w:val="28"/>
          <w:szCs w:val="28"/>
        </w:rPr>
        <w:t xml:space="preserve">и информационно-технологический </w:t>
      </w:r>
      <w:r w:rsidR="00244565">
        <w:rPr>
          <w:sz w:val="28"/>
          <w:szCs w:val="28"/>
        </w:rPr>
        <w:t xml:space="preserve">и </w:t>
      </w:r>
      <w:r w:rsidR="00A20860">
        <w:rPr>
          <w:sz w:val="28"/>
          <w:szCs w:val="28"/>
        </w:rPr>
        <w:t xml:space="preserve">одиннадцатый физико-математический </w:t>
      </w:r>
      <w:r w:rsidR="00244565">
        <w:rPr>
          <w:sz w:val="28"/>
          <w:szCs w:val="28"/>
        </w:rPr>
        <w:t>класс.</w:t>
      </w:r>
    </w:p>
    <w:p w:rsidR="0095271F" w:rsidRDefault="0095271F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Отмечено, что кроме посещения </w:t>
      </w:r>
      <w:proofErr w:type="spellStart"/>
      <w:r>
        <w:rPr>
          <w:sz w:val="28"/>
          <w:szCs w:val="28"/>
        </w:rPr>
        <w:t>профориентационных</w:t>
      </w:r>
      <w:proofErr w:type="spellEnd"/>
      <w:r>
        <w:rPr>
          <w:sz w:val="28"/>
          <w:szCs w:val="28"/>
        </w:rPr>
        <w:t xml:space="preserve"> мероприятий, обучающиеся активно принимают участие и в конкурсах, связанных с профориентационной деятельностью.</w:t>
      </w:r>
      <w:proofErr w:type="gramEnd"/>
    </w:p>
    <w:p w:rsidR="007E2933" w:rsidRDefault="00D0444E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Опыт работы</w:t>
      </w:r>
      <w:r w:rsidR="001D2E06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профориентационной деятельности «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составляющая физико-математического образования </w:t>
      </w:r>
      <w:r>
        <w:rPr>
          <w:sz w:val="28"/>
          <w:szCs w:val="28"/>
        </w:rPr>
        <w:lastRenderedPageBreak/>
        <w:t>старшеклассников» был представлен на областном семинаре «ФГОС старшей школы: традиции и инновации».</w:t>
      </w:r>
      <w:r w:rsidR="006314D1">
        <w:rPr>
          <w:sz w:val="28"/>
          <w:szCs w:val="28"/>
        </w:rPr>
        <w:t xml:space="preserve"> </w:t>
      </w:r>
      <w:r w:rsidR="006314D1" w:rsidRPr="006314D1">
        <w:rPr>
          <w:i/>
          <w:sz w:val="28"/>
          <w:szCs w:val="28"/>
        </w:rPr>
        <w:t xml:space="preserve">(Приложение </w:t>
      </w:r>
      <w:r w:rsidR="00A20860">
        <w:rPr>
          <w:i/>
          <w:sz w:val="28"/>
          <w:szCs w:val="28"/>
        </w:rPr>
        <w:t>3</w:t>
      </w:r>
      <w:r w:rsidR="006314D1" w:rsidRPr="006314D1">
        <w:rPr>
          <w:i/>
          <w:sz w:val="28"/>
          <w:szCs w:val="28"/>
        </w:rPr>
        <w:t>)</w:t>
      </w:r>
    </w:p>
    <w:p w:rsidR="007D719C" w:rsidRPr="00163662" w:rsidRDefault="007D719C" w:rsidP="00BA10E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63662">
        <w:rPr>
          <w:sz w:val="28"/>
          <w:szCs w:val="28"/>
        </w:rPr>
        <w:t xml:space="preserve">В качестве </w:t>
      </w:r>
      <w:r w:rsidR="00DB272D" w:rsidRPr="00163662">
        <w:rPr>
          <w:sz w:val="28"/>
          <w:szCs w:val="28"/>
        </w:rPr>
        <w:t>оценки инновации и результатов</w:t>
      </w:r>
      <w:r w:rsidR="00163662">
        <w:rPr>
          <w:sz w:val="28"/>
          <w:szCs w:val="28"/>
        </w:rPr>
        <w:t xml:space="preserve"> ее внедрения</w:t>
      </w:r>
      <w:r w:rsidR="00DB272D" w:rsidRPr="00163662">
        <w:rPr>
          <w:sz w:val="28"/>
          <w:szCs w:val="28"/>
        </w:rPr>
        <w:t>,</w:t>
      </w:r>
      <w:r w:rsidR="00D0444E">
        <w:rPr>
          <w:sz w:val="28"/>
          <w:szCs w:val="28"/>
        </w:rPr>
        <w:t xml:space="preserve"> </w:t>
      </w:r>
      <w:r w:rsidR="00163662" w:rsidRPr="00163662">
        <w:rPr>
          <w:sz w:val="28"/>
          <w:szCs w:val="28"/>
        </w:rPr>
        <w:t>приво</w:t>
      </w:r>
      <w:r w:rsidR="00D0444E">
        <w:rPr>
          <w:sz w:val="28"/>
          <w:szCs w:val="28"/>
        </w:rPr>
        <w:t>дим</w:t>
      </w:r>
      <w:r w:rsidR="00163662" w:rsidRPr="00163662">
        <w:rPr>
          <w:sz w:val="28"/>
          <w:szCs w:val="28"/>
        </w:rPr>
        <w:t xml:space="preserve"> отзыв</w:t>
      </w:r>
      <w:r w:rsidR="00163662">
        <w:rPr>
          <w:sz w:val="28"/>
          <w:szCs w:val="28"/>
        </w:rPr>
        <w:t>ы</w:t>
      </w:r>
      <w:r w:rsidR="00163662" w:rsidRPr="00163662">
        <w:rPr>
          <w:sz w:val="28"/>
          <w:szCs w:val="28"/>
        </w:rPr>
        <w:t xml:space="preserve"> учащихся и их родителей</w:t>
      </w:r>
      <w:r w:rsidR="00163662">
        <w:rPr>
          <w:sz w:val="28"/>
          <w:szCs w:val="28"/>
        </w:rPr>
        <w:t>, а также факты общественного признания достигнутых результатов</w:t>
      </w:r>
      <w:r w:rsidR="0060345A">
        <w:rPr>
          <w:sz w:val="28"/>
          <w:szCs w:val="28"/>
        </w:rPr>
        <w:t xml:space="preserve">. </w:t>
      </w:r>
      <w:r w:rsidR="0060345A" w:rsidRPr="0060345A">
        <w:rPr>
          <w:i/>
          <w:sz w:val="28"/>
          <w:szCs w:val="28"/>
        </w:rPr>
        <w:t>(</w:t>
      </w:r>
      <w:r w:rsidR="00A20860">
        <w:rPr>
          <w:i/>
          <w:sz w:val="28"/>
          <w:szCs w:val="28"/>
        </w:rPr>
        <w:t>Приложение 4</w:t>
      </w:r>
      <w:r w:rsidR="0060345A" w:rsidRPr="0060345A">
        <w:rPr>
          <w:i/>
          <w:sz w:val="28"/>
          <w:szCs w:val="28"/>
        </w:rPr>
        <w:t>)</w:t>
      </w:r>
    </w:p>
    <w:p w:rsidR="006314D1" w:rsidRPr="00F95CCD" w:rsidRDefault="006314D1" w:rsidP="00BA10EE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826A64" w:rsidRPr="00826A64" w:rsidRDefault="00826A64" w:rsidP="00BA10E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  <w:r w:rsidRPr="00826A64">
        <w:rPr>
          <w:b/>
          <w:sz w:val="28"/>
          <w:szCs w:val="28"/>
        </w:rPr>
        <w:t>Список литературы</w:t>
      </w:r>
    </w:p>
    <w:p w:rsidR="00826A64" w:rsidRDefault="00826A64" w:rsidP="00BA10EE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:rsidR="00826A64" w:rsidRPr="006E7B62" w:rsidRDefault="00826A64" w:rsidP="00F95CCD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B62">
        <w:rPr>
          <w:rStyle w:val="ac"/>
          <w:rFonts w:ascii="Times New Roman" w:hAnsi="Times New Roman"/>
          <w:b w:val="0"/>
          <w:sz w:val="28"/>
          <w:szCs w:val="28"/>
        </w:rPr>
        <w:t>Национальная образовательная инициатива "Наша новая школа"</w:t>
      </w:r>
      <w:r w:rsidRPr="006E7B62">
        <w:rPr>
          <w:rFonts w:ascii="Times New Roman" w:hAnsi="Times New Roman"/>
          <w:sz w:val="28"/>
          <w:szCs w:val="28"/>
        </w:rPr>
        <w:t>. Указ Президента Российской Федерации Д.А. Медведева, Пр-271 от 04 февраля 2010</w:t>
      </w:r>
    </w:p>
    <w:p w:rsidR="00826A64" w:rsidRPr="007E44DD" w:rsidRDefault="00826A64" w:rsidP="00F95CCD">
      <w:pPr>
        <w:pStyle w:val="ad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E7B62">
        <w:rPr>
          <w:sz w:val="28"/>
          <w:szCs w:val="28"/>
        </w:rPr>
        <w:t>Поташник</w:t>
      </w:r>
      <w:r w:rsidR="007E44DD">
        <w:rPr>
          <w:sz w:val="28"/>
          <w:szCs w:val="28"/>
        </w:rPr>
        <w:t xml:space="preserve"> М.М., </w:t>
      </w:r>
      <w:r w:rsidRPr="006E7B62">
        <w:rPr>
          <w:sz w:val="28"/>
          <w:szCs w:val="28"/>
        </w:rPr>
        <w:t>Левит</w:t>
      </w:r>
      <w:r w:rsidR="007E44DD">
        <w:rPr>
          <w:sz w:val="28"/>
          <w:szCs w:val="28"/>
        </w:rPr>
        <w:t xml:space="preserve"> М.В.</w:t>
      </w:r>
      <w:r w:rsidRPr="006E7B62">
        <w:rPr>
          <w:sz w:val="28"/>
          <w:szCs w:val="28"/>
        </w:rPr>
        <w:t xml:space="preserve"> Как по</w:t>
      </w:r>
      <w:r w:rsidR="006E7B62">
        <w:rPr>
          <w:sz w:val="28"/>
          <w:szCs w:val="28"/>
        </w:rPr>
        <w:t xml:space="preserve">мочь учителю в освоении ФГОС., - </w:t>
      </w:r>
      <w:r w:rsidRPr="007E44DD">
        <w:rPr>
          <w:sz w:val="28"/>
          <w:szCs w:val="28"/>
        </w:rPr>
        <w:t>М. «Педагогическое общество России»</w:t>
      </w:r>
      <w:r w:rsidR="006565BE" w:rsidRPr="007E44DD">
        <w:rPr>
          <w:sz w:val="28"/>
          <w:szCs w:val="28"/>
        </w:rPr>
        <w:t>, 2015</w:t>
      </w:r>
    </w:p>
    <w:p w:rsidR="007E44DD" w:rsidRPr="007E44DD" w:rsidRDefault="007E44DD" w:rsidP="00F95CCD">
      <w:pPr>
        <w:pStyle w:val="a3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7E44DD">
        <w:rPr>
          <w:rStyle w:val="af5"/>
          <w:i w:val="0"/>
          <w:sz w:val="28"/>
          <w:szCs w:val="28"/>
        </w:rPr>
        <w:t>Вьюгова</w:t>
      </w:r>
      <w:proofErr w:type="spellEnd"/>
      <w:r w:rsidRPr="007E44DD">
        <w:rPr>
          <w:rStyle w:val="af5"/>
          <w:i w:val="0"/>
          <w:sz w:val="28"/>
          <w:szCs w:val="28"/>
        </w:rPr>
        <w:t xml:space="preserve"> Т.С.</w:t>
      </w:r>
      <w:r w:rsidRPr="007E44DD">
        <w:rPr>
          <w:sz w:val="28"/>
          <w:szCs w:val="28"/>
        </w:rPr>
        <w:t xml:space="preserve"> Осознанный выбор образовательной траектории как результат адекватной оценки старшеклассником его предпрофессиональных компетенций // Интернет-журнал "</w:t>
      </w:r>
      <w:proofErr w:type="spellStart"/>
      <w:r w:rsidRPr="007E44DD">
        <w:rPr>
          <w:sz w:val="28"/>
          <w:szCs w:val="28"/>
        </w:rPr>
        <w:t>Эйдос</w:t>
      </w:r>
      <w:proofErr w:type="spellEnd"/>
      <w:r w:rsidRPr="007E44DD">
        <w:rPr>
          <w:sz w:val="28"/>
          <w:szCs w:val="28"/>
        </w:rPr>
        <w:t xml:space="preserve">". - 2005. - 10 сентября. </w:t>
      </w:r>
      <w:hyperlink r:id="rId10" w:history="1">
        <w:r w:rsidRPr="005F25C7">
          <w:rPr>
            <w:rStyle w:val="af2"/>
            <w:color w:val="auto"/>
            <w:sz w:val="28"/>
            <w:szCs w:val="28"/>
          </w:rPr>
          <w:t>http://www.eidos.ru/journal/2005/0910-05.htm</w:t>
        </w:r>
      </w:hyperlink>
    </w:p>
    <w:p w:rsidR="007E44DD" w:rsidRPr="007E44DD" w:rsidRDefault="007E44DD" w:rsidP="00F95CCD">
      <w:pPr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s41"/>
          <w:b w:val="0"/>
          <w:sz w:val="28"/>
          <w:szCs w:val="28"/>
        </w:rPr>
      </w:pPr>
      <w:proofErr w:type="spellStart"/>
      <w:r w:rsidRPr="007E44DD">
        <w:rPr>
          <w:rStyle w:val="af5"/>
          <w:b w:val="0"/>
          <w:i w:val="0"/>
          <w:sz w:val="28"/>
          <w:szCs w:val="28"/>
        </w:rPr>
        <w:t>Вьюгова</w:t>
      </w:r>
      <w:proofErr w:type="spellEnd"/>
      <w:r w:rsidRPr="007E44DD">
        <w:rPr>
          <w:rStyle w:val="af5"/>
          <w:b w:val="0"/>
          <w:i w:val="0"/>
          <w:sz w:val="28"/>
          <w:szCs w:val="28"/>
        </w:rPr>
        <w:t xml:space="preserve"> Т. С., </w:t>
      </w:r>
      <w:proofErr w:type="spellStart"/>
      <w:r w:rsidRPr="007E44DD">
        <w:rPr>
          <w:rStyle w:val="af5"/>
          <w:b w:val="0"/>
          <w:i w:val="0"/>
          <w:sz w:val="28"/>
          <w:szCs w:val="28"/>
        </w:rPr>
        <w:t>Шамина</w:t>
      </w:r>
      <w:proofErr w:type="spellEnd"/>
      <w:r w:rsidRPr="007E44DD">
        <w:rPr>
          <w:rStyle w:val="af5"/>
          <w:b w:val="0"/>
          <w:i w:val="0"/>
          <w:sz w:val="28"/>
          <w:szCs w:val="28"/>
        </w:rPr>
        <w:t xml:space="preserve"> О. Б. Целеполагание учащихся по отношению к профильному обучению.</w:t>
      </w:r>
      <w:r w:rsidRPr="007E44DD">
        <w:rPr>
          <w:rStyle w:val="s41"/>
          <w:b w:val="0"/>
          <w:iCs/>
          <w:sz w:val="28"/>
          <w:szCs w:val="28"/>
        </w:rPr>
        <w:t> // Интернет-журнал "</w:t>
      </w:r>
      <w:proofErr w:type="spellStart"/>
      <w:r w:rsidRPr="007E44DD">
        <w:rPr>
          <w:rStyle w:val="s41"/>
          <w:b w:val="0"/>
          <w:iCs/>
          <w:sz w:val="28"/>
          <w:szCs w:val="28"/>
        </w:rPr>
        <w:t>Эйдос</w:t>
      </w:r>
      <w:proofErr w:type="spellEnd"/>
      <w:r w:rsidRPr="007E44DD">
        <w:rPr>
          <w:rStyle w:val="s41"/>
          <w:b w:val="0"/>
          <w:iCs/>
          <w:sz w:val="28"/>
          <w:szCs w:val="28"/>
        </w:rPr>
        <w:t>". - 2007. - 22 февраля. http://www.eid</w:t>
      </w:r>
      <w:r>
        <w:rPr>
          <w:rStyle w:val="s41"/>
          <w:b w:val="0"/>
          <w:iCs/>
          <w:sz w:val="28"/>
          <w:szCs w:val="28"/>
        </w:rPr>
        <w:t>os.ru/journal/2007/0222-20.htm.</w:t>
      </w:r>
    </w:p>
    <w:p w:rsidR="007E44DD" w:rsidRPr="005E1DDB" w:rsidRDefault="005F25C7" w:rsidP="00F95CCD">
      <w:pPr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b w:val="0"/>
          <w:sz w:val="28"/>
          <w:szCs w:val="28"/>
        </w:rPr>
      </w:pPr>
      <w:r w:rsidRPr="005E1DDB">
        <w:rPr>
          <w:b w:val="0"/>
          <w:sz w:val="28"/>
          <w:szCs w:val="28"/>
        </w:rPr>
        <w:t xml:space="preserve"> </w:t>
      </w:r>
      <w:r w:rsidR="005E1DDB" w:rsidRPr="005E1DDB">
        <w:rPr>
          <w:b w:val="0"/>
          <w:sz w:val="28"/>
          <w:szCs w:val="28"/>
        </w:rPr>
        <w:t>Постановление Администрации Томской области от 30.10.2</w:t>
      </w:r>
      <w:r w:rsidR="005E1DDB">
        <w:rPr>
          <w:b w:val="0"/>
          <w:sz w:val="28"/>
          <w:szCs w:val="28"/>
        </w:rPr>
        <w:t>014 N 414а</w:t>
      </w:r>
      <w:r w:rsidR="005E1DDB">
        <w:rPr>
          <w:b w:val="0"/>
          <w:sz w:val="28"/>
          <w:szCs w:val="28"/>
        </w:rPr>
        <w:br/>
        <w:t>(ред. от 22.03.2016) «</w:t>
      </w:r>
      <w:r w:rsidR="005E1DDB" w:rsidRPr="005E1DDB">
        <w:rPr>
          <w:b w:val="0"/>
          <w:sz w:val="28"/>
          <w:szCs w:val="28"/>
        </w:rPr>
        <w:t>Об утвержд</w:t>
      </w:r>
      <w:r w:rsidR="005E1DDB">
        <w:rPr>
          <w:b w:val="0"/>
          <w:sz w:val="28"/>
          <w:szCs w:val="28"/>
        </w:rPr>
        <w:t>ении государственной программы «</w:t>
      </w:r>
      <w:r w:rsidR="005E1DDB" w:rsidRPr="005E1DDB">
        <w:rPr>
          <w:b w:val="0"/>
          <w:sz w:val="28"/>
          <w:szCs w:val="28"/>
        </w:rPr>
        <w:t>Развитие инновационной деятель</w:t>
      </w:r>
      <w:r w:rsidR="005E1DDB">
        <w:rPr>
          <w:b w:val="0"/>
          <w:sz w:val="28"/>
          <w:szCs w:val="28"/>
        </w:rPr>
        <w:t>ности и науки в Томской области».</w:t>
      </w:r>
    </w:p>
    <w:p w:rsidR="005F25C7" w:rsidRPr="007E44DD" w:rsidRDefault="005F25C7" w:rsidP="00F95CCD">
      <w:pPr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Он-</w:t>
      </w:r>
      <w:proofErr w:type="spellStart"/>
      <w:r>
        <w:rPr>
          <w:b w:val="0"/>
          <w:sz w:val="28"/>
          <w:szCs w:val="28"/>
        </w:rPr>
        <w:t>лайн</w:t>
      </w:r>
      <w:proofErr w:type="spellEnd"/>
      <w:r>
        <w:rPr>
          <w:b w:val="0"/>
          <w:sz w:val="28"/>
          <w:szCs w:val="28"/>
        </w:rPr>
        <w:t xml:space="preserve"> тесты на определение профессионально-личностной направленности. </w:t>
      </w:r>
      <w:r w:rsidR="005E1DDB" w:rsidRPr="005E1DDB">
        <w:rPr>
          <w:b w:val="0"/>
          <w:sz w:val="28"/>
          <w:szCs w:val="28"/>
          <w:u w:val="single"/>
          <w:lang w:val="en-US"/>
        </w:rPr>
        <w:t>http</w:t>
      </w:r>
      <w:r w:rsidR="005E1DDB" w:rsidRPr="005E1DDB">
        <w:rPr>
          <w:b w:val="0"/>
          <w:sz w:val="28"/>
          <w:szCs w:val="28"/>
          <w:u w:val="single"/>
        </w:rPr>
        <w:t>://</w:t>
      </w:r>
      <w:proofErr w:type="spellStart"/>
      <w:r w:rsidR="005E1DDB" w:rsidRPr="005E1DDB">
        <w:rPr>
          <w:b w:val="0"/>
          <w:sz w:val="28"/>
          <w:szCs w:val="28"/>
          <w:u w:val="single"/>
          <w:lang w:val="en-US"/>
        </w:rPr>
        <w:t>vsetesti</w:t>
      </w:r>
      <w:proofErr w:type="spellEnd"/>
      <w:r w:rsidR="005E1DDB" w:rsidRPr="005E1DDB">
        <w:rPr>
          <w:b w:val="0"/>
          <w:sz w:val="28"/>
          <w:szCs w:val="28"/>
          <w:u w:val="single"/>
        </w:rPr>
        <w:t>.</w:t>
      </w:r>
      <w:proofErr w:type="spellStart"/>
      <w:r w:rsidR="005E1DDB" w:rsidRPr="005E1DDB">
        <w:rPr>
          <w:b w:val="0"/>
          <w:sz w:val="28"/>
          <w:szCs w:val="28"/>
          <w:u w:val="single"/>
          <w:lang w:val="en-US"/>
        </w:rPr>
        <w:t>ru</w:t>
      </w:r>
      <w:proofErr w:type="spellEnd"/>
      <w:r w:rsidR="005E1DDB" w:rsidRPr="005E1DDB">
        <w:rPr>
          <w:b w:val="0"/>
          <w:sz w:val="28"/>
          <w:szCs w:val="28"/>
          <w:u w:val="single"/>
        </w:rPr>
        <w:t>/</w:t>
      </w:r>
      <w:proofErr w:type="spellStart"/>
      <w:r w:rsidR="005E1DDB" w:rsidRPr="005E1DDB">
        <w:rPr>
          <w:b w:val="0"/>
          <w:sz w:val="28"/>
          <w:szCs w:val="28"/>
          <w:u w:val="single"/>
          <w:lang w:val="en-US"/>
        </w:rPr>
        <w:t>etest</w:t>
      </w:r>
      <w:proofErr w:type="spellEnd"/>
      <w:r w:rsidR="005E1DDB" w:rsidRPr="005E1DDB">
        <w:rPr>
          <w:b w:val="0"/>
          <w:sz w:val="28"/>
          <w:szCs w:val="28"/>
          <w:u w:val="single"/>
        </w:rPr>
        <w:t>/</w:t>
      </w:r>
      <w:r w:rsidR="005E1DDB">
        <w:rPr>
          <w:b w:val="0"/>
          <w:sz w:val="28"/>
          <w:szCs w:val="28"/>
          <w:u w:val="single"/>
        </w:rPr>
        <w:t>профориентация</w:t>
      </w:r>
      <w:r>
        <w:rPr>
          <w:b w:val="0"/>
          <w:sz w:val="28"/>
          <w:szCs w:val="28"/>
        </w:rPr>
        <w:t xml:space="preserve">. </w:t>
      </w:r>
    </w:p>
    <w:p w:rsidR="00163662" w:rsidRDefault="00163662" w:rsidP="00F95CCD">
      <w:pPr>
        <w:pStyle w:val="ad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p w:rsidR="00F95CCD" w:rsidRDefault="00F95CCD" w:rsidP="00F95CCD">
      <w:pPr>
        <w:pStyle w:val="ad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p w:rsidR="00F95CCD" w:rsidRDefault="00F95CCD" w:rsidP="00F95CCD">
      <w:pPr>
        <w:pStyle w:val="ad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</w:p>
    <w:p w:rsidR="000D5765" w:rsidRPr="00F95CCD" w:rsidRDefault="00F95CCD" w:rsidP="00F95CCD">
      <w:pPr>
        <w:pStyle w:val="1"/>
        <w:jc w:val="center"/>
        <w:rPr>
          <w:b/>
        </w:rPr>
      </w:pPr>
      <w:bookmarkStart w:id="4" w:name="_Toc476308127"/>
      <w:r w:rsidRPr="00F95CCD">
        <w:rPr>
          <w:b/>
        </w:rPr>
        <w:t>Приложения</w:t>
      </w:r>
      <w:bookmarkEnd w:id="4"/>
    </w:p>
    <w:p w:rsidR="005F2F84" w:rsidRPr="0060345A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jc w:val="right"/>
        <w:rPr>
          <w:i/>
          <w:sz w:val="28"/>
          <w:szCs w:val="28"/>
        </w:rPr>
      </w:pPr>
      <w:r w:rsidRPr="0060345A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1</w:t>
      </w:r>
      <w:r w:rsidRPr="0060345A">
        <w:rPr>
          <w:i/>
          <w:sz w:val="28"/>
          <w:szCs w:val="28"/>
        </w:rPr>
        <w:t>.</w:t>
      </w:r>
    </w:p>
    <w:p w:rsidR="005F2F84" w:rsidRDefault="005F2F84" w:rsidP="005F2F84"/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Городская программа «Планирование карьеры – путь к успеху»</w:t>
      </w:r>
    </w:p>
    <w:p w:rsidR="005F2F84" w:rsidRPr="00E357E2" w:rsidRDefault="005F2F84" w:rsidP="005F2F84">
      <w:pPr>
        <w:jc w:val="center"/>
        <w:rPr>
          <w:sz w:val="28"/>
          <w:szCs w:val="28"/>
        </w:rPr>
      </w:pPr>
      <w:proofErr w:type="spellStart"/>
      <w:r w:rsidRPr="00E357E2">
        <w:rPr>
          <w:sz w:val="28"/>
          <w:szCs w:val="28"/>
        </w:rPr>
        <w:t>Квест</w:t>
      </w:r>
      <w:proofErr w:type="spellEnd"/>
      <w:r w:rsidRPr="00E357E2">
        <w:rPr>
          <w:sz w:val="28"/>
          <w:szCs w:val="28"/>
        </w:rPr>
        <w:t xml:space="preserve"> - игр</w:t>
      </w:r>
      <w:r>
        <w:rPr>
          <w:sz w:val="28"/>
          <w:szCs w:val="28"/>
        </w:rPr>
        <w:t>а</w:t>
      </w:r>
      <w:r w:rsidRPr="00E357E2">
        <w:rPr>
          <w:sz w:val="28"/>
          <w:szCs w:val="28"/>
        </w:rPr>
        <w:t xml:space="preserve"> «Мир профессий»</w:t>
      </w:r>
      <w:r>
        <w:rPr>
          <w:sz w:val="28"/>
          <w:szCs w:val="28"/>
        </w:rPr>
        <w:t xml:space="preserve"> (</w:t>
      </w:r>
      <w:r w:rsidRPr="00E357E2">
        <w:rPr>
          <w:sz w:val="28"/>
          <w:szCs w:val="28"/>
        </w:rPr>
        <w:t>ЦПК</w:t>
      </w:r>
      <w:r>
        <w:rPr>
          <w:sz w:val="28"/>
          <w:szCs w:val="28"/>
        </w:rPr>
        <w:t>)</w:t>
      </w:r>
    </w:p>
    <w:p w:rsidR="005F2F84" w:rsidRDefault="005F2F84" w:rsidP="005F2F84">
      <w:pPr>
        <w:jc w:val="center"/>
        <w:rPr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2"/>
        <w:gridCol w:w="3307"/>
        <w:gridCol w:w="3065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b w:val="0"/>
              </w:rPr>
            </w:pPr>
            <w:r w:rsidRPr="00E357E2">
              <w:rPr>
                <w:b w:val="0"/>
                <w:noProof/>
              </w:rPr>
              <w:drawing>
                <wp:inline distT="0" distB="0" distL="0" distR="0">
                  <wp:extent cx="2428875" cy="1819275"/>
                  <wp:effectExtent l="19050" t="0" r="9525" b="0"/>
                  <wp:docPr id="2" name="Рисунок 31" descr="J:\ЦПК\DSC_10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J:\ЦПК\DSC_1090.JPG"/>
                          <pic:cNvPicPr>
                            <a:picLocks noGrp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05" cy="182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16"/>
              <w:jc w:val="center"/>
              <w:rPr>
                <w:b w:val="0"/>
              </w:rPr>
            </w:pPr>
            <w:r w:rsidRPr="00E357E2">
              <w:rPr>
                <w:b w:val="0"/>
                <w:noProof/>
              </w:rPr>
              <w:drawing>
                <wp:inline distT="0" distB="0" distL="0" distR="0">
                  <wp:extent cx="2295525" cy="1819275"/>
                  <wp:effectExtent l="19050" t="0" r="0" b="0"/>
                  <wp:docPr id="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93" cy="182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97"/>
              <w:jc w:val="center"/>
              <w:rPr>
                <w:b w:val="0"/>
              </w:rPr>
            </w:pPr>
            <w:r w:rsidRPr="00E357E2">
              <w:rPr>
                <w:b w:val="0"/>
                <w:noProof/>
              </w:rPr>
              <w:drawing>
                <wp:inline distT="0" distB="0" distL="0" distR="0">
                  <wp:extent cx="2162175" cy="1819275"/>
                  <wp:effectExtent l="19050" t="0" r="9525" b="0"/>
                  <wp:docPr id="6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Городская программа «Я профессионал»</w:t>
      </w: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E357E2">
        <w:rPr>
          <w:sz w:val="28"/>
          <w:szCs w:val="28"/>
        </w:rPr>
        <w:t xml:space="preserve">ЦПК совместно с Институтами кибернетики, физики высоких технологий, </w:t>
      </w:r>
      <w:r>
        <w:rPr>
          <w:sz w:val="28"/>
          <w:szCs w:val="28"/>
        </w:rPr>
        <w:t xml:space="preserve"> неразрушающего контроля НИ</w:t>
      </w:r>
      <w:r w:rsidRPr="00E357E2">
        <w:rPr>
          <w:sz w:val="28"/>
          <w:szCs w:val="28"/>
        </w:rPr>
        <w:t xml:space="preserve"> </w:t>
      </w:r>
      <w:r>
        <w:rPr>
          <w:sz w:val="28"/>
          <w:szCs w:val="28"/>
        </w:rPr>
        <w:t>ТПУ</w:t>
      </w:r>
      <w:r w:rsidRPr="00E357E2">
        <w:rPr>
          <w:sz w:val="28"/>
          <w:szCs w:val="28"/>
        </w:rPr>
        <w:t xml:space="preserve">) </w:t>
      </w:r>
    </w:p>
    <w:p w:rsidR="005F2F84" w:rsidRDefault="005F2F84" w:rsidP="005F2F8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29"/>
        <w:gridCol w:w="3181"/>
        <w:gridCol w:w="3544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 w:rsidRPr="00E357E2"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704975"/>
                  <wp:effectExtent l="19050" t="0" r="0" b="0"/>
                  <wp:docPr id="7" name="Рисунок 37" descr="J:\ЦПК\DSC_10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J:\ЦПК\DSC_1096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27" cy="170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08"/>
              <w:jc w:val="center"/>
              <w:rPr>
                <w:sz w:val="28"/>
                <w:szCs w:val="28"/>
              </w:rPr>
            </w:pPr>
            <w:r w:rsidRPr="00E357E2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1704975"/>
                  <wp:effectExtent l="19050" t="0" r="0" b="0"/>
                  <wp:docPr id="10" name="Рисунок 38" descr="J:\ЦПК\DSC_10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J:\ЦПК\DSC_1084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01" cy="170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82"/>
              <w:jc w:val="center"/>
              <w:rPr>
                <w:sz w:val="28"/>
                <w:szCs w:val="28"/>
              </w:rPr>
            </w:pPr>
            <w:r w:rsidRPr="00E357E2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704975"/>
                  <wp:effectExtent l="19050" t="0" r="0" b="0"/>
                  <wp:docPr id="17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 w:rsidRPr="00921D21">
        <w:rPr>
          <w:sz w:val="28"/>
          <w:szCs w:val="28"/>
        </w:rPr>
        <w:t>Фестиваль науки НИ ТПУ, тренинг в Учебно-научной лаборатории "Полигон инженерного предпринимательства"</w:t>
      </w:r>
    </w:p>
    <w:p w:rsidR="005F2F84" w:rsidRDefault="005F2F84" w:rsidP="005F2F8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238"/>
        <w:gridCol w:w="3238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jc w:val="center"/>
              <w:rPr>
                <w:sz w:val="28"/>
                <w:szCs w:val="28"/>
              </w:rPr>
            </w:pPr>
            <w:r w:rsidRPr="00921D21"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2202656"/>
                  <wp:effectExtent l="19050" t="0" r="9525" b="0"/>
                  <wp:docPr id="18" name="Рисунок 1" descr="C:\Documents and Settings\teacher\Рабочий стол\2015-2016 учебный год\Профориентация\Учебно-научная лаборатория\IMG_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5-2016 учебный год\Профориентация\Учебно-научная лаборатория\IMG_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43" cy="220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jc w:val="center"/>
              <w:rPr>
                <w:sz w:val="28"/>
                <w:szCs w:val="28"/>
              </w:rPr>
            </w:pPr>
            <w:r w:rsidRPr="00B30136"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4" cy="2200275"/>
                  <wp:effectExtent l="19050" t="0" r="0" b="0"/>
                  <wp:docPr id="25" name="Рисунок 1" descr="G:\фотки по профориентированию\Учебно-научная лаборатория\IMG_06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G:\фотки по профориентированию\Учебно-научная лаборатория\IMG_0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18" cy="220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jc w:val="center"/>
              <w:rPr>
                <w:sz w:val="28"/>
                <w:szCs w:val="28"/>
              </w:rPr>
            </w:pPr>
            <w:r w:rsidRPr="00B30136">
              <w:rPr>
                <w:noProof/>
                <w:sz w:val="28"/>
                <w:szCs w:val="28"/>
              </w:rPr>
              <w:drawing>
                <wp:inline distT="0" distB="0" distL="0" distR="0">
                  <wp:extent cx="1875686" cy="2200275"/>
                  <wp:effectExtent l="19050" t="0" r="0" b="0"/>
                  <wp:docPr id="26" name="Рисунок 2" descr="G:\фотки по профориентированию\Учебно-научная лаборатория\IMG_06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G:\фотки по профориентированию\Учебно-научная лаборатория\IMG_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76" cy="220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Pr="00921D21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Инженерные соревнования по конструированию инженерных сооружений, ТУСУР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543"/>
        <w:gridCol w:w="2694"/>
      </w:tblGrid>
      <w:tr w:rsidR="005F2F84" w:rsidTr="00A957B7">
        <w:tc>
          <w:tcPr>
            <w:tcW w:w="3369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 w:rsidRPr="00B30136">
              <w:rPr>
                <w:noProof/>
                <w:sz w:val="28"/>
                <w:szCs w:val="28"/>
              </w:rPr>
              <w:drawing>
                <wp:inline distT="0" distB="0" distL="0" distR="0">
                  <wp:extent cx="2238375" cy="1769745"/>
                  <wp:effectExtent l="19050" t="0" r="9525" b="0"/>
                  <wp:docPr id="27" name="Рисунок 3" descr="DSCN1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N178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23" cy="17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F2F84" w:rsidRDefault="005F2F84" w:rsidP="00A957B7">
            <w:pPr>
              <w:ind w:left="-78"/>
              <w:jc w:val="center"/>
              <w:rPr>
                <w:sz w:val="28"/>
                <w:szCs w:val="28"/>
              </w:rPr>
            </w:pPr>
            <w:r w:rsidRPr="00B30136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771650"/>
                  <wp:effectExtent l="19050" t="0" r="9525" b="0"/>
                  <wp:docPr id="28" name="Рисунок 4" descr="DSCN1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SCN1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12" cy="177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F2F84" w:rsidRDefault="005F2F84" w:rsidP="00A957B7">
            <w:pPr>
              <w:ind w:left="-250"/>
              <w:jc w:val="center"/>
              <w:rPr>
                <w:sz w:val="28"/>
                <w:szCs w:val="28"/>
              </w:rPr>
            </w:pPr>
            <w:r w:rsidRPr="00B30136">
              <w:rPr>
                <w:noProof/>
                <w:sz w:val="28"/>
                <w:szCs w:val="28"/>
              </w:rPr>
              <w:drawing>
                <wp:inline distT="0" distB="0" distL="0" distR="0">
                  <wp:extent cx="2038350" cy="1771650"/>
                  <wp:effectExtent l="19050" t="0" r="0" b="0"/>
                  <wp:docPr id="19497" name="Рисунок 5" descr="IMG_82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MG_824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64" cy="17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рождение факультета информатики (НИ ТГУ)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4"/>
        <w:gridCol w:w="3334"/>
        <w:gridCol w:w="3346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 w:rsidRPr="00E6554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24100" cy="1838325"/>
                  <wp:effectExtent l="19050" t="0" r="0" b="0"/>
                  <wp:docPr id="19499" name="Рисунок 10" descr="DSCN17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SCN179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36" cy="183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220"/>
              <w:jc w:val="center"/>
              <w:rPr>
                <w:sz w:val="28"/>
                <w:szCs w:val="28"/>
              </w:rPr>
            </w:pPr>
            <w:r w:rsidRPr="00E6554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838325"/>
                  <wp:effectExtent l="19050" t="0" r="0" b="0"/>
                  <wp:docPr id="19500" name="Рисунок 11" descr="DSCN17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SCN179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819" cy="184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16"/>
              <w:jc w:val="center"/>
              <w:rPr>
                <w:sz w:val="28"/>
                <w:szCs w:val="28"/>
              </w:rPr>
            </w:pPr>
            <w:r w:rsidRPr="00D7356D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38325"/>
                  <wp:effectExtent l="19050" t="0" r="0" b="0"/>
                  <wp:docPr id="19501" name="Рисунок 12" descr="gNe06R-ehp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Ne06R-ehps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52" cy="18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sz w:val="28"/>
          <w:szCs w:val="28"/>
        </w:rPr>
      </w:pPr>
      <w:r w:rsidRPr="00D7356D">
        <w:rPr>
          <w:b/>
          <w:sz w:val="28"/>
          <w:szCs w:val="28"/>
        </w:rPr>
        <w:t>Форум –</w:t>
      </w:r>
      <w:r>
        <w:rPr>
          <w:b/>
          <w:sz w:val="28"/>
          <w:szCs w:val="28"/>
        </w:rPr>
        <w:t xml:space="preserve"> </w:t>
      </w:r>
      <w:r w:rsidRPr="00D7356D">
        <w:rPr>
          <w:b/>
          <w:sz w:val="28"/>
          <w:szCs w:val="28"/>
        </w:rPr>
        <w:t xml:space="preserve">конкурс «Образовательный </w:t>
      </w:r>
      <w:r>
        <w:rPr>
          <w:b/>
          <w:sz w:val="28"/>
          <w:szCs w:val="28"/>
        </w:rPr>
        <w:t>Форсайт+20»</w:t>
      </w:r>
    </w:p>
    <w:p w:rsidR="005F2F84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«Высокие технологии и профессии будущего</w:t>
      </w:r>
      <w:r w:rsidRPr="00957963">
        <w:rPr>
          <w:b/>
          <w:sz w:val="28"/>
          <w:szCs w:val="28"/>
        </w:rPr>
        <w:t>» (НИ ТГУ)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46"/>
        <w:gridCol w:w="3279"/>
        <w:gridCol w:w="3229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142"/>
              <w:jc w:val="center"/>
              <w:rPr>
                <w:b/>
                <w:sz w:val="28"/>
                <w:szCs w:val="28"/>
              </w:rPr>
            </w:pPr>
            <w:r w:rsidRPr="00D7356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71725" cy="1809750"/>
                  <wp:effectExtent l="19050" t="0" r="9525" b="0"/>
                  <wp:docPr id="19502" name="Рисунок 17" descr="http://abiturient.tsu.ru/upload/resize_cache/iblock/34e/230_150_2/34e837a927f1d364dfd436a4f9f1e0a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abiturient.tsu.ru/upload/resize_cache/iblock/34e/230_150_2/34e837a927f1d364dfd436a4f9f1e0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56" cy="181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310"/>
              <w:jc w:val="center"/>
              <w:rPr>
                <w:b/>
                <w:sz w:val="28"/>
                <w:szCs w:val="28"/>
              </w:rPr>
            </w:pPr>
            <w:r w:rsidRPr="00D7356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28875" cy="1809750"/>
                  <wp:effectExtent l="19050" t="0" r="9525" b="0"/>
                  <wp:docPr id="19503" name="Рисунок 19" descr="48Djrj9OL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48Djrj9OL7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09" cy="181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188"/>
              <w:jc w:val="center"/>
              <w:rPr>
                <w:b/>
                <w:sz w:val="28"/>
                <w:szCs w:val="28"/>
              </w:rPr>
            </w:pPr>
            <w:r w:rsidRPr="00D7356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14575" cy="1809750"/>
                  <wp:effectExtent l="19050" t="0" r="9525" b="0"/>
                  <wp:docPr id="19504" name="Рисунок 21" descr="fgrc0FIvhh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fgrc0FIvhhM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36" cy="180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Северский  Технологический институт национального исследовательского ядерного университета (МИФИ)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2"/>
        <w:gridCol w:w="3239"/>
        <w:gridCol w:w="3303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 w:rsidRPr="007342CE">
              <w:rPr>
                <w:noProof/>
                <w:sz w:val="28"/>
                <w:szCs w:val="28"/>
              </w:rPr>
              <w:drawing>
                <wp:inline distT="0" distB="0" distL="0" distR="0">
                  <wp:extent cx="2235200" cy="1676400"/>
                  <wp:effectExtent l="19050" t="0" r="0" b="0"/>
                  <wp:docPr id="19505" name="Рисунок 2" descr="F:\DCIM\100NIKON\DSCN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NIKON\DSCN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222"/>
              <w:jc w:val="center"/>
              <w:rPr>
                <w:sz w:val="28"/>
                <w:szCs w:val="28"/>
              </w:rPr>
            </w:pPr>
            <w:r w:rsidRPr="007342CE">
              <w:rPr>
                <w:noProof/>
                <w:sz w:val="28"/>
                <w:szCs w:val="28"/>
              </w:rPr>
              <w:drawing>
                <wp:inline distT="0" distB="0" distL="0" distR="0">
                  <wp:extent cx="2235200" cy="1676400"/>
                  <wp:effectExtent l="19050" t="0" r="0" b="0"/>
                  <wp:docPr id="19506" name="Рисунок 1" descr="F:\DCIM\100NIKON\DSCN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NIKON\DSCN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94" cy="167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72"/>
              <w:jc w:val="center"/>
              <w:rPr>
                <w:sz w:val="28"/>
                <w:szCs w:val="28"/>
              </w:rPr>
            </w:pPr>
            <w:r w:rsidRPr="007342CE">
              <w:rPr>
                <w:noProof/>
                <w:sz w:val="28"/>
                <w:szCs w:val="28"/>
              </w:rPr>
              <w:drawing>
                <wp:inline distT="0" distB="0" distL="0" distR="0">
                  <wp:extent cx="2238375" cy="1678782"/>
                  <wp:effectExtent l="19050" t="0" r="9525" b="0"/>
                  <wp:docPr id="19507" name="Рисунок 3" descr="C:\Documents and Settings\teacher\Рабочий стол\2015-2016 учебный год\Профориентация\Северский Технологический\DSCN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2015-2016 учебный год\Профориентация\Северский Технологический\DSCN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F2F84" w:rsidRPr="00957963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«Рост.</w:t>
      </w:r>
      <w:r>
        <w:rPr>
          <w:sz w:val="28"/>
          <w:szCs w:val="28"/>
          <w:lang w:val="en-US"/>
        </w:rPr>
        <w:t>Up</w:t>
      </w:r>
      <w:r w:rsidRPr="005D4E1D">
        <w:rPr>
          <w:sz w:val="28"/>
          <w:szCs w:val="28"/>
        </w:rPr>
        <w:t>!</w:t>
      </w:r>
      <w:r>
        <w:rPr>
          <w:sz w:val="28"/>
          <w:szCs w:val="28"/>
        </w:rPr>
        <w:t xml:space="preserve">» - выставка молодых </w:t>
      </w:r>
      <w:proofErr w:type="spellStart"/>
      <w:r>
        <w:rPr>
          <w:sz w:val="28"/>
          <w:szCs w:val="28"/>
        </w:rPr>
        <w:t>ученых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ТУСУРа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392"/>
        <w:gridCol w:w="3365"/>
      </w:tblGrid>
      <w:tr w:rsidR="005F2F84" w:rsidTr="00A957B7">
        <w:tc>
          <w:tcPr>
            <w:tcW w:w="3227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 w:rsidRPr="00EF61EA">
              <w:rPr>
                <w:noProof/>
              </w:rPr>
              <w:drawing>
                <wp:inline distT="0" distB="0" distL="0" distR="0">
                  <wp:extent cx="2009775" cy="1476375"/>
                  <wp:effectExtent l="19050" t="0" r="9525" b="0"/>
                  <wp:docPr id="19513" name="Рисунок 5" descr="C:\Documents and Settings\teacher\Рабочий стол\выставка\IMG_09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teacher\Рабочий стол\выставка\IMG_094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70" cy="1477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 w:rsidRPr="00EF61EA">
              <w:rPr>
                <w:noProof/>
              </w:rPr>
              <w:drawing>
                <wp:inline distT="0" distB="0" distL="0" distR="0">
                  <wp:extent cx="2219325" cy="1479032"/>
                  <wp:effectExtent l="19050" t="0" r="9525" b="0"/>
                  <wp:docPr id="19519" name="Рисунок 2" descr="I:\выставка\IMG_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выставка\IMG_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46" cy="14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 w:rsidRPr="00EF61EA">
              <w:rPr>
                <w:noProof/>
              </w:rPr>
              <w:drawing>
                <wp:inline distT="0" distB="0" distL="0" distR="0">
                  <wp:extent cx="2210143" cy="1476375"/>
                  <wp:effectExtent l="19050" t="0" r="0" b="0"/>
                  <wp:docPr id="38" name="Рисунок 7" descr="http://www.tusur.ru/export/sites/ru.tusur.new/ru/news/2014/11/58-18.jpg_77829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usur.ru/export/sites/ru.tusur.new/ru/news/2014/11/58-18.jpg_778297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35" cy="147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jc w:val="center"/>
        <w:rPr>
          <w:sz w:val="28"/>
          <w:szCs w:val="28"/>
        </w:rPr>
      </w:pPr>
    </w:p>
    <w:p w:rsidR="00F95CCD" w:rsidRDefault="00F95CCD" w:rsidP="005F2F84">
      <w:pPr>
        <w:jc w:val="center"/>
        <w:rPr>
          <w:sz w:val="28"/>
          <w:szCs w:val="28"/>
        </w:rPr>
      </w:pPr>
    </w:p>
    <w:p w:rsidR="00F95CCD" w:rsidRDefault="00F95CCD" w:rsidP="005F2F84">
      <w:pPr>
        <w:jc w:val="center"/>
        <w:rPr>
          <w:sz w:val="28"/>
          <w:szCs w:val="28"/>
        </w:rPr>
      </w:pPr>
    </w:p>
    <w:p w:rsidR="005F2F84" w:rsidRPr="00EF61EA" w:rsidRDefault="005F2F84" w:rsidP="005F2F84">
      <w:pPr>
        <w:jc w:val="center"/>
        <w:rPr>
          <w:sz w:val="28"/>
          <w:szCs w:val="28"/>
        </w:rPr>
      </w:pPr>
      <w:r w:rsidRPr="003070A9">
        <w:rPr>
          <w:sz w:val="28"/>
          <w:szCs w:val="28"/>
        </w:rPr>
        <w:lastRenderedPageBreak/>
        <w:t xml:space="preserve">Форум молодых ученых </w:t>
      </w:r>
      <w:r w:rsidRPr="003070A9">
        <w:rPr>
          <w:sz w:val="28"/>
          <w:szCs w:val="28"/>
          <w:lang w:val="en-US"/>
        </w:rPr>
        <w:t>U</w:t>
      </w:r>
      <w:r w:rsidRPr="003070A9">
        <w:rPr>
          <w:sz w:val="28"/>
          <w:szCs w:val="28"/>
        </w:rPr>
        <w:t>-</w:t>
      </w:r>
      <w:r w:rsidRPr="003070A9">
        <w:rPr>
          <w:sz w:val="28"/>
          <w:szCs w:val="28"/>
          <w:lang w:val="en-US"/>
        </w:rPr>
        <w:t>NOVUS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306"/>
        <w:gridCol w:w="3238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 w:rsidRPr="00EF61E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-3810</wp:posOffset>
                  </wp:positionV>
                  <wp:extent cx="1924050" cy="1437865"/>
                  <wp:effectExtent l="19050" t="0" r="0" b="0"/>
                  <wp:wrapNone/>
                  <wp:docPr id="39" name="Рисунок 2" descr="DSCN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074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 w:rsidRPr="00EF61EA">
              <w:rPr>
                <w:noProof/>
              </w:rPr>
              <w:drawing>
                <wp:inline distT="0" distB="0" distL="0" distR="0">
                  <wp:extent cx="1943101" cy="1457325"/>
                  <wp:effectExtent l="19050" t="0" r="0" b="0"/>
                  <wp:docPr id="40" name="Рисунок 2" descr="C:\Documents and Settings\teacher\Рабочий стол\на стипендию\юновус\DSCN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на стипендию\юновус\DSCN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73" cy="146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-1905</wp:posOffset>
                  </wp:positionV>
                  <wp:extent cx="1976120" cy="1476375"/>
                  <wp:effectExtent l="19050" t="0" r="5080" b="0"/>
                  <wp:wrapNone/>
                  <wp:docPr id="41" name="Рисунок 1" descr="DSCN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068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2F84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Конференция </w:t>
      </w:r>
      <w:proofErr w:type="spellStart"/>
      <w:r>
        <w:rPr>
          <w:sz w:val="28"/>
          <w:szCs w:val="28"/>
          <w:lang w:val="en-US"/>
        </w:rPr>
        <w:t>TEDxTomsk</w:t>
      </w:r>
      <w:proofErr w:type="spellEnd"/>
      <w:r>
        <w:rPr>
          <w:sz w:val="28"/>
          <w:szCs w:val="28"/>
        </w:rPr>
        <w:t xml:space="preserve"> “Сделано в будущем»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54"/>
        <w:gridCol w:w="3322"/>
        <w:gridCol w:w="3178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88513" cy="1857375"/>
                  <wp:effectExtent l="19050" t="0" r="0" b="0"/>
                  <wp:docPr id="42" name="Рисунок 1" descr="C:\Documents and Settings\teacher\Рабочий стол\2015-2016 учебный год\Профориентация\Фото _ TEDxTomsk_files\3isV9enUK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5-2016 учебный год\Профориентация\Фото _ TEDxTomsk_files\3isV9enUK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86" cy="18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78"/>
              <w:jc w:val="center"/>
              <w:rPr>
                <w:sz w:val="28"/>
                <w:szCs w:val="28"/>
              </w:rPr>
            </w:pPr>
            <w:r w:rsidRPr="00D7356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3537" cy="1854060"/>
                  <wp:effectExtent l="19050" t="0" r="0" b="0"/>
                  <wp:docPr id="43" name="Рисунок 2" descr="C:\Documents and Settings\teacher\Рабочий стол\2015-2016 учебный год\Профориентация\Фото _ TEDxTomsk_files\M782O9g26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2015-2016 учебный год\Профориентация\Фото _ TEDxTomsk_files\M782O9g26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55" cy="185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241" w:right="-142"/>
              <w:jc w:val="center"/>
              <w:rPr>
                <w:sz w:val="28"/>
                <w:szCs w:val="28"/>
              </w:rPr>
            </w:pPr>
            <w:r w:rsidRPr="00D7356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8514" cy="1857375"/>
                  <wp:effectExtent l="19050" t="0" r="0" b="0"/>
                  <wp:docPr id="44" name="Рисунок 1" descr="C:\Documents and Settings\teacher\Рабочий стол\2015-2016 учебный год\Профориентация\Фото _ TEDxTomsk_files\w-G_7t3Rj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5-2016 учебный год\Профориентация\Фото _ TEDxTomsk_files\w-G_7t3Rj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85" cy="185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jc w:val="both"/>
      </w:pPr>
    </w:p>
    <w:p w:rsidR="005F2F84" w:rsidRPr="007342CE" w:rsidRDefault="005F2F84" w:rsidP="005F2F8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342CE">
        <w:rPr>
          <w:b/>
          <w:bCs/>
          <w:sz w:val="28"/>
          <w:szCs w:val="28"/>
          <w:lang w:val="en-US"/>
        </w:rPr>
        <w:t>V</w:t>
      </w:r>
      <w:r w:rsidRPr="007342CE">
        <w:rPr>
          <w:b/>
          <w:bCs/>
          <w:sz w:val="28"/>
          <w:szCs w:val="28"/>
        </w:rPr>
        <w:t xml:space="preserve"> Неделя высоких технологий и </w:t>
      </w:r>
      <w:proofErr w:type="spellStart"/>
      <w:r w:rsidRPr="007342CE">
        <w:rPr>
          <w:b/>
          <w:bCs/>
          <w:sz w:val="28"/>
          <w:szCs w:val="28"/>
        </w:rPr>
        <w:t>технопредпринимательства</w:t>
      </w:r>
      <w:proofErr w:type="spellEnd"/>
    </w:p>
    <w:p w:rsidR="005F2F84" w:rsidRPr="001301C1" w:rsidRDefault="005F2F84" w:rsidP="005F2F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301C1">
        <w:rPr>
          <w:b/>
          <w:sz w:val="28"/>
          <w:szCs w:val="28"/>
        </w:rPr>
        <w:t xml:space="preserve">(экскурсия в Информационный центр по атомной энергии, экспериментальная сессия «Чародеи </w:t>
      </w:r>
      <w:r w:rsidRPr="001301C1">
        <w:rPr>
          <w:b/>
          <w:sz w:val="28"/>
          <w:szCs w:val="28"/>
          <w:lang w:val="en-US"/>
        </w:rPr>
        <w:t>XXI</w:t>
      </w:r>
      <w:r w:rsidRPr="001301C1">
        <w:rPr>
          <w:b/>
          <w:sz w:val="28"/>
          <w:szCs w:val="28"/>
        </w:rPr>
        <w:t xml:space="preserve"> века»)</w:t>
      </w:r>
    </w:p>
    <w:p w:rsidR="005F2F84" w:rsidRDefault="005F2F84" w:rsidP="005F2F84">
      <w:pPr>
        <w:pStyle w:val="a3"/>
        <w:shd w:val="clear" w:color="auto" w:fill="FFFFFF"/>
        <w:spacing w:before="0" w:beforeAutospacing="0" w:after="0" w:afterAutospacing="0" w:line="288" w:lineRule="atLeast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05"/>
        <w:gridCol w:w="3779"/>
        <w:gridCol w:w="2270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142"/>
              <w:jc w:val="both"/>
            </w:pPr>
            <w:r w:rsidRPr="007342CE">
              <w:rPr>
                <w:noProof/>
              </w:rPr>
              <w:drawing>
                <wp:inline distT="0" distB="0" distL="0" distR="0">
                  <wp:extent cx="2362200" cy="1809750"/>
                  <wp:effectExtent l="19050" t="0" r="0" b="0"/>
                  <wp:docPr id="45" name="Рисунок 23" descr="E:\фотки по профориентированию\Чародеи XXI века\image (27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E:\фотки по профориентированию\Чародеи XXI века\image (2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17" cy="180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138"/>
              <w:jc w:val="both"/>
            </w:pPr>
            <w:r w:rsidRPr="007342CE">
              <w:rPr>
                <w:noProof/>
              </w:rPr>
              <w:drawing>
                <wp:inline distT="0" distB="0" distL="0" distR="0">
                  <wp:extent cx="2343150" cy="1809750"/>
                  <wp:effectExtent l="19050" t="0" r="0" b="0"/>
                  <wp:docPr id="46" name="Рисунок 24" descr="E:\фотки по профориентированию\Чародеи XXI века\image (4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E:\фотки по профориентированию\Чародеи XXI века\image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66" cy="180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pStyle w:val="a3"/>
              <w:spacing w:before="0" w:beforeAutospacing="0" w:after="0" w:afterAutospacing="0" w:line="288" w:lineRule="atLeast"/>
              <w:ind w:left="-106" w:hanging="79"/>
              <w:jc w:val="both"/>
            </w:pPr>
            <w:r w:rsidRPr="007342CE">
              <w:rPr>
                <w:noProof/>
              </w:rPr>
              <w:drawing>
                <wp:inline distT="0" distB="0" distL="0" distR="0">
                  <wp:extent cx="1409700" cy="1809750"/>
                  <wp:effectExtent l="19050" t="0" r="0" b="0"/>
                  <wp:docPr id="48" name="Рисунок 26" descr="E:\фотки по профориентированию\Чародеи XXI века\image (10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:\фотки по профориентированию\Чародеи XXI века\image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10" cy="1809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ind w:left="720"/>
        <w:rPr>
          <w:sz w:val="28"/>
          <w:szCs w:val="28"/>
        </w:rPr>
      </w:pPr>
    </w:p>
    <w:p w:rsidR="005F2F84" w:rsidRDefault="005F2F84" w:rsidP="005F2F84">
      <w:pPr>
        <w:ind w:left="720"/>
        <w:jc w:val="center"/>
        <w:rPr>
          <w:sz w:val="28"/>
          <w:szCs w:val="28"/>
        </w:rPr>
      </w:pPr>
    </w:p>
    <w:p w:rsidR="005F2F84" w:rsidRDefault="005F2F84" w:rsidP="005F2F84">
      <w:pPr>
        <w:ind w:left="720"/>
        <w:jc w:val="center"/>
        <w:rPr>
          <w:sz w:val="28"/>
          <w:szCs w:val="28"/>
        </w:rPr>
      </w:pPr>
    </w:p>
    <w:p w:rsidR="005F2F84" w:rsidRPr="007342CE" w:rsidRDefault="005F2F84" w:rsidP="005F2F84">
      <w:pPr>
        <w:ind w:left="720"/>
        <w:jc w:val="center"/>
        <w:rPr>
          <w:b w:val="0"/>
          <w:sz w:val="28"/>
          <w:szCs w:val="28"/>
        </w:rPr>
      </w:pPr>
      <w:r w:rsidRPr="007342CE">
        <w:rPr>
          <w:sz w:val="28"/>
          <w:szCs w:val="28"/>
        </w:rPr>
        <w:t xml:space="preserve">Городской </w:t>
      </w:r>
      <w:proofErr w:type="spellStart"/>
      <w:r w:rsidRPr="007342CE">
        <w:rPr>
          <w:sz w:val="28"/>
          <w:szCs w:val="28"/>
        </w:rPr>
        <w:t>профориентационный</w:t>
      </w:r>
      <w:proofErr w:type="spellEnd"/>
      <w:r w:rsidRPr="007342CE">
        <w:rPr>
          <w:sz w:val="28"/>
          <w:szCs w:val="28"/>
        </w:rPr>
        <w:t xml:space="preserve"> проект</w:t>
      </w:r>
    </w:p>
    <w:p w:rsidR="005F2F84" w:rsidRDefault="005F2F84" w:rsidP="005F2F84">
      <w:pPr>
        <w:jc w:val="center"/>
        <w:rPr>
          <w:sz w:val="28"/>
          <w:szCs w:val="28"/>
        </w:rPr>
      </w:pPr>
      <w:r w:rsidRPr="007342CE">
        <w:rPr>
          <w:sz w:val="28"/>
          <w:szCs w:val="28"/>
        </w:rPr>
        <w:t>«Город профессий 2016»</w:t>
      </w:r>
    </w:p>
    <w:p w:rsidR="005F2F84" w:rsidRPr="007342CE" w:rsidRDefault="005F2F84" w:rsidP="005F2F84">
      <w:pPr>
        <w:jc w:val="center"/>
        <w:rPr>
          <w:b w:val="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5"/>
        <w:gridCol w:w="3219"/>
        <w:gridCol w:w="3380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rPr>
                <w:b w:val="0"/>
              </w:rPr>
            </w:pPr>
            <w:r w:rsidRPr="007342CE">
              <w:rPr>
                <w:b w:val="0"/>
                <w:noProof/>
              </w:rPr>
              <w:lastRenderedPageBreak/>
              <w:drawing>
                <wp:inline distT="0" distB="0" distL="0" distR="0">
                  <wp:extent cx="2228850" cy="1895475"/>
                  <wp:effectExtent l="19050" t="0" r="0" b="0"/>
                  <wp:docPr id="49" name="Рисунок 27" descr="DSCN17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N1767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82" cy="189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22"/>
              <w:rPr>
                <w:b w:val="0"/>
              </w:rPr>
            </w:pPr>
            <w:r w:rsidRPr="007342CE">
              <w:rPr>
                <w:b w:val="0"/>
                <w:noProof/>
              </w:rPr>
              <w:drawing>
                <wp:inline distT="0" distB="0" distL="0" distR="0">
                  <wp:extent cx="2190750" cy="1895475"/>
                  <wp:effectExtent l="19050" t="0" r="0" b="0"/>
                  <wp:docPr id="50" name="Рисунок 28" descr="DSCN17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SCN177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95" cy="189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82" w:firstLine="38"/>
              <w:rPr>
                <w:b w:val="0"/>
              </w:rPr>
            </w:pPr>
            <w:r w:rsidRPr="007342CE">
              <w:rPr>
                <w:b w:val="0"/>
                <w:noProof/>
              </w:rPr>
              <w:drawing>
                <wp:inline distT="0" distB="0" distL="0" distR="0">
                  <wp:extent cx="2343150" cy="1895475"/>
                  <wp:effectExtent l="19050" t="0" r="0" b="0"/>
                  <wp:docPr id="51" name="Рисунок 29" descr="DSCN17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SCN1773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45" cy="190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rPr>
          <w:b w:val="0"/>
        </w:rPr>
      </w:pPr>
    </w:p>
    <w:p w:rsidR="005F2F84" w:rsidRDefault="005F2F84" w:rsidP="005F2F84">
      <w:pPr>
        <w:jc w:val="center"/>
        <w:rPr>
          <w:sz w:val="28"/>
          <w:szCs w:val="28"/>
        </w:rPr>
      </w:pP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Всероссийский образовательный форум-конкурс </w:t>
      </w:r>
    </w:p>
    <w:p w:rsidR="005F2F84" w:rsidRDefault="005F2F84" w:rsidP="005F2F84">
      <w:pPr>
        <w:jc w:val="center"/>
        <w:rPr>
          <w:sz w:val="28"/>
          <w:szCs w:val="28"/>
        </w:rPr>
      </w:pPr>
      <w:r>
        <w:rPr>
          <w:sz w:val="28"/>
          <w:szCs w:val="28"/>
        </w:rPr>
        <w:t>«Новое поколение – ресурс будущего» (Северск)</w:t>
      </w:r>
    </w:p>
    <w:p w:rsidR="005F2F84" w:rsidRDefault="005F2F84" w:rsidP="005F2F8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2"/>
        <w:gridCol w:w="3531"/>
        <w:gridCol w:w="3141"/>
      </w:tblGrid>
      <w:tr w:rsidR="005F2F84" w:rsidTr="00A957B7">
        <w:tc>
          <w:tcPr>
            <w:tcW w:w="3237" w:type="dxa"/>
          </w:tcPr>
          <w:p w:rsidR="005F2F84" w:rsidRDefault="005F2F84" w:rsidP="00A957B7">
            <w:pPr>
              <w:ind w:left="-142"/>
              <w:jc w:val="center"/>
              <w:rPr>
                <w:sz w:val="28"/>
                <w:szCs w:val="28"/>
              </w:rPr>
            </w:pPr>
            <w:r w:rsidRPr="006C54EE">
              <w:rPr>
                <w:noProof/>
                <w:sz w:val="28"/>
                <w:szCs w:val="28"/>
              </w:rPr>
              <w:drawing>
                <wp:inline distT="0" distB="0" distL="0" distR="0">
                  <wp:extent cx="2152650" cy="1800225"/>
                  <wp:effectExtent l="19050" t="0" r="0" b="0"/>
                  <wp:docPr id="8" name="Рисунок 1" descr="C:\Documents and Settings\teacher\Рабочий стол\2016-2017 учебный год\100NIKON\форсайт\DSCN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6-2017 учебный год\100NIKON\форсайт\DSCN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39" cy="180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146"/>
              <w:jc w:val="center"/>
              <w:rPr>
                <w:sz w:val="28"/>
                <w:szCs w:val="28"/>
              </w:rPr>
            </w:pPr>
            <w:r w:rsidRPr="006C54EE">
              <w:rPr>
                <w:noProof/>
                <w:sz w:val="28"/>
                <w:szCs w:val="28"/>
              </w:rPr>
              <w:drawing>
                <wp:inline distT="0" distB="0" distL="0" distR="0">
                  <wp:extent cx="2399799" cy="1800225"/>
                  <wp:effectExtent l="19050" t="0" r="501" b="0"/>
                  <wp:docPr id="9" name="Рисунок 3" descr="C:\Documents and Settings\teacher\Рабочий стол\2016-2017 учебный год\100NIKON\форсайт\DSCN1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2016-2017 учебный год\100NIKON\форсайт\DSCN1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44" cy="180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5F2F84" w:rsidRDefault="005F2F84" w:rsidP="00A957B7">
            <w:pPr>
              <w:ind w:left="-247"/>
              <w:jc w:val="center"/>
              <w:rPr>
                <w:sz w:val="28"/>
                <w:szCs w:val="28"/>
              </w:rPr>
            </w:pPr>
            <w:r w:rsidRPr="006C54EE"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0" cy="1800225"/>
                  <wp:effectExtent l="19050" t="0" r="0" b="0"/>
                  <wp:docPr id="11" name="Рисунок 2" descr="C:\Documents and Settings\teacher\Рабочий стол\2016-2017 учебный год\100NIKON\форсайт\DSCN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2016-2017 учебный год\100NIKON\форсайт\DSCN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602" cy="180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765" w:rsidRDefault="000D5765" w:rsidP="00A20860">
      <w:pPr>
        <w:rPr>
          <w:b w:val="0"/>
          <w:sz w:val="28"/>
          <w:szCs w:val="28"/>
        </w:rPr>
      </w:pPr>
    </w:p>
    <w:p w:rsidR="00F95CCD" w:rsidRDefault="00F95CCD">
      <w:pPr>
        <w:spacing w:after="20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Pr="00F95CCD" w:rsidRDefault="005F2F84" w:rsidP="005F2F84">
      <w:pPr>
        <w:jc w:val="right"/>
        <w:rPr>
          <w:i/>
          <w:sz w:val="28"/>
          <w:szCs w:val="28"/>
        </w:rPr>
      </w:pPr>
      <w:r w:rsidRPr="00F95CCD">
        <w:rPr>
          <w:i/>
          <w:sz w:val="28"/>
          <w:szCs w:val="28"/>
        </w:rPr>
        <w:t>Приложение 2</w:t>
      </w:r>
    </w:p>
    <w:p w:rsidR="005F2F84" w:rsidRPr="00957963" w:rsidRDefault="005F2F84" w:rsidP="005F2F84">
      <w:pPr>
        <w:jc w:val="right"/>
        <w:rPr>
          <w:b w:val="0"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022"/>
      </w:tblGrid>
      <w:tr w:rsidR="005F2F84" w:rsidTr="00A957B7">
        <w:tc>
          <w:tcPr>
            <w:tcW w:w="4736" w:type="dxa"/>
          </w:tcPr>
          <w:p w:rsidR="005F2F84" w:rsidRDefault="005F2F84" w:rsidP="00A957B7">
            <w:pPr>
              <w:rPr>
                <w:b w:val="0"/>
                <w:sz w:val="28"/>
                <w:szCs w:val="28"/>
              </w:rPr>
            </w:pPr>
            <w:r w:rsidRPr="00E718B0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904080" cy="4181475"/>
                  <wp:effectExtent l="19050" t="0" r="0" b="0"/>
                  <wp:docPr id="85" name="Рисунок 1" descr="C:\Documents and Settings\teacher\Рабочий стол\на печать\Фатькина С.Е\Профориентация\EPSON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на печать\Фатькина С.Е\Профориентация\EPSON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329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08" cy="418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5F2F84" w:rsidRDefault="005F2F84" w:rsidP="00A957B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3036325" cy="4181475"/>
                  <wp:effectExtent l="19050" t="0" r="0" b="0"/>
                  <wp:docPr id="3" name="Рисунок 3" descr="C:\Documents and Settings\teacher\Рабочий стол\на печать\Фатькина С.Е\Профориентация\EPSON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на печать\Фатькина С.Е\Профориентация\EPSON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45" cy="41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4736" w:type="dxa"/>
          </w:tcPr>
          <w:p w:rsidR="005F2F84" w:rsidRPr="00E718B0" w:rsidRDefault="005F2F84" w:rsidP="00A957B7">
            <w:pPr>
              <w:rPr>
                <w:b w:val="0"/>
                <w:sz w:val="28"/>
                <w:szCs w:val="28"/>
              </w:rPr>
            </w:pPr>
            <w:r w:rsidRPr="001301C1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851332" cy="3981450"/>
                  <wp:effectExtent l="19050" t="0" r="6168" b="0"/>
                  <wp:docPr id="87" name="Рисунок 1" descr="C:\Documents and Settings\teacher\Рабочий стол\на печать\Фатькина С.Е\Инженерные сооружения дипломы\EPSON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на печать\Фатькина С.Е\Инженерные сооружения дипломы\EPSON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26" b="1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19" cy="398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5F2F84" w:rsidRPr="00E718B0" w:rsidRDefault="005F2F84" w:rsidP="00A957B7">
            <w:pPr>
              <w:rPr>
                <w:b w:val="0"/>
                <w:sz w:val="28"/>
                <w:szCs w:val="28"/>
              </w:rPr>
            </w:pPr>
            <w:r w:rsidRPr="001301C1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818642" cy="3981450"/>
                  <wp:effectExtent l="19050" t="0" r="758" b="0"/>
                  <wp:docPr id="88" name="Рисунок 2" descr="C:\Documents and Settings\teacher\Рабочий стол\на печать\Фатькина С.Е\Инженерные сооружения дипломы\EPSON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на печать\Фатькина С.Е\Инженерные сооружения дипломы\EPSON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46" b="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00" cy="398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4736" w:type="dxa"/>
          </w:tcPr>
          <w:p w:rsidR="005F2F84" w:rsidRPr="001301C1" w:rsidRDefault="005F2F84" w:rsidP="00A957B7">
            <w:pPr>
              <w:rPr>
                <w:b w:val="0"/>
                <w:sz w:val="28"/>
                <w:szCs w:val="28"/>
              </w:rPr>
            </w:pPr>
            <w:r w:rsidRPr="001301C1">
              <w:rPr>
                <w:b w:val="0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05125" cy="4127634"/>
                  <wp:effectExtent l="19050" t="0" r="9525" b="0"/>
                  <wp:docPr id="89" name="Рисунок 3" descr="C:\Documents and Settings\teacher\Рабочий стол\на печать\Фатькина С.Е\Инженерные сооружения дипломы\EPSON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на печать\Фатькина С.Е\Инженерные сооружения дипломы\EPSON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46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64" cy="413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5F2F84" w:rsidRPr="001301C1" w:rsidRDefault="005F2F84" w:rsidP="00A957B7">
            <w:pPr>
              <w:rPr>
                <w:b w:val="0"/>
                <w:sz w:val="28"/>
                <w:szCs w:val="28"/>
              </w:rPr>
            </w:pPr>
            <w:r w:rsidRPr="001301C1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907595" cy="4124325"/>
                  <wp:effectExtent l="19050" t="0" r="7055" b="0"/>
                  <wp:docPr id="90" name="Рисунок 4" descr="C:\Documents and Settings\teacher\Рабочий стол\на печать\Фатькина С.Е\Инженерные сооружения дипломы\EPSON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eacher\Рабочий стол\на печать\Фатькина С.Е\Инженерные сооружения дипломы\EPSON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86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79" cy="41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4736" w:type="dxa"/>
          </w:tcPr>
          <w:p w:rsidR="005F2F84" w:rsidRPr="001301C1" w:rsidRDefault="005F2F84" w:rsidP="00A957B7">
            <w:pPr>
              <w:rPr>
                <w:b w:val="0"/>
                <w:sz w:val="28"/>
                <w:szCs w:val="28"/>
              </w:rPr>
            </w:pPr>
            <w:r w:rsidRPr="001301C1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900880" cy="4114800"/>
                  <wp:effectExtent l="19050" t="0" r="0" b="0"/>
                  <wp:docPr id="91" name="Рисунок 4" descr="C:\Documents and Settings\teacher\Рабочий стол\на печать\Фатькина С.Е\Инженерные сооружения дипломы\EPSON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eacher\Рабочий стол\на печать\Фатькина С.Е\Инженерные сооружения дипломы\EPSON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86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62" cy="411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5F2F84" w:rsidRPr="001301C1" w:rsidRDefault="005F2F84" w:rsidP="00A957B7">
            <w:pPr>
              <w:rPr>
                <w:b w:val="0"/>
                <w:sz w:val="28"/>
                <w:szCs w:val="28"/>
              </w:rPr>
            </w:pPr>
            <w:r w:rsidRPr="00957963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931179" cy="4109712"/>
                  <wp:effectExtent l="19050" t="0" r="2521" b="0"/>
                  <wp:docPr id="92" name="Рисунок 1" descr="C:\Documents and Settings\teacher\Рабочий стол\На соискание\EPSCAN\EPSON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На соискание\EPSCAN\EPSON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647" cy="41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>
      <w:pPr>
        <w:rPr>
          <w:b w:val="0"/>
          <w:sz w:val="28"/>
          <w:szCs w:val="28"/>
        </w:rPr>
      </w:pPr>
    </w:p>
    <w:p w:rsidR="005F2F84" w:rsidRDefault="005F2F84" w:rsidP="005F2F84">
      <w:pPr>
        <w:rPr>
          <w:b w:val="0"/>
          <w:sz w:val="28"/>
          <w:szCs w:val="28"/>
        </w:rPr>
      </w:pPr>
    </w:p>
    <w:p w:rsidR="005F2F84" w:rsidRDefault="005F2F84" w:rsidP="005F2F84">
      <w:pPr>
        <w:rPr>
          <w:b w:val="0"/>
          <w:sz w:val="28"/>
          <w:szCs w:val="28"/>
        </w:rPr>
      </w:pPr>
    </w:p>
    <w:p w:rsidR="005F2F84" w:rsidRPr="006C674D" w:rsidRDefault="005F2F84" w:rsidP="005F2F84">
      <w:pPr>
        <w:rPr>
          <w:b w:val="0"/>
          <w:sz w:val="28"/>
          <w:szCs w:val="28"/>
        </w:rPr>
      </w:pPr>
    </w:p>
    <w:p w:rsidR="005F2F84" w:rsidRDefault="005F2F84" w:rsidP="005F2F84"/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5F2F84">
      <w:pPr>
        <w:jc w:val="right"/>
        <w:rPr>
          <w:b w:val="0"/>
          <w:i/>
          <w:sz w:val="28"/>
          <w:szCs w:val="28"/>
        </w:rPr>
      </w:pPr>
      <w:r w:rsidRPr="00957963">
        <w:rPr>
          <w:b w:val="0"/>
          <w:i/>
          <w:sz w:val="28"/>
          <w:szCs w:val="28"/>
        </w:rPr>
        <w:t xml:space="preserve">Приложение </w:t>
      </w:r>
      <w:r>
        <w:rPr>
          <w:b w:val="0"/>
          <w:i/>
          <w:sz w:val="28"/>
          <w:szCs w:val="28"/>
        </w:rPr>
        <w:t>3</w:t>
      </w:r>
    </w:p>
    <w:p w:rsidR="005F2F84" w:rsidRDefault="005F2F84" w:rsidP="005F2F84">
      <w:pPr>
        <w:jc w:val="right"/>
        <w:rPr>
          <w:b w:val="0"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5F2F84" w:rsidTr="00A957B7">
        <w:tc>
          <w:tcPr>
            <w:tcW w:w="4856" w:type="dxa"/>
          </w:tcPr>
          <w:p w:rsidR="005F2F84" w:rsidRDefault="005F2F84" w:rsidP="00A957B7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781300" cy="4041816"/>
                  <wp:effectExtent l="19050" t="0" r="0" b="0"/>
                  <wp:docPr id="19531" name="Рисунок 5" descr="G:\скан 19.05.2016\HWScan0002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кан 19.05.2016\HWScan0002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404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5F2F84" w:rsidRDefault="005F2F84" w:rsidP="00A957B7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743101" cy="4038600"/>
                  <wp:effectExtent l="19050" t="0" r="99" b="0"/>
                  <wp:docPr id="19532" name="Рисунок 7" descr="G:\скан 19.05.2016\HWScan000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кан 19.05.2016\HWScan000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48" cy="404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4856" w:type="dxa"/>
          </w:tcPr>
          <w:p w:rsidR="005F2F84" w:rsidRDefault="005F2F84" w:rsidP="00A957B7">
            <w:pPr>
              <w:jc w:val="center"/>
              <w:rPr>
                <w:b w:val="0"/>
                <w:noProof/>
                <w:sz w:val="28"/>
                <w:szCs w:val="28"/>
              </w:rPr>
            </w:pPr>
            <w:r w:rsidRPr="008B3A47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843392" cy="4015408"/>
                  <wp:effectExtent l="19050" t="0" r="0" b="0"/>
                  <wp:docPr id="4" name="Рисунок 1" descr="C:\Documents and Settings\teacher\Рабочий стол\2016-2017 учебный год\100NIKON\форсайт\EPSON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6-2017 учебный год\100NIKON\форсайт\EPSON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142" b="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92" cy="401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5F2F84" w:rsidRDefault="005F2F84" w:rsidP="00A957B7">
            <w:pPr>
              <w:jc w:val="center"/>
              <w:rPr>
                <w:b w:val="0"/>
                <w:noProof/>
                <w:sz w:val="28"/>
                <w:szCs w:val="28"/>
              </w:rPr>
            </w:pPr>
            <w:r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2917896" cy="4019550"/>
                  <wp:effectExtent l="19050" t="0" r="0" b="0"/>
                  <wp:docPr id="12" name="Рисунок 2" descr="EPSON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PSON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96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4856" w:type="dxa"/>
          </w:tcPr>
          <w:p w:rsidR="005F2F84" w:rsidRPr="008B3A47" w:rsidRDefault="005F2F84" w:rsidP="00A957B7">
            <w:pPr>
              <w:jc w:val="center"/>
              <w:rPr>
                <w:b w:val="0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0216" cy="3429000"/>
                  <wp:effectExtent l="19050" t="0" r="0" b="0"/>
                  <wp:docPr id="13" name="Рисунок 5" descr="C:\Documents and Settings\admin.K334\Local Settings\Temporary Internet Files\Content.Word\EPSON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K334\Local Settings\Temporary Internet Files\Content.Word\EPSON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16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5F2F84" w:rsidRDefault="005F2F84" w:rsidP="00A957B7">
            <w:pPr>
              <w:jc w:val="center"/>
              <w:rPr>
                <w:b w:val="0"/>
                <w:noProof/>
                <w:sz w:val="28"/>
                <w:szCs w:val="28"/>
              </w:rPr>
            </w:pPr>
            <w:r w:rsidRPr="00C241C3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418820" cy="3429000"/>
                  <wp:effectExtent l="19050" t="0" r="530" b="0"/>
                  <wp:docPr id="14" name="Рисунок 1" descr="I:\1\Сканер 2016-2017\Диплом всероссийский ТОИПКР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1\Сканер 2016-2017\Диплом всероссийский ТОИПКР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862" cy="343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F84" w:rsidRDefault="005F2F84" w:rsidP="005F2F84"/>
    <w:p w:rsidR="005F2F84" w:rsidRDefault="005F2F84" w:rsidP="005F2F84">
      <w:pPr>
        <w:jc w:val="center"/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p w:rsidR="005F2F84" w:rsidRDefault="005F2F84" w:rsidP="00F95CCD">
      <w:pPr>
        <w:jc w:val="right"/>
        <w:rPr>
          <w:b w:val="0"/>
          <w:sz w:val="28"/>
          <w:szCs w:val="28"/>
        </w:rPr>
      </w:pPr>
      <w:r w:rsidRPr="006C674D">
        <w:rPr>
          <w:b w:val="0"/>
          <w:i/>
          <w:sz w:val="28"/>
          <w:szCs w:val="28"/>
        </w:rPr>
        <w:t xml:space="preserve">Приложение </w:t>
      </w:r>
      <w:r>
        <w:rPr>
          <w:b w:val="0"/>
          <w:i/>
          <w:sz w:val="28"/>
          <w:szCs w:val="28"/>
        </w:rPr>
        <w:t>4</w:t>
      </w:r>
      <w:r>
        <w:rPr>
          <w:b w:val="0"/>
          <w:noProof/>
          <w:sz w:val="28"/>
          <w:szCs w:val="28"/>
        </w:rPr>
        <w:drawing>
          <wp:inline distT="0" distB="0" distL="0" distR="0" wp14:anchorId="72BE1DB0" wp14:editId="0285CF98">
            <wp:extent cx="6030595" cy="8535020"/>
            <wp:effectExtent l="19050" t="0" r="8255" b="0"/>
            <wp:docPr id="95" name="Рисунок 2" descr="G:\скан 19.05.2016\HWScan00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9.05.2016\HWScan00022.bmp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556821"/>
            <wp:effectExtent l="19050" t="0" r="8255" b="0"/>
            <wp:docPr id="19520" name="Рисунок 3" descr="G:\скан 19.05.2016\HWScan00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19.05.2016\HWScan00025.bmp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535020"/>
            <wp:effectExtent l="19050" t="0" r="8255" b="0"/>
            <wp:docPr id="19521" name="Рисунок 4" descr="G:\скан 19.05.2016\HWScan00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19.05.2016\HWScan00024.bmp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305033"/>
            <wp:effectExtent l="19050" t="0" r="8255" b="0"/>
            <wp:docPr id="19522" name="Рисунок 9" descr="G:\EPSCAN\001\EPSON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PSCAN\001\EPSON04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305033"/>
            <wp:effectExtent l="19050" t="0" r="8255" b="0"/>
            <wp:docPr id="19523" name="Рисунок 10" descr="G:\EPSCAN\001\EPSON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PSCAN\001\EPSON047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305033"/>
            <wp:effectExtent l="19050" t="0" r="8255" b="0"/>
            <wp:docPr id="19524" name="Рисунок 11" descr="G:\EPSCAN\001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EPSCAN\001\EPSON048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30595" cy="8513330"/>
            <wp:effectExtent l="19050" t="0" r="8255" b="0"/>
            <wp:docPr id="19525" name="Рисунок 8" descr="G:\скан 19.05.2016\HWScan00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19.05.2016\HWScan00023.bmp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607175" cy="9099071"/>
            <wp:effectExtent l="19050" t="0" r="3175" b="0"/>
            <wp:docPr id="15" name="Рисунок 1" descr="G:\EPSCAN\001\EPSON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PSCAN\001\EPSON04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90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84" w:rsidRDefault="005F2F84" w:rsidP="005F2F84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480175" cy="8924172"/>
            <wp:effectExtent l="19050" t="0" r="0" b="0"/>
            <wp:docPr id="16" name="Рисунок 2" descr="G:\EPSCAN\001\EPSON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PSCAN\001\EPSON050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42"/>
      </w:tblGrid>
      <w:tr w:rsidR="005F2F84" w:rsidTr="00A957B7">
        <w:tc>
          <w:tcPr>
            <w:tcW w:w="5046" w:type="dxa"/>
          </w:tcPr>
          <w:p w:rsidR="005F2F84" w:rsidRDefault="005F2F84" w:rsidP="00A957B7">
            <w:pPr>
              <w:ind w:left="-142"/>
              <w:jc w:val="both"/>
              <w:rPr>
                <w:b w:val="0"/>
                <w:sz w:val="28"/>
                <w:szCs w:val="28"/>
              </w:rPr>
            </w:pPr>
            <w:r w:rsidRPr="0060345A">
              <w:rPr>
                <w:b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4D972320" wp14:editId="3A2B6143">
                  <wp:extent cx="3111517" cy="4362450"/>
                  <wp:effectExtent l="19050" t="0" r="0" b="0"/>
                  <wp:docPr id="19526" name="Рисунок 1" descr="I:\Стипендия\Сканер 2014-2015\Благодарность Ц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Стипендия\Сканер 2014-2015\Благодарность ЦП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12" cy="436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5F2F84" w:rsidRDefault="005F2F84" w:rsidP="00A957B7">
            <w:pPr>
              <w:ind w:left="-88"/>
              <w:jc w:val="both"/>
              <w:rPr>
                <w:b w:val="0"/>
                <w:sz w:val="28"/>
                <w:szCs w:val="28"/>
              </w:rPr>
            </w:pPr>
            <w:r w:rsidRPr="00B43B4B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2D3F0AA0" wp14:editId="66877A4F">
                  <wp:extent cx="2952750" cy="4286250"/>
                  <wp:effectExtent l="19050" t="0" r="0" b="0"/>
                  <wp:docPr id="19527" name="Рисунок 4" descr="C:\Documents and Settings\teacher\Рабочий стол\на печать\Фатькина С.Е\Инженерные сооружения дипломы\EPSON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eacher\Рабочий стол\на печать\Фатькина С.Е\Инженерные сооружения дипломы\EPSON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67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154" cy="428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5046" w:type="dxa"/>
          </w:tcPr>
          <w:p w:rsidR="005F2F84" w:rsidRDefault="005F2F84" w:rsidP="00A957B7">
            <w:pPr>
              <w:jc w:val="both"/>
              <w:rPr>
                <w:b w:val="0"/>
                <w:sz w:val="28"/>
                <w:szCs w:val="28"/>
              </w:rPr>
            </w:pPr>
            <w:r w:rsidRPr="00B43B4B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766C0EE6" wp14:editId="2A848478">
                  <wp:extent cx="3048000" cy="4362932"/>
                  <wp:effectExtent l="19050" t="0" r="0" b="0"/>
                  <wp:docPr id="19528" name="Рисунок 1" descr="C:\Documents and Settings\teacher\Рабочий стол\На соискание\EPSCAN\EPSON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На соискание\EPSCAN\EPSON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3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5F2F84" w:rsidRDefault="005F2F84" w:rsidP="00A957B7">
            <w:pPr>
              <w:jc w:val="both"/>
              <w:rPr>
                <w:b w:val="0"/>
                <w:sz w:val="28"/>
                <w:szCs w:val="28"/>
              </w:rPr>
            </w:pPr>
            <w:r w:rsidRPr="00B43B4B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38DAAD43" wp14:editId="3835A9A0">
                  <wp:extent cx="3062872" cy="4410075"/>
                  <wp:effectExtent l="19050" t="0" r="4178" b="0"/>
                  <wp:docPr id="19529" name="Рисунок 2" descr="I:\Стипендия\Сканер 2014-2015\Благодарность ЦПК 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типендия\Сканер 2014-2015\Благодарность ЦПК 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534" cy="440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5046" w:type="dxa"/>
          </w:tcPr>
          <w:p w:rsidR="005F2F84" w:rsidRDefault="005F2F84" w:rsidP="00A957B7">
            <w:pPr>
              <w:ind w:left="-142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076" w:type="dxa"/>
          </w:tcPr>
          <w:p w:rsidR="005F2F84" w:rsidRDefault="005F2F84" w:rsidP="00A957B7">
            <w:pPr>
              <w:ind w:left="-187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5F2F84" w:rsidTr="00A957B7">
        <w:tc>
          <w:tcPr>
            <w:tcW w:w="5046" w:type="dxa"/>
          </w:tcPr>
          <w:p w:rsidR="005F2F84" w:rsidRDefault="005F2F84" w:rsidP="00A957B7">
            <w:pPr>
              <w:ind w:left="-142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076" w:type="dxa"/>
          </w:tcPr>
          <w:p w:rsidR="005F2F84" w:rsidRDefault="005F2F84" w:rsidP="00A957B7">
            <w:pPr>
              <w:ind w:left="-187"/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5F2F84" w:rsidRDefault="005F2F84" w:rsidP="005F2F84">
      <w:pPr>
        <w:rPr>
          <w:b w:val="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1"/>
        <w:gridCol w:w="4683"/>
      </w:tblGrid>
      <w:tr w:rsidR="005F2F84" w:rsidTr="00A957B7">
        <w:tc>
          <w:tcPr>
            <w:tcW w:w="5210" w:type="dxa"/>
          </w:tcPr>
          <w:p w:rsidR="005F2F84" w:rsidRDefault="005F2F84" w:rsidP="00A957B7">
            <w:pPr>
              <w:rPr>
                <w:b w:val="0"/>
                <w:sz w:val="28"/>
                <w:szCs w:val="28"/>
              </w:rPr>
            </w:pPr>
            <w:r w:rsidRPr="004E5279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7DB92122" wp14:editId="42391687">
                  <wp:extent cx="3563471" cy="252412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471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Merge w:val="restart"/>
          </w:tcPr>
          <w:p w:rsidR="005F2F84" w:rsidRDefault="005F2F84" w:rsidP="00A957B7">
            <w:pPr>
              <w:ind w:left="-344"/>
              <w:rPr>
                <w:b w:val="0"/>
                <w:sz w:val="28"/>
                <w:szCs w:val="28"/>
              </w:rPr>
            </w:pPr>
            <w:r w:rsidRPr="004E5279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23221894" wp14:editId="6E15AFF1">
                  <wp:extent cx="3420223" cy="4977517"/>
                  <wp:effectExtent l="19050" t="0" r="8777" b="0"/>
                  <wp:docPr id="20" name="Рисунок 1" descr="C:\Documents and Settings\teacher\Рабочий стол\2016-2017 учебный год\100NIKON\форсайт\EPSON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2016-2017 учебный год\100NIKON\форсайт\EPSON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16" t="-7" r="7031" b="344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20840" cy="497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84" w:rsidTr="00A957B7">
        <w:tc>
          <w:tcPr>
            <w:tcW w:w="5210" w:type="dxa"/>
          </w:tcPr>
          <w:p w:rsidR="005F2F84" w:rsidRDefault="005F2F84" w:rsidP="00A957B7">
            <w:pPr>
              <w:rPr>
                <w:b w:val="0"/>
                <w:sz w:val="28"/>
                <w:szCs w:val="28"/>
              </w:rPr>
            </w:pPr>
            <w:r w:rsidRPr="004E5279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510BAA02" wp14:editId="4785F980">
                  <wp:extent cx="3441186" cy="2512612"/>
                  <wp:effectExtent l="19050" t="0" r="6864" b="0"/>
                  <wp:docPr id="21" name="Рисунок 2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946" cy="251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Merge/>
          </w:tcPr>
          <w:p w:rsidR="005F2F84" w:rsidRDefault="005F2F84" w:rsidP="00A957B7">
            <w:pPr>
              <w:rPr>
                <w:b w:val="0"/>
                <w:sz w:val="28"/>
                <w:szCs w:val="28"/>
              </w:rPr>
            </w:pPr>
          </w:p>
        </w:tc>
      </w:tr>
    </w:tbl>
    <w:p w:rsidR="005F2F84" w:rsidRDefault="005F2F84" w:rsidP="005F2F84">
      <w:pPr>
        <w:rPr>
          <w:b w:val="0"/>
          <w:sz w:val="28"/>
          <w:szCs w:val="28"/>
        </w:rPr>
      </w:pPr>
    </w:p>
    <w:p w:rsidR="005F2F84" w:rsidRDefault="005F2F84" w:rsidP="00A20860">
      <w:pPr>
        <w:rPr>
          <w:b w:val="0"/>
          <w:sz w:val="28"/>
          <w:szCs w:val="28"/>
        </w:rPr>
      </w:pPr>
    </w:p>
    <w:sectPr w:rsidR="005F2F84" w:rsidSect="00F95CCD">
      <w:footerReference w:type="default" r:id="rId80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AA3" w:rsidRDefault="00C11AA3" w:rsidP="004C4413">
      <w:r>
        <w:separator/>
      </w:r>
    </w:p>
  </w:endnote>
  <w:endnote w:type="continuationSeparator" w:id="0">
    <w:p w:rsidR="00C11AA3" w:rsidRDefault="00C11AA3" w:rsidP="004C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97969"/>
      <w:docPartObj>
        <w:docPartGallery w:val="Page Numbers (Bottom of Page)"/>
        <w:docPartUnique/>
      </w:docPartObj>
    </w:sdtPr>
    <w:sdtEndPr/>
    <w:sdtContent>
      <w:p w:rsidR="00360F26" w:rsidRDefault="00C11AA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C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0F26" w:rsidRDefault="00360F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AA3" w:rsidRDefault="00C11AA3" w:rsidP="004C4413">
      <w:r>
        <w:separator/>
      </w:r>
    </w:p>
  </w:footnote>
  <w:footnote w:type="continuationSeparator" w:id="0">
    <w:p w:rsidR="00C11AA3" w:rsidRDefault="00C11AA3" w:rsidP="004C4413">
      <w:r>
        <w:continuationSeparator/>
      </w:r>
    </w:p>
  </w:footnote>
  <w:footnote w:id="1">
    <w:p w:rsidR="00360F26" w:rsidRPr="00DF645E" w:rsidRDefault="00360F26" w:rsidP="004C4413">
      <w:pPr>
        <w:jc w:val="both"/>
        <w:rPr>
          <w:b w:val="0"/>
          <w:sz w:val="20"/>
          <w:szCs w:val="20"/>
        </w:rPr>
      </w:pPr>
      <w:r w:rsidRPr="00DF645E">
        <w:rPr>
          <w:rStyle w:val="af"/>
          <w:b w:val="0"/>
          <w:sz w:val="20"/>
          <w:szCs w:val="20"/>
        </w:rPr>
        <w:footnoteRef/>
      </w:r>
      <w:r w:rsidRPr="00DF645E">
        <w:rPr>
          <w:rStyle w:val="ac"/>
          <w:sz w:val="20"/>
          <w:szCs w:val="20"/>
        </w:rPr>
        <w:t>Национальная образовательная инициатива "Наша новая школа"</w:t>
      </w:r>
      <w:r w:rsidRPr="00DF645E">
        <w:rPr>
          <w:sz w:val="20"/>
          <w:szCs w:val="20"/>
        </w:rPr>
        <w:t>.</w:t>
      </w:r>
      <w:r w:rsidRPr="00DF645E">
        <w:rPr>
          <w:b w:val="0"/>
          <w:sz w:val="20"/>
          <w:szCs w:val="20"/>
        </w:rPr>
        <w:t xml:space="preserve"> Указ Президента Российской Федерации Д.А. Медведева, Пр-271 от 04 февраля 2010</w:t>
      </w:r>
    </w:p>
    <w:p w:rsidR="00360F26" w:rsidRPr="00D247BE" w:rsidRDefault="00360F26" w:rsidP="004C4413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F56"/>
    <w:multiLevelType w:val="hybridMultilevel"/>
    <w:tmpl w:val="0914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37A39"/>
    <w:multiLevelType w:val="hybridMultilevel"/>
    <w:tmpl w:val="A3A0E004"/>
    <w:lvl w:ilvl="0" w:tplc="C6B6C8BE">
      <w:start w:val="1"/>
      <w:numFmt w:val="decimal"/>
      <w:lvlText w:val="%1."/>
      <w:lvlJc w:val="left"/>
      <w:pPr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481758"/>
    <w:multiLevelType w:val="hybridMultilevel"/>
    <w:tmpl w:val="8FEA9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13A02"/>
    <w:multiLevelType w:val="hybridMultilevel"/>
    <w:tmpl w:val="4B22B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2D3C9B"/>
    <w:multiLevelType w:val="hybridMultilevel"/>
    <w:tmpl w:val="ABEE3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B11BD"/>
    <w:multiLevelType w:val="hybridMultilevel"/>
    <w:tmpl w:val="88C20148"/>
    <w:lvl w:ilvl="0" w:tplc="EA80F2D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AB42581"/>
    <w:multiLevelType w:val="hybridMultilevel"/>
    <w:tmpl w:val="F468D8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B71340"/>
    <w:multiLevelType w:val="hybridMultilevel"/>
    <w:tmpl w:val="07E89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81983"/>
    <w:multiLevelType w:val="hybridMultilevel"/>
    <w:tmpl w:val="C338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A5110"/>
    <w:multiLevelType w:val="hybridMultilevel"/>
    <w:tmpl w:val="EC66C108"/>
    <w:lvl w:ilvl="0" w:tplc="54E8B818">
      <w:start w:val="3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983261D"/>
    <w:multiLevelType w:val="multilevel"/>
    <w:tmpl w:val="A4783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C32BC2"/>
    <w:multiLevelType w:val="hybridMultilevel"/>
    <w:tmpl w:val="D49863A4"/>
    <w:lvl w:ilvl="0" w:tplc="F796B68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FAC8D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C0D7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CCD5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74B5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7C609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871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88365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47E7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931AEF"/>
    <w:multiLevelType w:val="hybridMultilevel"/>
    <w:tmpl w:val="07464AA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4D1A2313"/>
    <w:multiLevelType w:val="hybridMultilevel"/>
    <w:tmpl w:val="74E0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B377C"/>
    <w:multiLevelType w:val="hybridMultilevel"/>
    <w:tmpl w:val="2B7A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A61CC"/>
    <w:multiLevelType w:val="hybridMultilevel"/>
    <w:tmpl w:val="36B297D2"/>
    <w:lvl w:ilvl="0" w:tplc="C6B6C8BE">
      <w:start w:val="1"/>
      <w:numFmt w:val="decimal"/>
      <w:lvlText w:val="%1."/>
      <w:lvlJc w:val="left"/>
      <w:pPr>
        <w:ind w:left="832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42BF4"/>
    <w:multiLevelType w:val="hybridMultilevel"/>
    <w:tmpl w:val="0F8814D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1DF6A88"/>
    <w:multiLevelType w:val="hybridMultilevel"/>
    <w:tmpl w:val="07441E74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62F34A39"/>
    <w:multiLevelType w:val="multilevel"/>
    <w:tmpl w:val="62E0A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533DA"/>
    <w:multiLevelType w:val="hybridMultilevel"/>
    <w:tmpl w:val="05968C08"/>
    <w:lvl w:ilvl="0" w:tplc="8CAC34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F29A6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58A90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A88A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8687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91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4F8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A540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0258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CD6118"/>
    <w:multiLevelType w:val="multilevel"/>
    <w:tmpl w:val="23C22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347111"/>
    <w:multiLevelType w:val="multilevel"/>
    <w:tmpl w:val="E43E9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8460B0"/>
    <w:multiLevelType w:val="hybridMultilevel"/>
    <w:tmpl w:val="BD365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55377"/>
    <w:multiLevelType w:val="hybridMultilevel"/>
    <w:tmpl w:val="CE8EB3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7DA35BF"/>
    <w:multiLevelType w:val="hybridMultilevel"/>
    <w:tmpl w:val="41D4E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93010D"/>
    <w:multiLevelType w:val="hybridMultilevel"/>
    <w:tmpl w:val="07E89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5"/>
  </w:num>
  <w:num w:numId="4">
    <w:abstractNumId w:val="0"/>
  </w:num>
  <w:num w:numId="5">
    <w:abstractNumId w:val="17"/>
  </w:num>
  <w:num w:numId="6">
    <w:abstractNumId w:val="4"/>
  </w:num>
  <w:num w:numId="7">
    <w:abstractNumId w:val="22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2"/>
  </w:num>
  <w:num w:numId="13">
    <w:abstractNumId w:val="24"/>
  </w:num>
  <w:num w:numId="14">
    <w:abstractNumId w:val="25"/>
  </w:num>
  <w:num w:numId="15">
    <w:abstractNumId w:val="23"/>
  </w:num>
  <w:num w:numId="16">
    <w:abstractNumId w:val="18"/>
  </w:num>
  <w:num w:numId="17">
    <w:abstractNumId w:val="6"/>
  </w:num>
  <w:num w:numId="18">
    <w:abstractNumId w:val="20"/>
  </w:num>
  <w:num w:numId="19">
    <w:abstractNumId w:val="10"/>
  </w:num>
  <w:num w:numId="20">
    <w:abstractNumId w:val="7"/>
  </w:num>
  <w:num w:numId="21">
    <w:abstractNumId w:val="14"/>
  </w:num>
  <w:num w:numId="22">
    <w:abstractNumId w:val="16"/>
  </w:num>
  <w:num w:numId="23">
    <w:abstractNumId w:val="8"/>
  </w:num>
  <w:num w:numId="24">
    <w:abstractNumId w:val="3"/>
  </w:num>
  <w:num w:numId="25">
    <w:abstractNumId w:val="1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A65"/>
    <w:rsid w:val="00006011"/>
    <w:rsid w:val="00007A7B"/>
    <w:rsid w:val="00017449"/>
    <w:rsid w:val="00037A0C"/>
    <w:rsid w:val="000506C0"/>
    <w:rsid w:val="00060305"/>
    <w:rsid w:val="00065983"/>
    <w:rsid w:val="000724CB"/>
    <w:rsid w:val="00072DC4"/>
    <w:rsid w:val="0007482B"/>
    <w:rsid w:val="0009074F"/>
    <w:rsid w:val="0009186D"/>
    <w:rsid w:val="000A1827"/>
    <w:rsid w:val="000A208C"/>
    <w:rsid w:val="000A4FF1"/>
    <w:rsid w:val="000D5765"/>
    <w:rsid w:val="000D76EE"/>
    <w:rsid w:val="000E389C"/>
    <w:rsid w:val="000E535B"/>
    <w:rsid w:val="00101E1C"/>
    <w:rsid w:val="00110087"/>
    <w:rsid w:val="00115A7D"/>
    <w:rsid w:val="00126143"/>
    <w:rsid w:val="001301C1"/>
    <w:rsid w:val="00136B22"/>
    <w:rsid w:val="00141CF4"/>
    <w:rsid w:val="00163662"/>
    <w:rsid w:val="0016739D"/>
    <w:rsid w:val="001806E4"/>
    <w:rsid w:val="00190515"/>
    <w:rsid w:val="001A6A13"/>
    <w:rsid w:val="001C0254"/>
    <w:rsid w:val="001C2F92"/>
    <w:rsid w:val="001C66CF"/>
    <w:rsid w:val="001D2413"/>
    <w:rsid w:val="001D2E06"/>
    <w:rsid w:val="00202A28"/>
    <w:rsid w:val="00205FF6"/>
    <w:rsid w:val="00210374"/>
    <w:rsid w:val="00212F41"/>
    <w:rsid w:val="0022161C"/>
    <w:rsid w:val="002233D9"/>
    <w:rsid w:val="0023363F"/>
    <w:rsid w:val="00234A65"/>
    <w:rsid w:val="00235F2C"/>
    <w:rsid w:val="00244565"/>
    <w:rsid w:val="00246D6E"/>
    <w:rsid w:val="00274DD0"/>
    <w:rsid w:val="00282B7A"/>
    <w:rsid w:val="002874BF"/>
    <w:rsid w:val="00287DE7"/>
    <w:rsid w:val="00290903"/>
    <w:rsid w:val="002D082B"/>
    <w:rsid w:val="003373AD"/>
    <w:rsid w:val="00347BA5"/>
    <w:rsid w:val="003516B9"/>
    <w:rsid w:val="0035434A"/>
    <w:rsid w:val="00354AE1"/>
    <w:rsid w:val="00360F26"/>
    <w:rsid w:val="00367769"/>
    <w:rsid w:val="00380A88"/>
    <w:rsid w:val="00383912"/>
    <w:rsid w:val="00392D79"/>
    <w:rsid w:val="003B4BAD"/>
    <w:rsid w:val="003D46CB"/>
    <w:rsid w:val="003D525D"/>
    <w:rsid w:val="0042368D"/>
    <w:rsid w:val="00426E00"/>
    <w:rsid w:val="0043292E"/>
    <w:rsid w:val="00433EBF"/>
    <w:rsid w:val="00442521"/>
    <w:rsid w:val="00444F1E"/>
    <w:rsid w:val="00457F04"/>
    <w:rsid w:val="00464CAB"/>
    <w:rsid w:val="0048393E"/>
    <w:rsid w:val="00497503"/>
    <w:rsid w:val="004A5180"/>
    <w:rsid w:val="004C20E2"/>
    <w:rsid w:val="004C4413"/>
    <w:rsid w:val="00500C41"/>
    <w:rsid w:val="0051139B"/>
    <w:rsid w:val="00533D5B"/>
    <w:rsid w:val="005431D9"/>
    <w:rsid w:val="00546C56"/>
    <w:rsid w:val="005629E5"/>
    <w:rsid w:val="00580A54"/>
    <w:rsid w:val="005937E0"/>
    <w:rsid w:val="00593F7E"/>
    <w:rsid w:val="0059433A"/>
    <w:rsid w:val="005C5615"/>
    <w:rsid w:val="005C642C"/>
    <w:rsid w:val="005D2A71"/>
    <w:rsid w:val="005D4FBF"/>
    <w:rsid w:val="005E1DDB"/>
    <w:rsid w:val="005E5DEB"/>
    <w:rsid w:val="005F25C7"/>
    <w:rsid w:val="005F2F84"/>
    <w:rsid w:val="0060345A"/>
    <w:rsid w:val="00603F34"/>
    <w:rsid w:val="006128E8"/>
    <w:rsid w:val="006314D1"/>
    <w:rsid w:val="00636B41"/>
    <w:rsid w:val="00641BB0"/>
    <w:rsid w:val="006565BE"/>
    <w:rsid w:val="00660C9A"/>
    <w:rsid w:val="006950F8"/>
    <w:rsid w:val="006C674D"/>
    <w:rsid w:val="006C78E9"/>
    <w:rsid w:val="006D7F7B"/>
    <w:rsid w:val="006E7190"/>
    <w:rsid w:val="006E7B62"/>
    <w:rsid w:val="006F3A70"/>
    <w:rsid w:val="006F5E15"/>
    <w:rsid w:val="006F68E6"/>
    <w:rsid w:val="007101C4"/>
    <w:rsid w:val="00711560"/>
    <w:rsid w:val="00720CC2"/>
    <w:rsid w:val="00730965"/>
    <w:rsid w:val="00731D9A"/>
    <w:rsid w:val="007342CE"/>
    <w:rsid w:val="00745D2C"/>
    <w:rsid w:val="00776781"/>
    <w:rsid w:val="00795EF0"/>
    <w:rsid w:val="007D19E0"/>
    <w:rsid w:val="007D719C"/>
    <w:rsid w:val="007E2933"/>
    <w:rsid w:val="007E44DD"/>
    <w:rsid w:val="007F2B19"/>
    <w:rsid w:val="0081114D"/>
    <w:rsid w:val="00812F35"/>
    <w:rsid w:val="008169BD"/>
    <w:rsid w:val="00826A64"/>
    <w:rsid w:val="0086060F"/>
    <w:rsid w:val="00860819"/>
    <w:rsid w:val="008631E0"/>
    <w:rsid w:val="00882CFA"/>
    <w:rsid w:val="008A7388"/>
    <w:rsid w:val="008B0879"/>
    <w:rsid w:val="008B1981"/>
    <w:rsid w:val="008B616A"/>
    <w:rsid w:val="008C033F"/>
    <w:rsid w:val="008D36C0"/>
    <w:rsid w:val="008E230A"/>
    <w:rsid w:val="00911CA8"/>
    <w:rsid w:val="00921D21"/>
    <w:rsid w:val="009259C5"/>
    <w:rsid w:val="00945AD1"/>
    <w:rsid w:val="00950A19"/>
    <w:rsid w:val="0095271F"/>
    <w:rsid w:val="00957963"/>
    <w:rsid w:val="0096138A"/>
    <w:rsid w:val="00983E6D"/>
    <w:rsid w:val="009A2B1E"/>
    <w:rsid w:val="009A528D"/>
    <w:rsid w:val="009B6923"/>
    <w:rsid w:val="009E10A8"/>
    <w:rsid w:val="009F62B7"/>
    <w:rsid w:val="009F77D5"/>
    <w:rsid w:val="00A20860"/>
    <w:rsid w:val="00A20D88"/>
    <w:rsid w:val="00A45A53"/>
    <w:rsid w:val="00A477B1"/>
    <w:rsid w:val="00A62F29"/>
    <w:rsid w:val="00A67804"/>
    <w:rsid w:val="00A84D72"/>
    <w:rsid w:val="00A9317C"/>
    <w:rsid w:val="00AB5675"/>
    <w:rsid w:val="00AE6B09"/>
    <w:rsid w:val="00B109C3"/>
    <w:rsid w:val="00B1752C"/>
    <w:rsid w:val="00B260DE"/>
    <w:rsid w:val="00B30136"/>
    <w:rsid w:val="00B427E1"/>
    <w:rsid w:val="00B438E7"/>
    <w:rsid w:val="00B43B4B"/>
    <w:rsid w:val="00B73AF2"/>
    <w:rsid w:val="00B90836"/>
    <w:rsid w:val="00BA10EE"/>
    <w:rsid w:val="00BB5B96"/>
    <w:rsid w:val="00BC2E6D"/>
    <w:rsid w:val="00BE28F4"/>
    <w:rsid w:val="00BF19C7"/>
    <w:rsid w:val="00C02898"/>
    <w:rsid w:val="00C029B2"/>
    <w:rsid w:val="00C0544E"/>
    <w:rsid w:val="00C119B1"/>
    <w:rsid w:val="00C11AA3"/>
    <w:rsid w:val="00C1303C"/>
    <w:rsid w:val="00C36C85"/>
    <w:rsid w:val="00C511D1"/>
    <w:rsid w:val="00C67B61"/>
    <w:rsid w:val="00CB4887"/>
    <w:rsid w:val="00CE3B70"/>
    <w:rsid w:val="00D0444E"/>
    <w:rsid w:val="00D065B4"/>
    <w:rsid w:val="00D212DA"/>
    <w:rsid w:val="00D32C9C"/>
    <w:rsid w:val="00D4740A"/>
    <w:rsid w:val="00D54A58"/>
    <w:rsid w:val="00D570E5"/>
    <w:rsid w:val="00D7004B"/>
    <w:rsid w:val="00D7356D"/>
    <w:rsid w:val="00DB272D"/>
    <w:rsid w:val="00DF5A4F"/>
    <w:rsid w:val="00E126C3"/>
    <w:rsid w:val="00E13EB4"/>
    <w:rsid w:val="00E357E2"/>
    <w:rsid w:val="00E44AC8"/>
    <w:rsid w:val="00E5530C"/>
    <w:rsid w:val="00E65541"/>
    <w:rsid w:val="00E718B0"/>
    <w:rsid w:val="00E773CB"/>
    <w:rsid w:val="00E82F04"/>
    <w:rsid w:val="00EA04F3"/>
    <w:rsid w:val="00EA6DF1"/>
    <w:rsid w:val="00EB64CD"/>
    <w:rsid w:val="00EB7553"/>
    <w:rsid w:val="00EC256A"/>
    <w:rsid w:val="00ED1808"/>
    <w:rsid w:val="00ED3095"/>
    <w:rsid w:val="00ED4AF3"/>
    <w:rsid w:val="00EE61AA"/>
    <w:rsid w:val="00EF1645"/>
    <w:rsid w:val="00EF4783"/>
    <w:rsid w:val="00EF61EA"/>
    <w:rsid w:val="00F051AD"/>
    <w:rsid w:val="00F14A6C"/>
    <w:rsid w:val="00F2323E"/>
    <w:rsid w:val="00F255C6"/>
    <w:rsid w:val="00F34244"/>
    <w:rsid w:val="00F502E2"/>
    <w:rsid w:val="00F55D14"/>
    <w:rsid w:val="00F64D62"/>
    <w:rsid w:val="00F74187"/>
    <w:rsid w:val="00F76267"/>
    <w:rsid w:val="00F84611"/>
    <w:rsid w:val="00F84804"/>
    <w:rsid w:val="00F91765"/>
    <w:rsid w:val="00F95CCD"/>
    <w:rsid w:val="00FB300B"/>
    <w:rsid w:val="00FC2E45"/>
    <w:rsid w:val="00FE3D04"/>
    <w:rsid w:val="00FE5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6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63662"/>
    <w:pPr>
      <w:keepNext/>
      <w:spacing w:before="100" w:beforeAutospacing="1" w:after="100" w:afterAutospacing="1"/>
      <w:ind w:left="360"/>
      <w:jc w:val="right"/>
      <w:outlineLvl w:val="0"/>
    </w:pPr>
    <w:rPr>
      <w:b w:val="0"/>
      <w:bCs w:val="0"/>
      <w:color w:val="auto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0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 w:val="0"/>
      <w:color w:val="4F81BD" w:themeColor="accent1"/>
      <w:sz w:val="26"/>
      <w:szCs w:val="26"/>
    </w:rPr>
  </w:style>
  <w:style w:type="paragraph" w:styleId="4">
    <w:name w:val="heading 4"/>
    <w:basedOn w:val="a"/>
    <w:link w:val="40"/>
    <w:qFormat/>
    <w:rsid w:val="00163662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A6C"/>
    <w:pPr>
      <w:spacing w:before="100" w:beforeAutospacing="1" w:after="100" w:afterAutospacing="1"/>
    </w:pPr>
    <w:rPr>
      <w:b w:val="0"/>
      <w:bCs w:val="0"/>
      <w:color w:val="auto"/>
    </w:rPr>
  </w:style>
  <w:style w:type="paragraph" w:styleId="a4">
    <w:name w:val="List Paragraph"/>
    <w:basedOn w:val="a"/>
    <w:uiPriority w:val="34"/>
    <w:qFormat/>
    <w:rsid w:val="00C029B2"/>
    <w:pPr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color w:val="auto"/>
      <w:sz w:val="22"/>
      <w:szCs w:val="22"/>
      <w:lang w:eastAsia="en-US"/>
    </w:rPr>
  </w:style>
  <w:style w:type="table" w:styleId="a5">
    <w:name w:val="Table Grid"/>
    <w:basedOn w:val="a1"/>
    <w:uiPriority w:val="59"/>
    <w:rsid w:val="008111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19">
    <w:name w:val="p19"/>
    <w:basedOn w:val="a"/>
    <w:rsid w:val="003516B9"/>
    <w:pPr>
      <w:spacing w:before="100" w:beforeAutospacing="1" w:after="100" w:afterAutospacing="1"/>
    </w:pPr>
    <w:rPr>
      <w:b w:val="0"/>
      <w:bCs w:val="0"/>
      <w:color w:val="auto"/>
    </w:rPr>
  </w:style>
  <w:style w:type="paragraph" w:customStyle="1" w:styleId="p20">
    <w:name w:val="p20"/>
    <w:basedOn w:val="a"/>
    <w:rsid w:val="003516B9"/>
    <w:pPr>
      <w:spacing w:before="100" w:beforeAutospacing="1" w:after="100" w:afterAutospacing="1"/>
    </w:pPr>
    <w:rPr>
      <w:b w:val="0"/>
      <w:bCs w:val="0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2D08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82B"/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C44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4413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C44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C4413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styleId="ac">
    <w:name w:val="Strong"/>
    <w:uiPriority w:val="22"/>
    <w:qFormat/>
    <w:rsid w:val="004C4413"/>
    <w:rPr>
      <w:b/>
      <w:bCs/>
    </w:rPr>
  </w:style>
  <w:style w:type="paragraph" w:styleId="ad">
    <w:name w:val="footnote text"/>
    <w:basedOn w:val="a"/>
    <w:link w:val="ae"/>
    <w:uiPriority w:val="99"/>
    <w:unhideWhenUsed/>
    <w:rsid w:val="004C4413"/>
    <w:pPr>
      <w:widowControl w:val="0"/>
      <w:autoSpaceDE w:val="0"/>
      <w:autoSpaceDN w:val="0"/>
      <w:adjustRightInd w:val="0"/>
    </w:pPr>
    <w:rPr>
      <w:b w:val="0"/>
      <w:bCs w:val="0"/>
      <w:color w:val="auto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4C44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4C4413"/>
    <w:rPr>
      <w:vertAlign w:val="superscript"/>
    </w:rPr>
  </w:style>
  <w:style w:type="character" w:customStyle="1" w:styleId="c0c6">
    <w:name w:val="c0 c6"/>
    <w:basedOn w:val="a0"/>
    <w:rsid w:val="004C4413"/>
  </w:style>
  <w:style w:type="paragraph" w:styleId="21">
    <w:name w:val="Body Text 2"/>
    <w:basedOn w:val="a"/>
    <w:link w:val="22"/>
    <w:rsid w:val="004C4413"/>
    <w:rPr>
      <w:b w:val="0"/>
      <w:bCs w:val="0"/>
      <w:color w:val="auto"/>
      <w:sz w:val="28"/>
    </w:rPr>
  </w:style>
  <w:style w:type="character" w:customStyle="1" w:styleId="22">
    <w:name w:val="Основной текст 2 Знак"/>
    <w:basedOn w:val="a0"/>
    <w:link w:val="21"/>
    <w:rsid w:val="004C44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ody Text"/>
    <w:basedOn w:val="a"/>
    <w:link w:val="af1"/>
    <w:rsid w:val="004C4413"/>
    <w:pPr>
      <w:spacing w:after="120"/>
    </w:pPr>
    <w:rPr>
      <w:b w:val="0"/>
      <w:bCs w:val="0"/>
      <w:color w:val="auto"/>
    </w:rPr>
  </w:style>
  <w:style w:type="character" w:customStyle="1" w:styleId="af1">
    <w:name w:val="Основной текст Знак"/>
    <w:basedOn w:val="a0"/>
    <w:link w:val="af0"/>
    <w:rsid w:val="004C44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6366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63662"/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636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63662"/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p34">
    <w:name w:val="p34"/>
    <w:basedOn w:val="a"/>
    <w:rsid w:val="007101C4"/>
    <w:pPr>
      <w:spacing w:before="100" w:beforeAutospacing="1" w:after="100" w:afterAutospacing="1"/>
    </w:pPr>
    <w:rPr>
      <w:b w:val="0"/>
      <w:bCs w:val="0"/>
      <w:color w:val="auto"/>
    </w:rPr>
  </w:style>
  <w:style w:type="character" w:styleId="af2">
    <w:name w:val="Hyperlink"/>
    <w:basedOn w:val="a0"/>
    <w:uiPriority w:val="99"/>
    <w:unhideWhenUsed/>
    <w:rsid w:val="007E2933"/>
    <w:rPr>
      <w:color w:val="0000FF" w:themeColor="hyperlink"/>
      <w:u w:val="single"/>
    </w:rPr>
  </w:style>
  <w:style w:type="paragraph" w:styleId="af3">
    <w:name w:val="No Spacing"/>
    <w:link w:val="af4"/>
    <w:uiPriority w:val="1"/>
    <w:qFormat/>
    <w:rsid w:val="0059433A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59433A"/>
    <w:rPr>
      <w:rFonts w:eastAsiaTheme="minorEastAsi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67B6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Title">
    <w:name w:val="ConsPlusTitle"/>
    <w:rsid w:val="00C67B61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HTML">
    <w:name w:val="HTML Preformatted"/>
    <w:basedOn w:val="a"/>
    <w:link w:val="HTML0"/>
    <w:rsid w:val="00C67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67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44252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42521"/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255C6"/>
  </w:style>
  <w:style w:type="character" w:styleId="af5">
    <w:name w:val="Emphasis"/>
    <w:qFormat/>
    <w:rsid w:val="007E44DD"/>
    <w:rPr>
      <w:i/>
      <w:iCs/>
    </w:rPr>
  </w:style>
  <w:style w:type="character" w:customStyle="1" w:styleId="s41">
    <w:name w:val="s41"/>
    <w:rsid w:val="007E44DD"/>
    <w:rPr>
      <w:strike w:val="0"/>
      <w:dstrike w:val="0"/>
      <w:sz w:val="17"/>
      <w:szCs w:val="17"/>
      <w:u w:val="none"/>
      <w:effect w:val="none"/>
    </w:rPr>
  </w:style>
  <w:style w:type="character" w:customStyle="1" w:styleId="20">
    <w:name w:val="Заголовок 2 Знак"/>
    <w:basedOn w:val="a0"/>
    <w:link w:val="2"/>
    <w:uiPriority w:val="9"/>
    <w:rsid w:val="00BA10EE"/>
    <w:rPr>
      <w:rFonts w:asciiTheme="majorHAnsi" w:eastAsiaTheme="majorEastAsia" w:hAnsiTheme="majorHAnsi" w:cstheme="majorBidi"/>
      <w:color w:val="4F81BD" w:themeColor="accent1"/>
      <w:sz w:val="26"/>
      <w:szCs w:val="26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F95CCD"/>
    <w:pPr>
      <w:keepLines/>
      <w:spacing w:before="480" w:beforeAutospacing="0" w:after="0" w:afterAutospacing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F95CCD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F95CCD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6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A6C"/>
    <w:pPr>
      <w:spacing w:before="100" w:beforeAutospacing="1" w:after="100" w:afterAutospacing="1"/>
    </w:pPr>
    <w:rPr>
      <w:b w:val="0"/>
      <w:bCs w:val="0"/>
      <w:color w:val="auto"/>
    </w:rPr>
  </w:style>
  <w:style w:type="paragraph" w:styleId="a4">
    <w:name w:val="List Paragraph"/>
    <w:basedOn w:val="a"/>
    <w:uiPriority w:val="34"/>
    <w:qFormat/>
    <w:rsid w:val="00C029B2"/>
    <w:pPr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2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97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theme" Target="theme/theme1.xml"/><Relationship Id="rId10" Type="http://schemas.openxmlformats.org/officeDocument/2006/relationships/hyperlink" Target="http://www.eidos.ru/journal/2005/0910-05.ht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Вовлеченность</a:t>
            </a:r>
            <a:r>
              <a:rPr lang="ru-RU" baseline="0"/>
              <a:t> лицеистов в профориентационную деятельность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Процент участия в профориентационных мероприятий</c:v>
          </c:tx>
          <c:invertIfNegative val="0"/>
          <c:dLbls>
            <c:dLbl>
              <c:idx val="0"/>
              <c:layout>
                <c:manualLayout>
                  <c:x val="8.3333333333333592E-3"/>
                  <c:y val="-9.25925925925931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708E-2"/>
                  <c:y val="-9.25925925925931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7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Лист2!$C$7:$F$7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Лист2!$C$8:$F$8</c:f>
              <c:numCache>
                <c:formatCode>0%</c:formatCode>
                <c:ptCount val="4"/>
                <c:pt idx="0">
                  <c:v>0.79</c:v>
                </c:pt>
                <c:pt idx="1">
                  <c:v>0.93</c:v>
                </c:pt>
                <c:pt idx="2">
                  <c:v>0.97000000000000008</c:v>
                </c:pt>
                <c:pt idx="3">
                  <c:v>0.94000000000000061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9925888"/>
        <c:axId val="242508928"/>
        <c:axId val="0"/>
      </c:bar3DChart>
      <c:catAx>
        <c:axId val="239925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42508928"/>
        <c:crosses val="autoZero"/>
        <c:auto val="1"/>
        <c:lblAlgn val="ctr"/>
        <c:lblOffset val="100"/>
        <c:noMultiLvlLbl val="0"/>
      </c:catAx>
      <c:valAx>
        <c:axId val="2425089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99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5088-9914-4899-AB0A-64ABADC0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3507</Words>
  <Characters>19993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"Газпром трансгаз Томск"</Company>
  <LinksUpToDate>false</LinksUpToDate>
  <CharactersWithSpaces>23454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Организация профориентационной деятельности в классах физико-математического и информационного профилей</dc:subject>
  <dc:creator>Администратор</dc:creator>
  <cp:lastModifiedBy>Панов</cp:lastModifiedBy>
  <cp:revision>4</cp:revision>
  <cp:lastPrinted>2016-05-16T05:44:00Z</cp:lastPrinted>
  <dcterms:created xsi:type="dcterms:W3CDTF">2017-03-03T03:04:00Z</dcterms:created>
  <dcterms:modified xsi:type="dcterms:W3CDTF">2017-03-03T05:40:00Z</dcterms:modified>
</cp:coreProperties>
</file>