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FE" w:rsidRDefault="007215FE" w:rsidP="00A4344A">
      <w:pPr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A4344A" w:rsidRDefault="00A4344A" w:rsidP="00A4344A">
      <w:pPr>
        <w:jc w:val="right"/>
        <w:rPr>
          <w:rFonts w:ascii="Times New Roman" w:hAnsi="Times New Roman"/>
          <w:sz w:val="28"/>
        </w:rPr>
      </w:pPr>
    </w:p>
    <w:p w:rsidR="00A4344A" w:rsidRDefault="00A4344A" w:rsidP="00A4344A">
      <w:pPr>
        <w:jc w:val="right"/>
        <w:rPr>
          <w:rFonts w:ascii="Times New Roman" w:hAnsi="Times New Roman"/>
          <w:sz w:val="28"/>
        </w:rPr>
      </w:pPr>
    </w:p>
    <w:p w:rsidR="00A4344A" w:rsidRDefault="00A4344A" w:rsidP="00A4344A">
      <w:pPr>
        <w:jc w:val="right"/>
        <w:rPr>
          <w:rFonts w:ascii="Times New Roman" w:hAnsi="Times New Roman"/>
          <w:sz w:val="28"/>
        </w:rPr>
      </w:pPr>
    </w:p>
    <w:p w:rsidR="00A4344A" w:rsidRDefault="00A4344A" w:rsidP="00A4344A">
      <w:pPr>
        <w:jc w:val="right"/>
        <w:rPr>
          <w:rFonts w:ascii="Times New Roman" w:hAnsi="Times New Roman"/>
          <w:sz w:val="28"/>
        </w:rPr>
      </w:pPr>
    </w:p>
    <w:p w:rsidR="00A4344A" w:rsidRDefault="00A4344A" w:rsidP="00A4344A">
      <w:pPr>
        <w:jc w:val="right"/>
        <w:rPr>
          <w:rFonts w:ascii="Times New Roman" w:hAnsi="Times New Roman"/>
          <w:sz w:val="28"/>
        </w:rPr>
      </w:pPr>
    </w:p>
    <w:p w:rsidR="00A4344A" w:rsidRDefault="00A4344A" w:rsidP="00A4344A">
      <w:pPr>
        <w:jc w:val="right"/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jc w:val="center"/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jc w:val="center"/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jc w:val="center"/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jc w:val="center"/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jc w:val="center"/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 о проведении</w:t>
      </w:r>
    </w:p>
    <w:p w:rsidR="007215FE" w:rsidRDefault="007215FE" w:rsidP="007215F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Всероссийского конкурса</w:t>
      </w:r>
    </w:p>
    <w:p w:rsidR="007215FE" w:rsidRDefault="00EA3682" w:rsidP="007215F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244728">
        <w:rPr>
          <w:rFonts w:ascii="Times New Roman" w:hAnsi="Times New Roman"/>
          <w:b/>
          <w:sz w:val="28"/>
        </w:rPr>
        <w:t>«Наша и</w:t>
      </w:r>
      <w:r w:rsidR="007215FE">
        <w:rPr>
          <w:rFonts w:ascii="Times New Roman" w:hAnsi="Times New Roman"/>
          <w:b/>
          <w:sz w:val="28"/>
        </w:rPr>
        <w:t>стория»</w:t>
      </w: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C2466" w:rsidRDefault="007C2466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7215FE" w:rsidP="007215FE">
      <w:pPr>
        <w:rPr>
          <w:rFonts w:ascii="Times New Roman" w:hAnsi="Times New Roman"/>
          <w:b/>
          <w:sz w:val="28"/>
        </w:rPr>
      </w:pPr>
    </w:p>
    <w:p w:rsidR="007215FE" w:rsidRDefault="00A4344A" w:rsidP="00A4344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Москва, 2017 год</w:t>
      </w:r>
    </w:p>
    <w:p w:rsidR="007215FE" w:rsidRDefault="000A723F" w:rsidP="0097338E">
      <w:pPr>
        <w:pStyle w:val="aa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ОБЩИЕ ПОЛОЖЕНИЯ</w:t>
      </w:r>
    </w:p>
    <w:p w:rsidR="007215FE" w:rsidRDefault="007215FE" w:rsidP="0097338E">
      <w:pPr>
        <w:ind w:firstLine="851"/>
        <w:jc w:val="both"/>
        <w:rPr>
          <w:rFonts w:ascii="Times New Roman" w:hAnsi="Times New Roman"/>
          <w:b/>
          <w:sz w:val="28"/>
        </w:rPr>
      </w:pPr>
    </w:p>
    <w:p w:rsidR="007215FE" w:rsidRPr="007215FE" w:rsidRDefault="0082082F" w:rsidP="0097338E">
      <w:pPr>
        <w:pStyle w:val="aa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 w:rsidR="00244728">
        <w:rPr>
          <w:rFonts w:ascii="Times New Roman" w:hAnsi="Times New Roman"/>
          <w:sz w:val="28"/>
        </w:rPr>
        <w:t>Всероссийский конкурс «Наша и</w:t>
      </w:r>
      <w:r w:rsidR="007215FE" w:rsidRPr="007215FE">
        <w:rPr>
          <w:rFonts w:ascii="Times New Roman" w:hAnsi="Times New Roman"/>
          <w:sz w:val="28"/>
        </w:rPr>
        <w:t>стория» (далее Конкурс) реализуется в рамках Всероссийского образовательного проекта «Урок современной истории России», направленного на формирование представления молодых граждан Российской Федерации о современной политической, экономической и социальн</w:t>
      </w:r>
      <w:r w:rsidR="00A86339">
        <w:rPr>
          <w:rFonts w:ascii="Times New Roman" w:hAnsi="Times New Roman"/>
          <w:sz w:val="28"/>
        </w:rPr>
        <w:t>ой жизни в Российской Федерации.</w:t>
      </w:r>
    </w:p>
    <w:p w:rsidR="007215FE" w:rsidRDefault="0082082F" w:rsidP="0097338E">
      <w:pPr>
        <w:pStyle w:val="aa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="007215FE">
        <w:rPr>
          <w:rFonts w:ascii="Times New Roman" w:hAnsi="Times New Roman"/>
          <w:sz w:val="28"/>
        </w:rPr>
        <w:t>Настоящее положение о Конкурсе (далее Положение) определяет поря</w:t>
      </w:r>
      <w:r w:rsidR="00A86339">
        <w:rPr>
          <w:rFonts w:ascii="Times New Roman" w:hAnsi="Times New Roman"/>
          <w:sz w:val="28"/>
        </w:rPr>
        <w:t>док и сроки проведения Конкурса.</w:t>
      </w:r>
    </w:p>
    <w:p w:rsidR="007215FE" w:rsidRDefault="0082082F" w:rsidP="0097338E">
      <w:pPr>
        <w:pStyle w:val="aa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r w:rsidR="00236BA8">
        <w:rPr>
          <w:rFonts w:ascii="Times New Roman" w:hAnsi="Times New Roman"/>
          <w:sz w:val="28"/>
        </w:rPr>
        <w:t>О</w:t>
      </w:r>
      <w:r w:rsidR="00485BBD">
        <w:rPr>
          <w:rFonts w:ascii="Times New Roman" w:hAnsi="Times New Roman"/>
          <w:sz w:val="28"/>
        </w:rPr>
        <w:t>рганизаторами К</w:t>
      </w:r>
      <w:r w:rsidR="007215FE">
        <w:rPr>
          <w:rFonts w:ascii="Times New Roman" w:hAnsi="Times New Roman"/>
          <w:sz w:val="28"/>
        </w:rPr>
        <w:t xml:space="preserve">онкурса выступают Совет Федерации Федерального Собрания Российской Федерации и </w:t>
      </w:r>
      <w:r w:rsidR="00236BA8">
        <w:rPr>
          <w:rFonts w:ascii="Times New Roman" w:hAnsi="Times New Roman"/>
          <w:sz w:val="28"/>
        </w:rPr>
        <w:t>Автономная некоммерческая организация</w:t>
      </w:r>
      <w:r w:rsidR="007215FE">
        <w:rPr>
          <w:rFonts w:ascii="Times New Roman" w:hAnsi="Times New Roman"/>
          <w:sz w:val="28"/>
        </w:rPr>
        <w:t xml:space="preserve"> «Институт развития местных сообществ».</w:t>
      </w:r>
    </w:p>
    <w:p w:rsidR="007215FE" w:rsidRDefault="007215FE" w:rsidP="0097338E">
      <w:pPr>
        <w:ind w:firstLine="851"/>
        <w:jc w:val="both"/>
        <w:rPr>
          <w:rFonts w:ascii="Times New Roman" w:hAnsi="Times New Roman"/>
          <w:sz w:val="28"/>
        </w:rPr>
      </w:pPr>
    </w:p>
    <w:p w:rsidR="007215FE" w:rsidRDefault="000A723F" w:rsidP="0097338E">
      <w:pPr>
        <w:pStyle w:val="aa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ЦЕЛИ И ЗАДАЧИ КОНКУРСА</w:t>
      </w:r>
    </w:p>
    <w:p w:rsidR="007215FE" w:rsidRDefault="0082082F" w:rsidP="0097338E">
      <w:pPr>
        <w:pStyle w:val="aa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 w:rsidR="00485BBD">
        <w:rPr>
          <w:rFonts w:ascii="Times New Roman" w:hAnsi="Times New Roman"/>
          <w:sz w:val="28"/>
        </w:rPr>
        <w:t>Основной целью К</w:t>
      </w:r>
      <w:r w:rsidR="007215FE" w:rsidRPr="007215FE">
        <w:rPr>
          <w:rFonts w:ascii="Times New Roman" w:hAnsi="Times New Roman"/>
          <w:sz w:val="28"/>
        </w:rPr>
        <w:t xml:space="preserve">онкурса является формирование у молодых граждан Российской Федерации </w:t>
      </w:r>
      <w:r w:rsidR="007215FE">
        <w:rPr>
          <w:rFonts w:ascii="Times New Roman" w:hAnsi="Times New Roman"/>
          <w:sz w:val="28"/>
        </w:rPr>
        <w:t xml:space="preserve">представления о политической, экономической, социальной и духовной сферах российского общества, формирование позитивного отношения к жизни страны и чувства сопричастности </w:t>
      </w:r>
      <w:r w:rsidR="00AD6233">
        <w:rPr>
          <w:rFonts w:ascii="Times New Roman" w:hAnsi="Times New Roman"/>
          <w:sz w:val="28"/>
        </w:rPr>
        <w:t>к её истории и судьбе.</w:t>
      </w:r>
    </w:p>
    <w:p w:rsidR="007215FE" w:rsidRDefault="0082082F" w:rsidP="0097338E">
      <w:pPr>
        <w:pStyle w:val="aa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 w:rsidR="00485BBD">
        <w:rPr>
          <w:rFonts w:ascii="Times New Roman" w:hAnsi="Times New Roman"/>
          <w:sz w:val="28"/>
        </w:rPr>
        <w:t>Основными задачами К</w:t>
      </w:r>
      <w:r w:rsidR="007215FE">
        <w:rPr>
          <w:rFonts w:ascii="Times New Roman" w:hAnsi="Times New Roman"/>
          <w:sz w:val="28"/>
        </w:rPr>
        <w:t>онкурса являются:</w:t>
      </w:r>
    </w:p>
    <w:p w:rsidR="007215FE" w:rsidRDefault="00EA3682" w:rsidP="0097338E">
      <w:pPr>
        <w:pStyle w:val="aa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Выявление, сопровождение и поддержка талантливой молодёжи на местном, региональном и федеральном уровнях;</w:t>
      </w:r>
    </w:p>
    <w:p w:rsidR="00EA3682" w:rsidRDefault="00EA3682" w:rsidP="0097338E">
      <w:pPr>
        <w:pStyle w:val="aa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молодых граждан Российской Федерации о событиях, происходящих в Российской Федерации, проблемах развития российского общества и жизни государства в целом;</w:t>
      </w:r>
    </w:p>
    <w:p w:rsidR="00EA3682" w:rsidRDefault="00EA3682" w:rsidP="0097338E">
      <w:pPr>
        <w:pStyle w:val="aa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вовлечения молодых граждан в социально-значимую деятельность на муниципальном, р</w:t>
      </w:r>
      <w:r w:rsidR="00A43C85">
        <w:rPr>
          <w:rFonts w:ascii="Times New Roman" w:hAnsi="Times New Roman"/>
          <w:sz w:val="28"/>
        </w:rPr>
        <w:t>егиональном и федеральном уровнях</w:t>
      </w:r>
      <w:r>
        <w:rPr>
          <w:rFonts w:ascii="Times New Roman" w:hAnsi="Times New Roman"/>
          <w:sz w:val="28"/>
        </w:rPr>
        <w:t>;</w:t>
      </w:r>
    </w:p>
    <w:p w:rsidR="00EA3682" w:rsidRDefault="00EA3682" w:rsidP="0097338E">
      <w:pPr>
        <w:pStyle w:val="aa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формирования у молодых граждан позитивного представления о развитии России и участия в решении проблем, существующих в государстве</w:t>
      </w:r>
      <w:r w:rsidR="0082082F">
        <w:rPr>
          <w:rFonts w:ascii="Times New Roman" w:hAnsi="Times New Roman"/>
          <w:sz w:val="28"/>
        </w:rPr>
        <w:t>.</w:t>
      </w:r>
    </w:p>
    <w:p w:rsidR="0082082F" w:rsidRDefault="0082082F" w:rsidP="0097338E">
      <w:pPr>
        <w:pStyle w:val="aa"/>
        <w:ind w:left="0" w:firstLine="851"/>
        <w:jc w:val="both"/>
        <w:rPr>
          <w:rFonts w:ascii="Times New Roman" w:hAnsi="Times New Roman"/>
          <w:sz w:val="28"/>
        </w:rPr>
      </w:pPr>
    </w:p>
    <w:p w:rsidR="0082082F" w:rsidRDefault="0082082F" w:rsidP="0097338E">
      <w:pPr>
        <w:pStyle w:val="aa"/>
        <w:ind w:left="0" w:firstLine="851"/>
        <w:jc w:val="center"/>
        <w:rPr>
          <w:rFonts w:ascii="Times New Roman" w:hAnsi="Times New Roman"/>
          <w:b/>
          <w:sz w:val="28"/>
        </w:rPr>
      </w:pPr>
      <w:r w:rsidRPr="0082082F">
        <w:rPr>
          <w:rFonts w:ascii="Times New Roman" w:hAnsi="Times New Roman"/>
          <w:b/>
          <w:sz w:val="28"/>
        </w:rPr>
        <w:t>3. ПОРЯДОК УЧАСТИЯ В КОНКУРСЕ</w:t>
      </w:r>
    </w:p>
    <w:p w:rsidR="0082082F" w:rsidRDefault="0082082F" w:rsidP="0097338E">
      <w:pPr>
        <w:pStyle w:val="aa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Pr="00B22739">
        <w:rPr>
          <w:rFonts w:ascii="Times New Roman" w:hAnsi="Times New Roman"/>
          <w:sz w:val="28"/>
        </w:rPr>
        <w:t>В Конкурсе могут принимать участ</w:t>
      </w:r>
      <w:r w:rsidR="00236BA8">
        <w:rPr>
          <w:rFonts w:ascii="Times New Roman" w:hAnsi="Times New Roman"/>
          <w:sz w:val="28"/>
        </w:rPr>
        <w:t>ие молодые люди в возрасте от 10</w:t>
      </w:r>
      <w:r w:rsidRPr="00B22739">
        <w:rPr>
          <w:rFonts w:ascii="Times New Roman" w:hAnsi="Times New Roman"/>
          <w:sz w:val="28"/>
        </w:rPr>
        <w:t xml:space="preserve"> до </w:t>
      </w:r>
      <w:r w:rsidR="000B62BB">
        <w:rPr>
          <w:rFonts w:ascii="Times New Roman" w:hAnsi="Times New Roman"/>
          <w:sz w:val="28"/>
        </w:rPr>
        <w:t>17</w:t>
      </w:r>
      <w:r w:rsidRPr="00B22739">
        <w:rPr>
          <w:rFonts w:ascii="Times New Roman" w:hAnsi="Times New Roman"/>
          <w:sz w:val="28"/>
        </w:rPr>
        <w:t xml:space="preserve"> лет – учащиеся образовательных учрежде</w:t>
      </w:r>
      <w:r w:rsidR="00A86339">
        <w:rPr>
          <w:rFonts w:ascii="Times New Roman" w:hAnsi="Times New Roman"/>
          <w:sz w:val="28"/>
        </w:rPr>
        <w:t>ний среднего общего образования.</w:t>
      </w:r>
    </w:p>
    <w:p w:rsidR="000B62BB" w:rsidRDefault="000B62BB" w:rsidP="0097338E">
      <w:pPr>
        <w:pStyle w:val="aa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Конкурсные работы должны быть направлены до 28 марта 2017 года на официальную почту Конкурса </w:t>
      </w:r>
      <w:hyperlink r:id="rId7" w:history="1">
        <w:r w:rsidRPr="00FC5454">
          <w:rPr>
            <w:rStyle w:val="af5"/>
            <w:rFonts w:ascii="Times New Roman" w:hAnsi="Times New Roman"/>
            <w:sz w:val="28"/>
          </w:rPr>
          <w:t>nashaistorija@yandex.ru</w:t>
        </w:r>
      </w:hyperlink>
      <w:r w:rsidR="00A86339">
        <w:rPr>
          <w:rFonts w:ascii="Times New Roman" w:hAnsi="Times New Roman"/>
          <w:sz w:val="28"/>
        </w:rPr>
        <w:t>.</w:t>
      </w:r>
    </w:p>
    <w:p w:rsidR="00EA3682" w:rsidRDefault="0082082F" w:rsidP="0097338E">
      <w:pPr>
        <w:pStyle w:val="aa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Присланные на Конкурс работы должны включать заявку участника – Приложение №1 настоящего Положения, титульный лист конкурсной работы – Приложение № 2 настояще</w:t>
      </w:r>
      <w:r w:rsidR="000B62BB">
        <w:rPr>
          <w:rFonts w:ascii="Times New Roman" w:hAnsi="Times New Roman"/>
          <w:sz w:val="28"/>
        </w:rPr>
        <w:t>го Положения, конкурсный проект.</w:t>
      </w:r>
    </w:p>
    <w:p w:rsidR="00236BA8" w:rsidRDefault="00236BA8" w:rsidP="0097338E">
      <w:pPr>
        <w:pStyle w:val="aa"/>
        <w:ind w:left="0" w:firstLine="851"/>
        <w:jc w:val="both"/>
        <w:rPr>
          <w:rFonts w:ascii="Times New Roman" w:hAnsi="Times New Roman"/>
          <w:sz w:val="28"/>
        </w:rPr>
      </w:pPr>
    </w:p>
    <w:p w:rsidR="00EA3682" w:rsidRPr="000B62BB" w:rsidRDefault="000B62BB" w:rsidP="0097338E">
      <w:pPr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4. </w:t>
      </w:r>
      <w:r w:rsidR="00EA3682" w:rsidRPr="000B62BB">
        <w:rPr>
          <w:rFonts w:ascii="Times New Roman" w:hAnsi="Times New Roman"/>
          <w:b/>
          <w:sz w:val="28"/>
        </w:rPr>
        <w:t>Н</w:t>
      </w:r>
      <w:r w:rsidR="000A723F" w:rsidRPr="000B62BB">
        <w:rPr>
          <w:rFonts w:ascii="Times New Roman" w:hAnsi="Times New Roman"/>
          <w:b/>
          <w:sz w:val="28"/>
        </w:rPr>
        <w:t>АПРАВЛЕНИЯ И НОМИНАЦИИ КОНКУРСА</w:t>
      </w:r>
    </w:p>
    <w:p w:rsidR="00EA3682" w:rsidRDefault="000B62BB" w:rsidP="0097338E">
      <w:pPr>
        <w:pStyle w:val="aa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2082F">
        <w:rPr>
          <w:rFonts w:ascii="Times New Roman" w:hAnsi="Times New Roman"/>
          <w:sz w:val="28"/>
        </w:rPr>
        <w:t xml:space="preserve">.1. </w:t>
      </w:r>
      <w:r w:rsidR="00EA3682" w:rsidRPr="00EA3682">
        <w:rPr>
          <w:rFonts w:ascii="Times New Roman" w:hAnsi="Times New Roman"/>
          <w:sz w:val="28"/>
        </w:rPr>
        <w:t>Конкурс проводится</w:t>
      </w:r>
      <w:r w:rsidR="00EA3682">
        <w:rPr>
          <w:rFonts w:ascii="Times New Roman" w:hAnsi="Times New Roman"/>
          <w:sz w:val="28"/>
        </w:rPr>
        <w:t xml:space="preserve"> по следующим направлениям:</w:t>
      </w:r>
    </w:p>
    <w:p w:rsidR="00EA3682" w:rsidRDefault="00EA3682" w:rsidP="0097338E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Эссе:</w:t>
      </w:r>
    </w:p>
    <w:p w:rsidR="00EA3682" w:rsidRDefault="00EA3682" w:rsidP="0097338E">
      <w:pPr>
        <w:pStyle w:val="aa"/>
        <w:ind w:left="0" w:firstLine="851"/>
        <w:jc w:val="both"/>
        <w:rPr>
          <w:rFonts w:ascii="Times New Roman" w:hAnsi="Times New Roman"/>
          <w:i/>
          <w:sz w:val="28"/>
        </w:rPr>
      </w:pPr>
      <w:r w:rsidRPr="00EA3682">
        <w:rPr>
          <w:rFonts w:ascii="Times New Roman" w:hAnsi="Times New Roman"/>
          <w:i/>
          <w:sz w:val="28"/>
        </w:rPr>
        <w:t>Объем эссе</w:t>
      </w:r>
      <w:r w:rsidR="00236BA8">
        <w:rPr>
          <w:rFonts w:ascii="Times New Roman" w:hAnsi="Times New Roman"/>
          <w:i/>
          <w:sz w:val="28"/>
        </w:rPr>
        <w:t xml:space="preserve"> – до 3-х листов печатного текста</w:t>
      </w:r>
      <w:r w:rsidR="00D50417">
        <w:rPr>
          <w:rFonts w:ascii="Times New Roman" w:hAnsi="Times New Roman"/>
          <w:i/>
          <w:sz w:val="28"/>
        </w:rPr>
        <w:t>. Оно</w:t>
      </w:r>
      <w:r>
        <w:rPr>
          <w:rFonts w:ascii="Times New Roman" w:hAnsi="Times New Roman"/>
          <w:i/>
          <w:sz w:val="28"/>
        </w:rPr>
        <w:t xml:space="preserve"> должно быть выполнено на русском языке в электронном формат</w:t>
      </w:r>
      <w:r w:rsidR="00D50417">
        <w:rPr>
          <w:rFonts w:ascii="Times New Roman" w:hAnsi="Times New Roman"/>
          <w:i/>
          <w:sz w:val="28"/>
        </w:rPr>
        <w:t>е, на листе размером А4,</w:t>
      </w:r>
      <w:r>
        <w:rPr>
          <w:rFonts w:ascii="Times New Roman" w:hAnsi="Times New Roman"/>
          <w:i/>
          <w:sz w:val="28"/>
        </w:rPr>
        <w:t xml:space="preserve"> </w:t>
      </w:r>
      <w:r w:rsidRPr="00EA3682">
        <w:rPr>
          <w:rFonts w:ascii="Times New Roman" w:hAnsi="Times New Roman"/>
          <w:i/>
          <w:sz w:val="28"/>
        </w:rPr>
        <w:t>14</w:t>
      </w:r>
      <w:r w:rsidR="00D50417">
        <w:rPr>
          <w:rFonts w:ascii="Times New Roman" w:hAnsi="Times New Roman"/>
          <w:i/>
          <w:sz w:val="28"/>
        </w:rPr>
        <w:t xml:space="preserve"> шрифтом</w:t>
      </w:r>
      <w:r w:rsidR="00A82866">
        <w:rPr>
          <w:rFonts w:ascii="Times New Roman" w:hAnsi="Times New Roman"/>
          <w:i/>
          <w:sz w:val="28"/>
        </w:rPr>
        <w:t xml:space="preserve">, </w:t>
      </w:r>
      <w:r>
        <w:rPr>
          <w:rFonts w:ascii="Times New Roman" w:hAnsi="Times New Roman"/>
          <w:i/>
          <w:sz w:val="28"/>
          <w:lang w:val="en-US"/>
        </w:rPr>
        <w:t>Times</w:t>
      </w:r>
      <w:r w:rsidRPr="00EA3682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New</w:t>
      </w:r>
      <w:r w:rsidRPr="00EA3682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Roman</w:t>
      </w:r>
      <w:r w:rsidRPr="00EA3682">
        <w:rPr>
          <w:rFonts w:ascii="Times New Roman" w:hAnsi="Times New Roman"/>
          <w:i/>
          <w:sz w:val="28"/>
        </w:rPr>
        <w:t xml:space="preserve">. </w:t>
      </w:r>
    </w:p>
    <w:p w:rsidR="00EA3682" w:rsidRDefault="00EA3682" w:rsidP="0097338E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Рисунок:</w:t>
      </w:r>
    </w:p>
    <w:p w:rsidR="00EA3682" w:rsidRDefault="00EA3682" w:rsidP="0097338E">
      <w:pPr>
        <w:ind w:firstLine="851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Рисунок должен быть выполнен в фор</w:t>
      </w:r>
      <w:r w:rsidR="00D50417">
        <w:rPr>
          <w:rFonts w:ascii="Times New Roman" w:hAnsi="Times New Roman"/>
          <w:i/>
          <w:sz w:val="28"/>
        </w:rPr>
        <w:t xml:space="preserve">мате А4-А2. Возможно его выполнение </w:t>
      </w:r>
      <w:r>
        <w:rPr>
          <w:rFonts w:ascii="Times New Roman" w:hAnsi="Times New Roman"/>
          <w:i/>
          <w:sz w:val="28"/>
        </w:rPr>
        <w:t>на бумажном носителе</w:t>
      </w:r>
      <w:r w:rsidR="00A86339">
        <w:rPr>
          <w:rFonts w:ascii="Times New Roman" w:hAnsi="Times New Roman"/>
          <w:i/>
          <w:sz w:val="28"/>
        </w:rPr>
        <w:t xml:space="preserve"> (прислан в виде отсканированного изображения в формате </w:t>
      </w:r>
      <w:r w:rsidR="00A86339">
        <w:rPr>
          <w:rFonts w:ascii="Times New Roman" w:hAnsi="Times New Roman"/>
          <w:i/>
          <w:sz w:val="28"/>
          <w:lang w:val="en-US"/>
        </w:rPr>
        <w:t>JPEG</w:t>
      </w:r>
      <w:r w:rsidR="00A86339">
        <w:rPr>
          <w:rFonts w:ascii="Times New Roman" w:hAnsi="Times New Roman"/>
          <w:i/>
          <w:sz w:val="28"/>
        </w:rPr>
        <w:t xml:space="preserve">) с использованием </w:t>
      </w:r>
      <w:r w:rsidR="00A82866" w:rsidRPr="00A82866">
        <w:rPr>
          <w:rFonts w:ascii="Times New Roman" w:hAnsi="Times New Roman"/>
          <w:i/>
          <w:sz w:val="28"/>
        </w:rPr>
        <w:t xml:space="preserve">любых доступных материалов (краски, карандаши, </w:t>
      </w:r>
      <w:r w:rsidR="00A82866">
        <w:rPr>
          <w:rFonts w:ascii="Times New Roman" w:hAnsi="Times New Roman"/>
          <w:i/>
          <w:sz w:val="28"/>
        </w:rPr>
        <w:t xml:space="preserve">фломастеры и т.д.) </w:t>
      </w:r>
      <w:r>
        <w:rPr>
          <w:rFonts w:ascii="Times New Roman" w:hAnsi="Times New Roman"/>
          <w:i/>
          <w:sz w:val="28"/>
        </w:rPr>
        <w:t>и в электронном виде с использованием технологий компьютерной графики и дизайна;</w:t>
      </w:r>
    </w:p>
    <w:p w:rsidR="00EA3682" w:rsidRDefault="00EA3682" w:rsidP="0097338E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Видеофильм:</w:t>
      </w:r>
    </w:p>
    <w:p w:rsidR="00EA3682" w:rsidRDefault="00EA3682" w:rsidP="0097338E">
      <w:pPr>
        <w:pStyle w:val="aa"/>
        <w:ind w:left="0" w:firstLine="851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Продолжительность видеофильма </w:t>
      </w:r>
      <w:r w:rsidR="00236BA8">
        <w:rPr>
          <w:rFonts w:ascii="Times New Roman" w:hAnsi="Times New Roman"/>
          <w:i/>
          <w:sz w:val="28"/>
        </w:rPr>
        <w:t>– до 20-ти минут</w:t>
      </w:r>
      <w:r>
        <w:rPr>
          <w:rFonts w:ascii="Times New Roman" w:hAnsi="Times New Roman"/>
          <w:i/>
          <w:sz w:val="28"/>
        </w:rPr>
        <w:t xml:space="preserve">. </w:t>
      </w:r>
      <w:r w:rsidR="00D50417">
        <w:rPr>
          <w:rFonts w:ascii="Times New Roman" w:hAnsi="Times New Roman"/>
          <w:i/>
          <w:sz w:val="28"/>
        </w:rPr>
        <w:t>Он</w:t>
      </w:r>
      <w:r>
        <w:rPr>
          <w:rFonts w:ascii="Times New Roman" w:hAnsi="Times New Roman"/>
          <w:i/>
          <w:sz w:val="28"/>
        </w:rPr>
        <w:t xml:space="preserve"> должен быть снят на русском языке и записан в формате </w:t>
      </w:r>
      <w:r>
        <w:rPr>
          <w:rFonts w:ascii="Times New Roman" w:hAnsi="Times New Roman"/>
          <w:i/>
          <w:sz w:val="28"/>
          <w:lang w:val="en-US"/>
        </w:rPr>
        <w:t>AVI</w:t>
      </w:r>
      <w:r w:rsidRPr="00EA3682">
        <w:rPr>
          <w:rFonts w:ascii="Times New Roman" w:hAnsi="Times New Roman"/>
          <w:i/>
          <w:sz w:val="28"/>
        </w:rPr>
        <w:t xml:space="preserve"> </w:t>
      </w:r>
      <w:r w:rsidR="00AA7B66">
        <w:rPr>
          <w:rFonts w:ascii="Times New Roman" w:hAnsi="Times New Roman"/>
          <w:i/>
          <w:sz w:val="28"/>
        </w:rPr>
        <w:t>720х576;</w:t>
      </w:r>
    </w:p>
    <w:p w:rsidR="00AA7B66" w:rsidRPr="00AA7B66" w:rsidRDefault="00AA7B66" w:rsidP="00AA7B66">
      <w:pPr>
        <w:pStyle w:val="aa"/>
        <w:numPr>
          <w:ilvl w:val="0"/>
          <w:numId w:val="5"/>
        </w:numPr>
        <w:ind w:hanging="11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Научный проект:</w:t>
      </w:r>
    </w:p>
    <w:p w:rsidR="00AA7B66" w:rsidRPr="00AA7B66" w:rsidRDefault="00AA7B66" w:rsidP="00AA7B66">
      <w:pPr>
        <w:pStyle w:val="aa"/>
        <w:ind w:left="0" w:firstLine="851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Выполнен</w:t>
      </w:r>
      <w:r w:rsidRPr="00AA7B66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 w:rsidRPr="00AA7B66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программе</w:t>
      </w:r>
      <w:r w:rsidRPr="00AA7B66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Microsoft</w:t>
      </w:r>
      <w:r w:rsidRPr="00AA7B66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Word</w:t>
      </w:r>
      <w:r w:rsidRPr="00AA7B66">
        <w:rPr>
          <w:rFonts w:ascii="Times New Roman" w:hAnsi="Times New Roman"/>
          <w:i/>
          <w:sz w:val="28"/>
        </w:rPr>
        <w:t xml:space="preserve">/ </w:t>
      </w:r>
      <w:r>
        <w:rPr>
          <w:rFonts w:ascii="Times New Roman" w:hAnsi="Times New Roman"/>
          <w:i/>
          <w:sz w:val="28"/>
          <w:lang w:val="en-US"/>
        </w:rPr>
        <w:t>Microsoft</w:t>
      </w:r>
      <w:r w:rsidRPr="00AA7B66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PowerPoint</w:t>
      </w:r>
      <w:r w:rsidRPr="00AA7B66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 использованием любых дополнительных материалов (фото, видео, аудио). Не более 5 печатных листов или 20 слайдов.</w:t>
      </w:r>
    </w:p>
    <w:p w:rsidR="00EA3682" w:rsidRDefault="000B62BB" w:rsidP="0097338E">
      <w:pPr>
        <w:pStyle w:val="aa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2082F">
        <w:rPr>
          <w:rFonts w:ascii="Times New Roman" w:hAnsi="Times New Roman"/>
          <w:sz w:val="28"/>
        </w:rPr>
        <w:t xml:space="preserve">.2. </w:t>
      </w:r>
      <w:r w:rsidR="00362935">
        <w:rPr>
          <w:rFonts w:ascii="Times New Roman" w:hAnsi="Times New Roman"/>
          <w:sz w:val="28"/>
        </w:rPr>
        <w:t>Конкурс проводится по следующим номинациям:</w:t>
      </w:r>
    </w:p>
    <w:p w:rsidR="00362935" w:rsidRDefault="00362935" w:rsidP="0097338E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«Россия на ближнем Востоке» (в номинации представляются проекты, посвященные роли современной России на ближнем Востоке, участию России в регулировании социально-политических и экономических событий в странах ближнего Востока);</w:t>
      </w:r>
    </w:p>
    <w:p w:rsidR="00362935" w:rsidRDefault="00362935" w:rsidP="0097338E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«Крым – путь на Родину» (в номинации представляются проекты, посвященные воссоединению Республики Крым и города Севастополь с Россией; в проектах отражается место и роль событий марта 2014 года в жизни Российской Федерации, её населения, историческое значение произошедших событий);</w:t>
      </w:r>
    </w:p>
    <w:p w:rsidR="00362935" w:rsidRDefault="00362935" w:rsidP="0097338E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«Россия в мировой экономике. Санкции и импорт</w:t>
      </w:r>
      <w:r w:rsidR="00AD623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замещение» (в номинации представляются проекты, посвященные развитию современной российской экономики, роли санкций и импорт</w:t>
      </w:r>
      <w:r w:rsidR="00AD623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замещения в развитии экономики России);</w:t>
      </w:r>
    </w:p>
    <w:p w:rsidR="00362935" w:rsidRDefault="00236BA8" w:rsidP="0097338E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«25 лет новой истории России</w:t>
      </w:r>
      <w:r w:rsidR="00362935">
        <w:rPr>
          <w:rFonts w:ascii="Times New Roman" w:hAnsi="Times New Roman"/>
          <w:sz w:val="28"/>
        </w:rPr>
        <w:t xml:space="preserve">» (в номинации представляются проекты, посвященные </w:t>
      </w:r>
      <w:r w:rsidR="00AD6233">
        <w:rPr>
          <w:rFonts w:ascii="Times New Roman" w:hAnsi="Times New Roman"/>
          <w:sz w:val="28"/>
        </w:rPr>
        <w:t>анализу</w:t>
      </w:r>
      <w:r w:rsidR="00362935">
        <w:rPr>
          <w:rFonts w:ascii="Times New Roman" w:hAnsi="Times New Roman"/>
          <w:sz w:val="28"/>
        </w:rPr>
        <w:t xml:space="preserve"> политических процессов, происходящих в России в период с 1991 по 2016 годы, фо</w:t>
      </w:r>
      <w:r w:rsidR="00AD6233">
        <w:rPr>
          <w:rFonts w:ascii="Times New Roman" w:hAnsi="Times New Roman"/>
          <w:sz w:val="28"/>
        </w:rPr>
        <w:t>рмированию</w:t>
      </w:r>
      <w:r w:rsidR="00362935">
        <w:rPr>
          <w:rFonts w:ascii="Times New Roman" w:hAnsi="Times New Roman"/>
          <w:sz w:val="28"/>
        </w:rPr>
        <w:t xml:space="preserve"> гражданского общества и</w:t>
      </w:r>
      <w:r w:rsidR="00AD6233">
        <w:rPr>
          <w:rFonts w:ascii="Times New Roman" w:hAnsi="Times New Roman"/>
          <w:sz w:val="28"/>
        </w:rPr>
        <w:t xml:space="preserve"> правового государства, развитию</w:t>
      </w:r>
      <w:r w:rsidR="00362935">
        <w:rPr>
          <w:rFonts w:ascii="Times New Roman" w:hAnsi="Times New Roman"/>
          <w:sz w:val="28"/>
        </w:rPr>
        <w:t xml:space="preserve"> демократических институтов, системы разделения властей, уровней власти);</w:t>
      </w:r>
    </w:p>
    <w:p w:rsidR="00362935" w:rsidRDefault="00362935" w:rsidP="0097338E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«Россия многонациональная» (в номинации представляются проекты, посвященные развитию межнациональных отношений в современной России, профилактике межнациональных конфликтов, противодействию экстремизма и терроризма в современной России);</w:t>
      </w:r>
    </w:p>
    <w:p w:rsidR="00362935" w:rsidRDefault="00362935" w:rsidP="0097338E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«Социальное государство»  (в номинации представляются проекты, посвященные развитию социальной сферы жизни общества, реформированию системы образования и </w:t>
      </w:r>
      <w:r w:rsidR="00AD6233">
        <w:rPr>
          <w:rFonts w:ascii="Times New Roman" w:hAnsi="Times New Roman"/>
          <w:sz w:val="28"/>
        </w:rPr>
        <w:t>здравоохранения</w:t>
      </w:r>
      <w:r>
        <w:rPr>
          <w:rFonts w:ascii="Times New Roman" w:hAnsi="Times New Roman"/>
          <w:sz w:val="28"/>
        </w:rPr>
        <w:t xml:space="preserve">, системы </w:t>
      </w:r>
      <w:r>
        <w:rPr>
          <w:rFonts w:ascii="Times New Roman" w:hAnsi="Times New Roman"/>
          <w:sz w:val="28"/>
        </w:rPr>
        <w:lastRenderedPageBreak/>
        <w:t>жилищно-коммунального хозяйства, введения платных социальных услуг, исследование аналогичного опыта в зарубежных странах).</w:t>
      </w:r>
    </w:p>
    <w:p w:rsidR="00362935" w:rsidRDefault="000B62BB" w:rsidP="0097338E">
      <w:pPr>
        <w:pStyle w:val="aa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2082F">
        <w:rPr>
          <w:rFonts w:ascii="Times New Roman" w:hAnsi="Times New Roman"/>
          <w:sz w:val="28"/>
        </w:rPr>
        <w:t xml:space="preserve">.3. </w:t>
      </w:r>
      <w:r w:rsidR="00362935" w:rsidRPr="00362935">
        <w:rPr>
          <w:rFonts w:ascii="Times New Roman" w:hAnsi="Times New Roman"/>
          <w:sz w:val="28"/>
        </w:rPr>
        <w:t>Общие требования, предъявляемые к конкурсным проектам:</w:t>
      </w:r>
    </w:p>
    <w:p w:rsidR="00362935" w:rsidRDefault="00362935" w:rsidP="0097338E">
      <w:pPr>
        <w:pStyle w:val="aa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Проекты должны представлять собой не просто повествовательно-информационные материалы, а обоснование проблем, существующих</w:t>
      </w:r>
      <w:r w:rsidR="00AD6233">
        <w:rPr>
          <w:rFonts w:ascii="Times New Roman" w:hAnsi="Times New Roman"/>
          <w:sz w:val="28"/>
        </w:rPr>
        <w:t xml:space="preserve"> сегодня в Российской Федерации, необходимо включать</w:t>
      </w:r>
      <w:r>
        <w:rPr>
          <w:rFonts w:ascii="Times New Roman" w:hAnsi="Times New Roman"/>
          <w:sz w:val="28"/>
        </w:rPr>
        <w:t xml:space="preserve"> конкретные предложения, направленные на их решение;</w:t>
      </w:r>
    </w:p>
    <w:p w:rsidR="00362935" w:rsidRDefault="00362935" w:rsidP="0097338E">
      <w:pPr>
        <w:pStyle w:val="aa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Проекты должны отражать возможности участия их автора в решении выявленных проблем, место авторов проектов в современной истории России;</w:t>
      </w:r>
    </w:p>
    <w:p w:rsidR="00362935" w:rsidRDefault="00485BBD" w:rsidP="0097338E">
      <w:pPr>
        <w:pStyle w:val="aa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допускаются к участию в К</w:t>
      </w:r>
      <w:r w:rsidR="00362935">
        <w:rPr>
          <w:rFonts w:ascii="Times New Roman" w:hAnsi="Times New Roman"/>
          <w:sz w:val="28"/>
        </w:rPr>
        <w:t xml:space="preserve">онкурсе проекты, содержащие материалы и предложения </w:t>
      </w:r>
      <w:r w:rsidR="00F1537A">
        <w:rPr>
          <w:rFonts w:ascii="Times New Roman" w:hAnsi="Times New Roman"/>
          <w:sz w:val="28"/>
        </w:rPr>
        <w:t>экстремистского</w:t>
      </w:r>
      <w:r w:rsidR="00362935">
        <w:rPr>
          <w:rFonts w:ascii="Times New Roman" w:hAnsi="Times New Roman"/>
          <w:sz w:val="28"/>
        </w:rPr>
        <w:t>, националистического характера, направленные на подрыв государственного суверенитета и конституционного строя, а также иные материалы, запрещенные к пропаганде и распространению в соответствии с законодательством Российской Федерации</w:t>
      </w:r>
      <w:r w:rsidR="00C005B1">
        <w:rPr>
          <w:rFonts w:ascii="Times New Roman" w:hAnsi="Times New Roman"/>
          <w:sz w:val="28"/>
        </w:rPr>
        <w:t>;</w:t>
      </w:r>
    </w:p>
    <w:p w:rsidR="00C005B1" w:rsidRPr="00C005B1" w:rsidRDefault="00C005B1" w:rsidP="0097338E">
      <w:pPr>
        <w:pStyle w:val="aa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8"/>
        </w:rPr>
      </w:pPr>
      <w:r w:rsidRPr="00C005B1">
        <w:rPr>
          <w:rFonts w:ascii="Times New Roman" w:hAnsi="Times New Roman"/>
          <w:sz w:val="28"/>
        </w:rPr>
        <w:t>Конкурсные работы, не соответствующие требованиям настоящего Положения, не рассматриваются. Направленные на Ко</w:t>
      </w:r>
      <w:r w:rsidR="00236BA8">
        <w:rPr>
          <w:rFonts w:ascii="Times New Roman" w:hAnsi="Times New Roman"/>
          <w:sz w:val="28"/>
        </w:rPr>
        <w:t>нкурс материалы не возвращаются.</w:t>
      </w:r>
    </w:p>
    <w:p w:rsidR="004F079A" w:rsidRDefault="004F079A" w:rsidP="0097338E">
      <w:pPr>
        <w:ind w:firstLine="851"/>
        <w:jc w:val="both"/>
        <w:rPr>
          <w:rFonts w:ascii="Times New Roman" w:hAnsi="Times New Roman"/>
          <w:sz w:val="28"/>
        </w:rPr>
      </w:pPr>
    </w:p>
    <w:p w:rsidR="004F079A" w:rsidRPr="000B62BB" w:rsidRDefault="000B62BB" w:rsidP="0097338E">
      <w:pPr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r w:rsidR="004F079A" w:rsidRPr="000B62BB">
        <w:rPr>
          <w:rFonts w:ascii="Times New Roman" w:hAnsi="Times New Roman"/>
          <w:b/>
          <w:sz w:val="28"/>
        </w:rPr>
        <w:t>ОРГАНИЗАЦИОННЫЙ КОМИ</w:t>
      </w:r>
      <w:r w:rsidR="000A723F" w:rsidRPr="000B62BB">
        <w:rPr>
          <w:rFonts w:ascii="Times New Roman" w:hAnsi="Times New Roman"/>
          <w:b/>
          <w:sz w:val="28"/>
        </w:rPr>
        <w:t>ТЕТ И ЭКСПЕРТНЫЙ СОВЕТ КОНКУРСА</w:t>
      </w:r>
    </w:p>
    <w:p w:rsidR="004F079A" w:rsidRPr="0082082F" w:rsidRDefault="000B62BB" w:rsidP="0097338E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82082F">
        <w:rPr>
          <w:rFonts w:ascii="Times New Roman" w:hAnsi="Times New Roman"/>
          <w:sz w:val="28"/>
        </w:rPr>
        <w:t xml:space="preserve">.1. </w:t>
      </w:r>
      <w:r w:rsidR="004F079A" w:rsidRPr="0082082F">
        <w:rPr>
          <w:rFonts w:ascii="Times New Roman" w:hAnsi="Times New Roman"/>
          <w:sz w:val="28"/>
        </w:rPr>
        <w:t>В целях координации раб</w:t>
      </w:r>
      <w:r w:rsidR="00485BBD" w:rsidRPr="0082082F">
        <w:rPr>
          <w:rFonts w:ascii="Times New Roman" w:hAnsi="Times New Roman"/>
          <w:sz w:val="28"/>
        </w:rPr>
        <w:t>оты по подготовке и проведению К</w:t>
      </w:r>
      <w:r w:rsidR="004F079A" w:rsidRPr="0082082F">
        <w:rPr>
          <w:rFonts w:ascii="Times New Roman" w:hAnsi="Times New Roman"/>
          <w:sz w:val="28"/>
        </w:rPr>
        <w:t>онкурс</w:t>
      </w:r>
      <w:r w:rsidR="00485BBD" w:rsidRPr="0082082F">
        <w:rPr>
          <w:rFonts w:ascii="Times New Roman" w:hAnsi="Times New Roman"/>
          <w:sz w:val="28"/>
        </w:rPr>
        <w:t>а учредителями К</w:t>
      </w:r>
      <w:r w:rsidR="004F079A" w:rsidRPr="0082082F">
        <w:rPr>
          <w:rFonts w:ascii="Times New Roman" w:hAnsi="Times New Roman"/>
          <w:sz w:val="28"/>
        </w:rPr>
        <w:t>онкурса создается Организационный комитет по подготовке и проведе</w:t>
      </w:r>
      <w:r w:rsidR="00485BBD" w:rsidRPr="0082082F">
        <w:rPr>
          <w:rFonts w:ascii="Times New Roman" w:hAnsi="Times New Roman"/>
          <w:sz w:val="28"/>
        </w:rPr>
        <w:t>нию К</w:t>
      </w:r>
      <w:r w:rsidR="00A86339">
        <w:rPr>
          <w:rFonts w:ascii="Times New Roman" w:hAnsi="Times New Roman"/>
          <w:sz w:val="28"/>
        </w:rPr>
        <w:t>онкурса (далее Оргкомитет).</w:t>
      </w:r>
    </w:p>
    <w:p w:rsidR="004F079A" w:rsidRDefault="000B62BB" w:rsidP="0097338E">
      <w:pPr>
        <w:pStyle w:val="aa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82082F">
        <w:rPr>
          <w:rFonts w:ascii="Times New Roman" w:hAnsi="Times New Roman"/>
          <w:sz w:val="28"/>
        </w:rPr>
        <w:t xml:space="preserve">.2. </w:t>
      </w:r>
      <w:r w:rsidR="004F079A">
        <w:rPr>
          <w:rFonts w:ascii="Times New Roman" w:hAnsi="Times New Roman"/>
          <w:sz w:val="28"/>
        </w:rPr>
        <w:t xml:space="preserve">В состав Оргкомитета входят представители федеральных органов законодательной и исполнительной власти, общественных организаций и объединений, научных организаций и высших учебных заведений, средств </w:t>
      </w:r>
      <w:r w:rsidR="00A86339">
        <w:rPr>
          <w:rFonts w:ascii="Times New Roman" w:hAnsi="Times New Roman"/>
          <w:sz w:val="28"/>
        </w:rPr>
        <w:t>массовой информации.</w:t>
      </w:r>
    </w:p>
    <w:p w:rsidR="004F079A" w:rsidRPr="0082082F" w:rsidRDefault="000B62BB" w:rsidP="0097338E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82082F">
        <w:rPr>
          <w:rFonts w:ascii="Times New Roman" w:hAnsi="Times New Roman"/>
          <w:sz w:val="28"/>
        </w:rPr>
        <w:t xml:space="preserve">.3. </w:t>
      </w:r>
      <w:r w:rsidR="004F079A" w:rsidRPr="0082082F">
        <w:rPr>
          <w:rFonts w:ascii="Times New Roman" w:hAnsi="Times New Roman"/>
          <w:sz w:val="28"/>
        </w:rPr>
        <w:t>Оргкомитет осуществляет свою работу постоянно на протяжении вс</w:t>
      </w:r>
      <w:r w:rsidR="00A86339">
        <w:rPr>
          <w:rFonts w:ascii="Times New Roman" w:hAnsi="Times New Roman"/>
          <w:sz w:val="28"/>
        </w:rPr>
        <w:t>его времени проведения Конкурса.</w:t>
      </w:r>
    </w:p>
    <w:p w:rsidR="004F079A" w:rsidRDefault="000B62BB" w:rsidP="0097338E">
      <w:pPr>
        <w:pStyle w:val="aa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82082F">
        <w:rPr>
          <w:rFonts w:ascii="Times New Roman" w:hAnsi="Times New Roman"/>
          <w:sz w:val="28"/>
        </w:rPr>
        <w:t xml:space="preserve">.4. </w:t>
      </w:r>
      <w:r w:rsidR="004F079A">
        <w:rPr>
          <w:rFonts w:ascii="Times New Roman" w:hAnsi="Times New Roman"/>
          <w:sz w:val="28"/>
        </w:rPr>
        <w:t>Оргкомитет осуществляет:</w:t>
      </w:r>
    </w:p>
    <w:p w:rsidR="004F079A" w:rsidRDefault="004F079A" w:rsidP="0097338E">
      <w:pPr>
        <w:pStyle w:val="aa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Координацию и организацию мероприятий по подготовке и проведению Конкурса;</w:t>
      </w:r>
    </w:p>
    <w:p w:rsidR="004F079A" w:rsidRDefault="004F079A" w:rsidP="0097338E">
      <w:pPr>
        <w:pStyle w:val="aa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субъектов Российской Федерации, общественных организаций и объединений, образовательных учреждений, средств массовой информации о проведении Конкурса;</w:t>
      </w:r>
    </w:p>
    <w:p w:rsidR="004F079A" w:rsidRDefault="004F079A" w:rsidP="0097338E">
      <w:pPr>
        <w:pStyle w:val="aa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</w:rPr>
      </w:pPr>
      <w:r w:rsidRPr="004F079A">
        <w:rPr>
          <w:rFonts w:ascii="Times New Roman" w:hAnsi="Times New Roman"/>
          <w:sz w:val="28"/>
        </w:rPr>
        <w:t xml:space="preserve">Сбор и </w:t>
      </w:r>
      <w:r>
        <w:rPr>
          <w:rFonts w:ascii="Times New Roman" w:hAnsi="Times New Roman"/>
          <w:sz w:val="28"/>
        </w:rPr>
        <w:t>первичную техническую экспертизу заявок, поступивших на Конкурс;</w:t>
      </w:r>
    </w:p>
    <w:p w:rsidR="004F079A" w:rsidRDefault="004F079A" w:rsidP="0097338E">
      <w:pPr>
        <w:pStyle w:val="aa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работы экспертного совета Конкурса;</w:t>
      </w:r>
    </w:p>
    <w:p w:rsidR="004F079A" w:rsidRDefault="004F079A" w:rsidP="0097338E">
      <w:pPr>
        <w:pStyle w:val="aa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Организацию и проведени</w:t>
      </w:r>
      <w:r w:rsidR="00A86339">
        <w:rPr>
          <w:rFonts w:ascii="Times New Roman" w:hAnsi="Times New Roman"/>
          <w:sz w:val="28"/>
        </w:rPr>
        <w:t>е итоговых мероприятий Конкурса.</w:t>
      </w:r>
    </w:p>
    <w:p w:rsidR="004F079A" w:rsidRPr="000A723F" w:rsidRDefault="000B62BB" w:rsidP="0097338E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0A723F">
        <w:rPr>
          <w:rFonts w:ascii="Times New Roman" w:hAnsi="Times New Roman"/>
          <w:sz w:val="28"/>
        </w:rPr>
        <w:t>.5</w:t>
      </w:r>
      <w:r w:rsidR="00B22739">
        <w:rPr>
          <w:rFonts w:ascii="Times New Roman" w:hAnsi="Times New Roman"/>
          <w:sz w:val="28"/>
        </w:rPr>
        <w:t>.</w:t>
      </w:r>
      <w:r w:rsidR="000A723F">
        <w:rPr>
          <w:rFonts w:ascii="Times New Roman" w:hAnsi="Times New Roman"/>
          <w:sz w:val="28"/>
        </w:rPr>
        <w:t xml:space="preserve"> </w:t>
      </w:r>
      <w:r w:rsidR="004F079A" w:rsidRPr="000A723F">
        <w:rPr>
          <w:rFonts w:ascii="Times New Roman" w:hAnsi="Times New Roman"/>
          <w:sz w:val="28"/>
        </w:rPr>
        <w:t>В целях объективной и независимой оценки конкурсных работ формир</w:t>
      </w:r>
      <w:r w:rsidR="00A86339">
        <w:rPr>
          <w:rFonts w:ascii="Times New Roman" w:hAnsi="Times New Roman"/>
          <w:sz w:val="28"/>
        </w:rPr>
        <w:t>уется экспертный совет Конкурса.</w:t>
      </w:r>
    </w:p>
    <w:p w:rsidR="004F079A" w:rsidRPr="000A723F" w:rsidRDefault="000B62BB" w:rsidP="0097338E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</w:t>
      </w:r>
      <w:r w:rsidR="000A723F">
        <w:rPr>
          <w:rFonts w:ascii="Times New Roman" w:hAnsi="Times New Roman"/>
          <w:sz w:val="28"/>
        </w:rPr>
        <w:t>.6</w:t>
      </w:r>
      <w:r w:rsidR="00B22739">
        <w:rPr>
          <w:rFonts w:ascii="Times New Roman" w:hAnsi="Times New Roman"/>
          <w:sz w:val="28"/>
        </w:rPr>
        <w:t>.</w:t>
      </w:r>
      <w:r w:rsidR="000A723F">
        <w:rPr>
          <w:rFonts w:ascii="Times New Roman" w:hAnsi="Times New Roman"/>
          <w:sz w:val="28"/>
        </w:rPr>
        <w:t xml:space="preserve"> </w:t>
      </w:r>
      <w:r w:rsidR="004F079A" w:rsidRPr="000A723F">
        <w:rPr>
          <w:rFonts w:ascii="Times New Roman" w:hAnsi="Times New Roman"/>
          <w:sz w:val="28"/>
        </w:rPr>
        <w:t>В состав экспертного совета конкурса входят представители общественных организаций и объединений, научного и экспертного сообщества в области политологии, экономики, современной истории России, государственн</w:t>
      </w:r>
      <w:r w:rsidR="00A86339">
        <w:rPr>
          <w:rFonts w:ascii="Times New Roman" w:hAnsi="Times New Roman"/>
          <w:sz w:val="28"/>
        </w:rPr>
        <w:t>ого и муниципального управления.</w:t>
      </w:r>
    </w:p>
    <w:p w:rsidR="004F079A" w:rsidRPr="000A723F" w:rsidRDefault="000B62BB" w:rsidP="0097338E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0A723F">
        <w:rPr>
          <w:rFonts w:ascii="Times New Roman" w:hAnsi="Times New Roman"/>
          <w:sz w:val="28"/>
        </w:rPr>
        <w:t>.7</w:t>
      </w:r>
      <w:r w:rsidR="0082082F">
        <w:rPr>
          <w:rFonts w:ascii="Times New Roman" w:hAnsi="Times New Roman"/>
          <w:sz w:val="28"/>
        </w:rPr>
        <w:t>.</w:t>
      </w:r>
      <w:r w:rsidR="000A723F">
        <w:rPr>
          <w:rFonts w:ascii="Times New Roman" w:hAnsi="Times New Roman"/>
          <w:sz w:val="28"/>
        </w:rPr>
        <w:t xml:space="preserve"> </w:t>
      </w:r>
      <w:r w:rsidR="004F079A" w:rsidRPr="000A723F">
        <w:rPr>
          <w:rFonts w:ascii="Times New Roman" w:hAnsi="Times New Roman"/>
          <w:sz w:val="28"/>
        </w:rPr>
        <w:t>Экспертный совет осуществляет:</w:t>
      </w:r>
    </w:p>
    <w:p w:rsidR="00662ED5" w:rsidRPr="00662ED5" w:rsidRDefault="00662ED5" w:rsidP="0097338E">
      <w:pPr>
        <w:pStyle w:val="aa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8"/>
        </w:rPr>
      </w:pPr>
      <w:r w:rsidRPr="00662ED5">
        <w:rPr>
          <w:rFonts w:ascii="Times New Roman" w:hAnsi="Times New Roman"/>
          <w:sz w:val="28"/>
        </w:rPr>
        <w:t>Экспертный совет Конкурса обеспечивает проведение профессиональной и объективной, независимой экспертизы и оценки поступивш</w:t>
      </w:r>
      <w:r w:rsidR="00A86339">
        <w:rPr>
          <w:rFonts w:ascii="Times New Roman" w:hAnsi="Times New Roman"/>
          <w:sz w:val="28"/>
        </w:rPr>
        <w:t>их проектов участников Конкурса;</w:t>
      </w:r>
    </w:p>
    <w:p w:rsidR="00662ED5" w:rsidRPr="00662ED5" w:rsidRDefault="00662ED5" w:rsidP="0097338E">
      <w:pPr>
        <w:pStyle w:val="aa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8"/>
        </w:rPr>
      </w:pPr>
      <w:r w:rsidRPr="00662ED5">
        <w:rPr>
          <w:rFonts w:ascii="Times New Roman" w:hAnsi="Times New Roman"/>
          <w:sz w:val="28"/>
        </w:rPr>
        <w:t>Экспертный совет Конкурса рассматривает все представленные на Конкурс проекты, оценивает их в соответст</w:t>
      </w:r>
      <w:r w:rsidR="00A86339">
        <w:rPr>
          <w:rFonts w:ascii="Times New Roman" w:hAnsi="Times New Roman"/>
          <w:sz w:val="28"/>
        </w:rPr>
        <w:t>вии с установленными критериями;</w:t>
      </w:r>
    </w:p>
    <w:p w:rsidR="00662ED5" w:rsidRDefault="00187CBA" w:rsidP="0097338E">
      <w:pPr>
        <w:pStyle w:val="aa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Критерии оценки проектов э</w:t>
      </w:r>
      <w:r w:rsidR="00662ED5" w:rsidRPr="00662ED5">
        <w:rPr>
          <w:rFonts w:ascii="Times New Roman" w:hAnsi="Times New Roman"/>
          <w:sz w:val="28"/>
        </w:rPr>
        <w:t xml:space="preserve">кспертным советом Конкурса </w:t>
      </w:r>
      <w:r w:rsidR="00662ED5" w:rsidRPr="00B22739">
        <w:rPr>
          <w:rFonts w:ascii="Times New Roman" w:hAnsi="Times New Roman"/>
          <w:sz w:val="28"/>
        </w:rPr>
        <w:t>устанавливается п.</w:t>
      </w:r>
      <w:r w:rsidR="000B62BB">
        <w:rPr>
          <w:rFonts w:ascii="Times New Roman" w:hAnsi="Times New Roman"/>
          <w:sz w:val="28"/>
        </w:rPr>
        <w:t>7</w:t>
      </w:r>
      <w:r w:rsidR="00B22739">
        <w:rPr>
          <w:rFonts w:ascii="Times New Roman" w:hAnsi="Times New Roman"/>
          <w:sz w:val="28"/>
        </w:rPr>
        <w:t xml:space="preserve"> </w:t>
      </w:r>
      <w:r w:rsidR="00662ED5" w:rsidRPr="00B22739">
        <w:rPr>
          <w:rFonts w:ascii="Times New Roman" w:hAnsi="Times New Roman"/>
          <w:sz w:val="28"/>
        </w:rPr>
        <w:t>данного Положения.</w:t>
      </w:r>
    </w:p>
    <w:p w:rsidR="000A723F" w:rsidRDefault="000A723F" w:rsidP="0097338E">
      <w:pPr>
        <w:pStyle w:val="aa"/>
        <w:ind w:left="0" w:firstLine="851"/>
        <w:jc w:val="both"/>
        <w:rPr>
          <w:rFonts w:ascii="Times New Roman" w:hAnsi="Times New Roman"/>
          <w:sz w:val="28"/>
        </w:rPr>
      </w:pPr>
    </w:p>
    <w:p w:rsidR="000A723F" w:rsidRPr="000A723F" w:rsidRDefault="000B62BB" w:rsidP="0097338E">
      <w:pPr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="000A723F" w:rsidRPr="000A723F">
        <w:rPr>
          <w:rFonts w:ascii="Times New Roman" w:hAnsi="Times New Roman"/>
          <w:b/>
          <w:sz w:val="28"/>
        </w:rPr>
        <w:t>. ЭТАПЫ ПРОВЕДЕНИЯ КОНКУРСА</w:t>
      </w:r>
    </w:p>
    <w:p w:rsidR="000A723F" w:rsidRPr="000A723F" w:rsidRDefault="000B62BB" w:rsidP="0097338E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B22739">
        <w:rPr>
          <w:rFonts w:ascii="Times New Roman" w:hAnsi="Times New Roman"/>
          <w:sz w:val="28"/>
        </w:rPr>
        <w:t>.1.</w:t>
      </w:r>
      <w:r w:rsidR="000A723F" w:rsidRPr="000A723F">
        <w:rPr>
          <w:rFonts w:ascii="Times New Roman" w:hAnsi="Times New Roman"/>
          <w:sz w:val="28"/>
        </w:rPr>
        <w:t xml:space="preserve"> Конкурс проводится в два этапа.</w:t>
      </w:r>
    </w:p>
    <w:p w:rsidR="000A723F" w:rsidRPr="000A723F" w:rsidRDefault="000B62BB" w:rsidP="0097338E">
      <w:pPr>
        <w:ind w:firstLine="851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6</w:t>
      </w:r>
      <w:r w:rsidR="00B22739">
        <w:rPr>
          <w:rFonts w:ascii="Times New Roman" w:hAnsi="Times New Roman"/>
          <w:sz w:val="28"/>
        </w:rPr>
        <w:t>.2.</w:t>
      </w:r>
      <w:r w:rsidR="000A723F" w:rsidRPr="000A723F">
        <w:rPr>
          <w:rFonts w:ascii="Times New Roman" w:hAnsi="Times New Roman"/>
          <w:sz w:val="28"/>
        </w:rPr>
        <w:t xml:space="preserve"> Заочный этап Конкурса проводится в период </w:t>
      </w:r>
      <w:r w:rsidR="00097AE4">
        <w:rPr>
          <w:rFonts w:ascii="Times New Roman" w:hAnsi="Times New Roman"/>
          <w:sz w:val="28"/>
        </w:rPr>
        <w:t xml:space="preserve">с </w:t>
      </w:r>
      <w:r w:rsidR="00236BA8">
        <w:rPr>
          <w:rFonts w:ascii="Times New Roman" w:hAnsi="Times New Roman"/>
          <w:sz w:val="28"/>
        </w:rPr>
        <w:t>10</w:t>
      </w:r>
      <w:r w:rsidR="00A86339">
        <w:rPr>
          <w:rFonts w:ascii="Times New Roman" w:hAnsi="Times New Roman"/>
          <w:sz w:val="28"/>
        </w:rPr>
        <w:t xml:space="preserve"> февраля по 28 марта 2017 года.</w:t>
      </w:r>
    </w:p>
    <w:p w:rsidR="000A723F" w:rsidRPr="000A723F" w:rsidRDefault="000B62BB" w:rsidP="0097338E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0A723F" w:rsidRPr="000A723F">
        <w:rPr>
          <w:rFonts w:ascii="Times New Roman" w:hAnsi="Times New Roman"/>
          <w:sz w:val="28"/>
        </w:rPr>
        <w:t xml:space="preserve">.2.1. В рамках заочного этапа Конкурса участники в срок до </w:t>
      </w:r>
      <w:r w:rsidR="00097AE4">
        <w:rPr>
          <w:rFonts w:ascii="Times New Roman" w:hAnsi="Times New Roman"/>
          <w:sz w:val="28"/>
        </w:rPr>
        <w:t>28 марта</w:t>
      </w:r>
      <w:r w:rsidR="000A723F" w:rsidRPr="000A723F">
        <w:rPr>
          <w:rFonts w:ascii="Times New Roman" w:hAnsi="Times New Roman"/>
          <w:sz w:val="28"/>
        </w:rPr>
        <w:t xml:space="preserve"> 2017 года направляют в Орг</w:t>
      </w:r>
      <w:r w:rsidR="00187CBA">
        <w:rPr>
          <w:rFonts w:ascii="Times New Roman" w:hAnsi="Times New Roman"/>
          <w:sz w:val="28"/>
        </w:rPr>
        <w:t xml:space="preserve">комитет </w:t>
      </w:r>
      <w:r w:rsidR="000A723F" w:rsidRPr="000A723F">
        <w:rPr>
          <w:rFonts w:ascii="Times New Roman" w:hAnsi="Times New Roman"/>
          <w:sz w:val="28"/>
        </w:rPr>
        <w:t>Конкурса заявки</w:t>
      </w:r>
      <w:r w:rsidR="00097AE4">
        <w:rPr>
          <w:rFonts w:ascii="Times New Roman" w:hAnsi="Times New Roman"/>
          <w:sz w:val="28"/>
        </w:rPr>
        <w:t xml:space="preserve"> </w:t>
      </w:r>
      <w:r w:rsidR="000A723F" w:rsidRPr="000A723F">
        <w:rPr>
          <w:rFonts w:ascii="Times New Roman" w:hAnsi="Times New Roman"/>
          <w:sz w:val="28"/>
        </w:rPr>
        <w:t xml:space="preserve">на участие </w:t>
      </w:r>
      <w:r w:rsidR="00A86339">
        <w:rPr>
          <w:rFonts w:ascii="Times New Roman" w:hAnsi="Times New Roman"/>
          <w:sz w:val="28"/>
        </w:rPr>
        <w:t>и конкурсные работы.</w:t>
      </w:r>
    </w:p>
    <w:p w:rsidR="000A723F" w:rsidRPr="000A723F" w:rsidRDefault="000B62BB" w:rsidP="0097338E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0A723F" w:rsidRPr="000A723F">
        <w:rPr>
          <w:rFonts w:ascii="Times New Roman" w:hAnsi="Times New Roman"/>
          <w:sz w:val="28"/>
        </w:rPr>
        <w:t xml:space="preserve">.2.2. Экспертный совет Конкурса в срок с </w:t>
      </w:r>
      <w:r w:rsidR="00097AE4">
        <w:rPr>
          <w:rFonts w:ascii="Times New Roman" w:hAnsi="Times New Roman"/>
          <w:sz w:val="28"/>
        </w:rPr>
        <w:t>28 марта по 3 апреля</w:t>
      </w:r>
      <w:r w:rsidR="000A723F" w:rsidRPr="000A723F">
        <w:rPr>
          <w:rFonts w:ascii="Times New Roman" w:hAnsi="Times New Roman"/>
          <w:sz w:val="28"/>
        </w:rPr>
        <w:t xml:space="preserve"> 2017 года проводит отбор поступивших </w:t>
      </w:r>
      <w:r w:rsidR="00097AE4">
        <w:rPr>
          <w:rFonts w:ascii="Times New Roman" w:hAnsi="Times New Roman"/>
          <w:sz w:val="28"/>
        </w:rPr>
        <w:t>работ</w:t>
      </w:r>
      <w:r w:rsidR="000A723F" w:rsidRPr="000A723F">
        <w:rPr>
          <w:rFonts w:ascii="Times New Roman" w:hAnsi="Times New Roman"/>
          <w:sz w:val="28"/>
        </w:rPr>
        <w:t xml:space="preserve"> и определяет у</w:t>
      </w:r>
      <w:r w:rsidR="00A86339">
        <w:rPr>
          <w:rFonts w:ascii="Times New Roman" w:hAnsi="Times New Roman"/>
          <w:sz w:val="28"/>
        </w:rPr>
        <w:t>частников очного этапа Конкурса.</w:t>
      </w:r>
    </w:p>
    <w:p w:rsidR="000A723F" w:rsidRPr="00236BA8" w:rsidRDefault="000B62BB" w:rsidP="0097338E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0A723F" w:rsidRPr="000A723F">
        <w:rPr>
          <w:rFonts w:ascii="Times New Roman" w:hAnsi="Times New Roman"/>
          <w:sz w:val="28"/>
        </w:rPr>
        <w:t xml:space="preserve">.2.3. Информация о дате проведения очного этапа размещается на официальном сайте: </w:t>
      </w:r>
      <w:hyperlink r:id="rId8" w:history="1">
        <w:r w:rsidR="00236BA8" w:rsidRPr="00775948">
          <w:rPr>
            <w:rStyle w:val="af5"/>
            <w:rFonts w:ascii="Times New Roman" w:hAnsi="Times New Roman"/>
            <w:sz w:val="28"/>
            <w:lang w:val="en-US"/>
          </w:rPr>
          <w:t>www</w:t>
        </w:r>
        <w:r w:rsidR="00236BA8" w:rsidRPr="00775948">
          <w:rPr>
            <w:rStyle w:val="af5"/>
            <w:rFonts w:ascii="Times New Roman" w:hAnsi="Times New Roman"/>
            <w:sz w:val="28"/>
          </w:rPr>
          <w:t>.</w:t>
        </w:r>
        <w:r w:rsidR="00236BA8" w:rsidRPr="00775948">
          <w:rPr>
            <w:rStyle w:val="af5"/>
            <w:rFonts w:ascii="Times New Roman" w:hAnsi="Times New Roman"/>
            <w:sz w:val="28"/>
            <w:lang w:val="en-US"/>
          </w:rPr>
          <w:t>trazvi</w:t>
        </w:r>
        <w:r w:rsidR="00236BA8" w:rsidRPr="00775948">
          <w:rPr>
            <w:rStyle w:val="af5"/>
            <w:rFonts w:ascii="Times New Roman" w:hAnsi="Times New Roman"/>
            <w:sz w:val="28"/>
          </w:rPr>
          <w:t>.</w:t>
        </w:r>
        <w:r w:rsidR="00236BA8" w:rsidRPr="00775948">
          <w:rPr>
            <w:rStyle w:val="af5"/>
            <w:rFonts w:ascii="Times New Roman" w:hAnsi="Times New Roman"/>
            <w:sz w:val="28"/>
            <w:lang w:val="en-US"/>
          </w:rPr>
          <w:t>ru</w:t>
        </w:r>
      </w:hyperlink>
      <w:r w:rsidR="00236BA8" w:rsidRPr="00236BA8">
        <w:rPr>
          <w:rFonts w:ascii="Times New Roman" w:hAnsi="Times New Roman"/>
          <w:sz w:val="28"/>
        </w:rPr>
        <w:t xml:space="preserve">. </w:t>
      </w:r>
    </w:p>
    <w:p w:rsidR="000A723F" w:rsidRDefault="000B62BB" w:rsidP="0097338E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0A723F" w:rsidRPr="000A723F">
        <w:rPr>
          <w:rFonts w:ascii="Times New Roman" w:hAnsi="Times New Roman"/>
          <w:sz w:val="28"/>
        </w:rPr>
        <w:t xml:space="preserve">.3. Очный этап Конкурса проводится в г. Москве </w:t>
      </w:r>
      <w:r w:rsidR="00097AE4">
        <w:rPr>
          <w:rFonts w:ascii="Times New Roman" w:hAnsi="Times New Roman"/>
          <w:sz w:val="28"/>
        </w:rPr>
        <w:t>с 7 по 9 мая 2017 года</w:t>
      </w:r>
      <w:r w:rsidR="000A723F" w:rsidRPr="000A723F">
        <w:rPr>
          <w:rFonts w:ascii="Times New Roman" w:hAnsi="Times New Roman"/>
          <w:sz w:val="28"/>
        </w:rPr>
        <w:t xml:space="preserve">. </w:t>
      </w:r>
      <w:r w:rsidR="00187CBA">
        <w:rPr>
          <w:rFonts w:ascii="Times New Roman" w:hAnsi="Times New Roman"/>
          <w:sz w:val="28"/>
        </w:rPr>
        <w:t>На очном этапе у</w:t>
      </w:r>
      <w:r w:rsidR="00097AE4" w:rsidRPr="000A723F">
        <w:rPr>
          <w:rFonts w:ascii="Times New Roman" w:hAnsi="Times New Roman"/>
          <w:sz w:val="28"/>
        </w:rPr>
        <w:t>частники представляют свои проекты в соответствии с заявленными номинациями.</w:t>
      </w:r>
      <w:r w:rsidR="00236BA8">
        <w:rPr>
          <w:rFonts w:ascii="Times New Roman" w:hAnsi="Times New Roman"/>
          <w:sz w:val="28"/>
        </w:rPr>
        <w:t xml:space="preserve"> Помимо защиты работ будет </w:t>
      </w:r>
      <w:r w:rsidR="003F2C70">
        <w:rPr>
          <w:rFonts w:ascii="Times New Roman" w:hAnsi="Times New Roman"/>
          <w:sz w:val="28"/>
        </w:rPr>
        <w:t>организована</w:t>
      </w:r>
      <w:r w:rsidR="00236BA8">
        <w:rPr>
          <w:rFonts w:ascii="Times New Roman" w:hAnsi="Times New Roman"/>
          <w:sz w:val="28"/>
        </w:rPr>
        <w:t xml:space="preserve"> работа образовательной площадки </w:t>
      </w:r>
      <w:r w:rsidR="003F2C70">
        <w:rPr>
          <w:rFonts w:ascii="Times New Roman" w:hAnsi="Times New Roman"/>
          <w:sz w:val="28"/>
        </w:rPr>
        <w:t xml:space="preserve">для участников очного этапа Конкурса, также планируется экскурсионная программа. </w:t>
      </w:r>
      <w:r w:rsidR="00097AE4">
        <w:rPr>
          <w:rFonts w:ascii="Times New Roman" w:hAnsi="Times New Roman"/>
          <w:sz w:val="28"/>
        </w:rPr>
        <w:t xml:space="preserve">Подробная информация </w:t>
      </w:r>
      <w:r w:rsidR="00187CBA">
        <w:rPr>
          <w:rFonts w:ascii="Times New Roman" w:hAnsi="Times New Roman"/>
          <w:sz w:val="28"/>
        </w:rPr>
        <w:t xml:space="preserve">о проведении </w:t>
      </w:r>
      <w:r w:rsidR="00097AE4">
        <w:rPr>
          <w:rFonts w:ascii="Times New Roman" w:hAnsi="Times New Roman"/>
          <w:sz w:val="28"/>
        </w:rPr>
        <w:t>будет размещена на официальном сайте Конкурса.</w:t>
      </w:r>
    </w:p>
    <w:p w:rsidR="00B22739" w:rsidRDefault="00B22739" w:rsidP="0097338E">
      <w:pPr>
        <w:ind w:firstLine="851"/>
        <w:jc w:val="both"/>
        <w:rPr>
          <w:rFonts w:ascii="Times New Roman" w:hAnsi="Times New Roman"/>
          <w:sz w:val="28"/>
        </w:rPr>
      </w:pPr>
    </w:p>
    <w:p w:rsidR="00B22739" w:rsidRDefault="000B62BB" w:rsidP="0097338E">
      <w:pPr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</w:t>
      </w:r>
      <w:r w:rsidR="00B22739" w:rsidRPr="00B22739">
        <w:rPr>
          <w:rFonts w:ascii="Times New Roman" w:hAnsi="Times New Roman"/>
          <w:b/>
          <w:sz w:val="28"/>
        </w:rPr>
        <w:t xml:space="preserve">. </w:t>
      </w:r>
      <w:r w:rsidR="00B22739">
        <w:rPr>
          <w:rFonts w:ascii="Times New Roman" w:hAnsi="Times New Roman"/>
          <w:b/>
          <w:sz w:val="28"/>
        </w:rPr>
        <w:t>ОЦЕНКА</w:t>
      </w:r>
      <w:r w:rsidR="00B22739" w:rsidRPr="00B22739">
        <w:rPr>
          <w:rFonts w:ascii="Times New Roman" w:hAnsi="Times New Roman"/>
          <w:b/>
          <w:sz w:val="28"/>
        </w:rPr>
        <w:t xml:space="preserve"> КОНКУРСНЫХ РАБОТ</w:t>
      </w:r>
    </w:p>
    <w:p w:rsidR="00B22739" w:rsidRDefault="000B62BB" w:rsidP="0097338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="00B22739" w:rsidRPr="00B22739">
        <w:rPr>
          <w:rFonts w:ascii="Times New Roman" w:hAnsi="Times New Roman"/>
          <w:sz w:val="28"/>
        </w:rPr>
        <w:t>.1.</w:t>
      </w:r>
      <w:r w:rsidR="00B22739">
        <w:rPr>
          <w:rFonts w:ascii="Times New Roman" w:hAnsi="Times New Roman"/>
          <w:sz w:val="28"/>
        </w:rPr>
        <w:t xml:space="preserve"> </w:t>
      </w:r>
      <w:r w:rsidR="00B22739">
        <w:rPr>
          <w:rFonts w:ascii="Times New Roman" w:hAnsi="Times New Roman"/>
          <w:sz w:val="28"/>
          <w:szCs w:val="28"/>
        </w:rPr>
        <w:t xml:space="preserve">Оценку </w:t>
      </w:r>
      <w:r w:rsidR="00B22739" w:rsidRPr="00CC3671">
        <w:rPr>
          <w:rFonts w:ascii="Times New Roman" w:hAnsi="Times New Roman"/>
          <w:sz w:val="28"/>
          <w:szCs w:val="28"/>
        </w:rPr>
        <w:t xml:space="preserve">конкурсных </w:t>
      </w:r>
      <w:r w:rsidR="00B22739">
        <w:rPr>
          <w:rFonts w:ascii="Times New Roman" w:hAnsi="Times New Roman"/>
          <w:sz w:val="28"/>
          <w:szCs w:val="28"/>
        </w:rPr>
        <w:t>заявок</w:t>
      </w:r>
      <w:r w:rsidR="00B22739" w:rsidRPr="00CC3671">
        <w:rPr>
          <w:rFonts w:ascii="Times New Roman" w:hAnsi="Times New Roman"/>
          <w:sz w:val="28"/>
          <w:szCs w:val="28"/>
        </w:rPr>
        <w:t xml:space="preserve"> </w:t>
      </w:r>
      <w:r w:rsidR="00B22739">
        <w:rPr>
          <w:rFonts w:ascii="Times New Roman" w:hAnsi="Times New Roman"/>
          <w:sz w:val="28"/>
          <w:szCs w:val="28"/>
        </w:rPr>
        <w:t xml:space="preserve">осуществляют члены </w:t>
      </w:r>
      <w:r w:rsidR="00B22739" w:rsidRPr="00CC3671">
        <w:rPr>
          <w:rFonts w:ascii="Times New Roman" w:hAnsi="Times New Roman"/>
          <w:sz w:val="28"/>
          <w:szCs w:val="28"/>
        </w:rPr>
        <w:t>экспертн</w:t>
      </w:r>
      <w:r w:rsidR="00B22739">
        <w:rPr>
          <w:rFonts w:ascii="Times New Roman" w:hAnsi="Times New Roman"/>
          <w:sz w:val="28"/>
          <w:szCs w:val="28"/>
        </w:rPr>
        <w:t xml:space="preserve">ого </w:t>
      </w:r>
      <w:r w:rsidR="00187CBA">
        <w:rPr>
          <w:rFonts w:ascii="Times New Roman" w:hAnsi="Times New Roman"/>
          <w:sz w:val="28"/>
          <w:szCs w:val="28"/>
        </w:rPr>
        <w:t>совета</w:t>
      </w:r>
      <w:r w:rsidR="00A86339">
        <w:rPr>
          <w:rFonts w:ascii="Times New Roman" w:hAnsi="Times New Roman"/>
          <w:sz w:val="28"/>
          <w:szCs w:val="28"/>
        </w:rPr>
        <w:t>.</w:t>
      </w:r>
    </w:p>
    <w:p w:rsidR="00B22739" w:rsidRDefault="000B62BB" w:rsidP="0097338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2739">
        <w:rPr>
          <w:rFonts w:ascii="Times New Roman" w:hAnsi="Times New Roman"/>
          <w:sz w:val="28"/>
          <w:szCs w:val="28"/>
        </w:rPr>
        <w:t xml:space="preserve">.2. </w:t>
      </w:r>
      <w:r w:rsidR="0082082F" w:rsidRPr="0082082F">
        <w:rPr>
          <w:rFonts w:ascii="Times New Roman" w:hAnsi="Times New Roman"/>
          <w:sz w:val="28"/>
          <w:szCs w:val="28"/>
        </w:rPr>
        <w:t>Оценка производится по следующим основным критериям:</w:t>
      </w:r>
    </w:p>
    <w:p w:rsidR="0082082F" w:rsidRDefault="0082082F" w:rsidP="0097338E">
      <w:pPr>
        <w:pStyle w:val="aa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значимость работы;</w:t>
      </w:r>
    </w:p>
    <w:p w:rsidR="0082082F" w:rsidRDefault="0082082F" w:rsidP="0097338E">
      <w:pPr>
        <w:pStyle w:val="aa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Новизна работы;</w:t>
      </w:r>
    </w:p>
    <w:p w:rsidR="0082082F" w:rsidRDefault="0082082F" w:rsidP="0097338E">
      <w:pPr>
        <w:pStyle w:val="aa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в конкурсной работе результатов собственного взгляда автора;</w:t>
      </w:r>
    </w:p>
    <w:p w:rsidR="0082082F" w:rsidRDefault="0082082F" w:rsidP="0097338E">
      <w:pPr>
        <w:pStyle w:val="aa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практической реализации проекта;</w:t>
      </w:r>
    </w:p>
    <w:p w:rsidR="0082082F" w:rsidRDefault="0082082F" w:rsidP="0097338E">
      <w:pPr>
        <w:pStyle w:val="aa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Качество подачи проекта.</w:t>
      </w:r>
    </w:p>
    <w:p w:rsidR="00A86339" w:rsidRDefault="000B62BB" w:rsidP="001A5E7F">
      <w:pPr>
        <w:pStyle w:val="aa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7.3. </w:t>
      </w:r>
      <w:r w:rsidR="003F2C70">
        <w:rPr>
          <w:rFonts w:ascii="Times New Roman" w:hAnsi="Times New Roman"/>
          <w:sz w:val="28"/>
        </w:rPr>
        <w:t xml:space="preserve">Победители имеют возможность принять участие в праздничном параде, посвященном Дню Победы на Красной площади 9 мая 2017 года. </w:t>
      </w:r>
      <w:r w:rsidRPr="003F2C70">
        <w:rPr>
          <w:rFonts w:ascii="Times New Roman" w:hAnsi="Times New Roman"/>
          <w:sz w:val="28"/>
        </w:rPr>
        <w:t>Авторы лучших проек</w:t>
      </w:r>
      <w:r w:rsidR="00236BA8" w:rsidRPr="003F2C70">
        <w:rPr>
          <w:rFonts w:ascii="Times New Roman" w:hAnsi="Times New Roman"/>
          <w:sz w:val="28"/>
        </w:rPr>
        <w:t>тов в возрастной категории от 10</w:t>
      </w:r>
      <w:r w:rsidRPr="003F2C70">
        <w:rPr>
          <w:rFonts w:ascii="Times New Roman" w:hAnsi="Times New Roman"/>
          <w:sz w:val="28"/>
        </w:rPr>
        <w:t xml:space="preserve"> до 17 лет поощряются путевкой в </w:t>
      </w:r>
      <w:r w:rsidR="001A5E7F" w:rsidRPr="001A5E7F">
        <w:rPr>
          <w:rFonts w:ascii="Times New Roman" w:hAnsi="Times New Roman"/>
          <w:sz w:val="28"/>
        </w:rPr>
        <w:t>МДЦ «Артек» на профильную</w:t>
      </w:r>
      <w:r w:rsidR="001A5E7F">
        <w:rPr>
          <w:rFonts w:ascii="Times New Roman" w:hAnsi="Times New Roman"/>
          <w:sz w:val="28"/>
        </w:rPr>
        <w:t xml:space="preserve"> </w:t>
      </w:r>
      <w:r w:rsidR="001A5E7F" w:rsidRPr="001A5E7F">
        <w:rPr>
          <w:rFonts w:ascii="Times New Roman" w:hAnsi="Times New Roman"/>
          <w:sz w:val="28"/>
        </w:rPr>
        <w:t>смену «Стратегия будущего»</w:t>
      </w:r>
      <w:r w:rsidR="00A86339" w:rsidRPr="003F2C70">
        <w:rPr>
          <w:rFonts w:ascii="Times New Roman" w:hAnsi="Times New Roman"/>
          <w:sz w:val="28"/>
        </w:rPr>
        <w:t xml:space="preserve">. </w:t>
      </w:r>
      <w:r w:rsidR="0060054F">
        <w:rPr>
          <w:rFonts w:ascii="Times New Roman" w:hAnsi="Times New Roman"/>
          <w:sz w:val="28"/>
        </w:rPr>
        <w:t>Победителям будут написаны рекомендательные письма, дающие привилегии для поступления в ведущие вузы страны</w:t>
      </w:r>
      <w:r w:rsidR="0097338E">
        <w:rPr>
          <w:rFonts w:ascii="Times New Roman" w:hAnsi="Times New Roman"/>
          <w:sz w:val="28"/>
        </w:rPr>
        <w:t>, также они будут награждены ценными подарками.</w:t>
      </w:r>
    </w:p>
    <w:p w:rsidR="0060054F" w:rsidRPr="003F2C70" w:rsidRDefault="0060054F" w:rsidP="0097338E">
      <w:pPr>
        <w:pStyle w:val="aa"/>
        <w:ind w:left="0" w:firstLine="851"/>
        <w:jc w:val="both"/>
        <w:rPr>
          <w:rFonts w:ascii="Times New Roman" w:hAnsi="Times New Roman"/>
          <w:sz w:val="28"/>
        </w:rPr>
      </w:pPr>
    </w:p>
    <w:p w:rsidR="00A86339" w:rsidRPr="00A86339" w:rsidRDefault="00A86339" w:rsidP="0097338E">
      <w:pPr>
        <w:pStyle w:val="aa"/>
        <w:ind w:left="0" w:firstLine="851"/>
        <w:jc w:val="center"/>
        <w:rPr>
          <w:rFonts w:ascii="Times New Roman" w:hAnsi="Times New Roman"/>
          <w:b/>
          <w:sz w:val="28"/>
        </w:rPr>
      </w:pPr>
      <w:r w:rsidRPr="00A86339">
        <w:rPr>
          <w:rFonts w:ascii="Times New Roman" w:hAnsi="Times New Roman"/>
          <w:b/>
          <w:sz w:val="28"/>
        </w:rPr>
        <w:t>8. КОНТАКТНАЯ ИНФОРМАЦИЯ</w:t>
      </w:r>
    </w:p>
    <w:p w:rsidR="002B345D" w:rsidRDefault="00A86339" w:rsidP="002B345D">
      <w:pPr>
        <w:pStyle w:val="aa"/>
        <w:ind w:left="0" w:firstLine="851"/>
        <w:jc w:val="both"/>
        <w:rPr>
          <w:rFonts w:ascii="Times New Roman" w:hAnsi="Times New Roman"/>
          <w:sz w:val="28"/>
        </w:rPr>
      </w:pPr>
      <w:r w:rsidRPr="00A86339">
        <w:rPr>
          <w:rFonts w:ascii="Times New Roman" w:hAnsi="Times New Roman"/>
          <w:sz w:val="28"/>
        </w:rPr>
        <w:t xml:space="preserve">Москва, </w:t>
      </w:r>
      <w:r w:rsidR="002B345D" w:rsidRPr="002B345D">
        <w:rPr>
          <w:rFonts w:ascii="Times New Roman" w:hAnsi="Times New Roman"/>
          <w:sz w:val="28"/>
        </w:rPr>
        <w:t>ул. Ильинка, дом 3/8, строение 1</w:t>
      </w:r>
      <w:r w:rsidR="002B345D">
        <w:rPr>
          <w:rFonts w:ascii="Times New Roman" w:hAnsi="Times New Roman"/>
          <w:sz w:val="28"/>
        </w:rPr>
        <w:t xml:space="preserve">, тел. </w:t>
      </w:r>
      <w:r w:rsidR="002B345D" w:rsidRPr="002B345D">
        <w:rPr>
          <w:rFonts w:ascii="Times New Roman" w:hAnsi="Times New Roman"/>
          <w:sz w:val="28"/>
        </w:rPr>
        <w:t>+7 (499) 653-64-26</w:t>
      </w:r>
      <w:r w:rsidR="002B345D">
        <w:rPr>
          <w:rFonts w:ascii="Times New Roman" w:hAnsi="Times New Roman"/>
          <w:sz w:val="28"/>
        </w:rPr>
        <w:t>.</w:t>
      </w:r>
    </w:p>
    <w:p w:rsidR="00A86339" w:rsidRDefault="00A86339" w:rsidP="002B345D">
      <w:pPr>
        <w:pStyle w:val="aa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Контактное лицо: Гвоздева Мария Алек</w:t>
      </w:r>
      <w:r w:rsidR="0097338E">
        <w:rPr>
          <w:rFonts w:ascii="Times New Roman" w:hAnsi="Times New Roman"/>
          <w:sz w:val="28"/>
        </w:rPr>
        <w:t>сеевна, тел. +7</w:t>
      </w:r>
      <w:r w:rsidR="00187CBA">
        <w:rPr>
          <w:rFonts w:ascii="Times New Roman" w:hAnsi="Times New Roman"/>
          <w:sz w:val="28"/>
        </w:rPr>
        <w:t xml:space="preserve"> </w:t>
      </w:r>
      <w:r w:rsidR="0097338E" w:rsidRPr="0097338E">
        <w:rPr>
          <w:rFonts w:ascii="Times New Roman" w:hAnsi="Times New Roman"/>
          <w:sz w:val="28"/>
        </w:rPr>
        <w:t>(</w:t>
      </w:r>
      <w:r w:rsidR="00187CBA">
        <w:rPr>
          <w:rFonts w:ascii="Times New Roman" w:hAnsi="Times New Roman"/>
          <w:sz w:val="28"/>
        </w:rPr>
        <w:t>965</w:t>
      </w:r>
      <w:r w:rsidR="0097338E">
        <w:rPr>
          <w:rFonts w:ascii="Times New Roman" w:hAnsi="Times New Roman"/>
          <w:sz w:val="28"/>
        </w:rPr>
        <w:t>)</w:t>
      </w:r>
      <w:r w:rsidR="0097338E" w:rsidRPr="0097338E">
        <w:rPr>
          <w:rFonts w:ascii="Times New Roman" w:hAnsi="Times New Roman"/>
          <w:sz w:val="28"/>
        </w:rPr>
        <w:t xml:space="preserve"> </w:t>
      </w:r>
      <w:r w:rsidR="00187CBA">
        <w:rPr>
          <w:rFonts w:ascii="Times New Roman" w:hAnsi="Times New Roman"/>
          <w:sz w:val="28"/>
        </w:rPr>
        <w:t xml:space="preserve">441-51-17, </w:t>
      </w:r>
      <w:r w:rsidR="00157F9A">
        <w:rPr>
          <w:rFonts w:ascii="Times New Roman" w:hAnsi="Times New Roman"/>
          <w:sz w:val="28"/>
        </w:rPr>
        <w:t xml:space="preserve">электронная почта </w:t>
      </w:r>
      <w:hyperlink r:id="rId9" w:history="1">
        <w:r w:rsidR="00157F9A" w:rsidRPr="00FC5454">
          <w:rPr>
            <w:rStyle w:val="af5"/>
            <w:rFonts w:ascii="Times New Roman" w:hAnsi="Times New Roman"/>
            <w:sz w:val="28"/>
          </w:rPr>
          <w:t>nashaistorija@yandex.ru</w:t>
        </w:r>
      </w:hyperlink>
      <w:r w:rsidR="00157F9A">
        <w:rPr>
          <w:rFonts w:ascii="Times New Roman" w:hAnsi="Times New Roman"/>
          <w:sz w:val="28"/>
        </w:rPr>
        <w:t>.</w:t>
      </w:r>
    </w:p>
    <w:p w:rsidR="00157F9A" w:rsidRPr="00244728" w:rsidRDefault="00157F9A" w:rsidP="002B345D">
      <w:pPr>
        <w:pStyle w:val="aa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Официальный сайт: </w:t>
      </w:r>
      <w:hyperlink r:id="rId10" w:history="1">
        <w:r w:rsidR="0097338E" w:rsidRPr="00775948">
          <w:rPr>
            <w:rStyle w:val="af5"/>
            <w:rFonts w:ascii="Times New Roman" w:hAnsi="Times New Roman"/>
            <w:sz w:val="28"/>
            <w:lang w:val="en-US"/>
          </w:rPr>
          <w:t>www</w:t>
        </w:r>
        <w:r w:rsidR="0097338E" w:rsidRPr="00775948">
          <w:rPr>
            <w:rStyle w:val="af5"/>
            <w:rFonts w:ascii="Times New Roman" w:hAnsi="Times New Roman"/>
            <w:sz w:val="28"/>
          </w:rPr>
          <w:t>.</w:t>
        </w:r>
        <w:r w:rsidR="0097338E" w:rsidRPr="00775948">
          <w:rPr>
            <w:rStyle w:val="af5"/>
            <w:rFonts w:ascii="Times New Roman" w:hAnsi="Times New Roman"/>
            <w:sz w:val="28"/>
            <w:lang w:val="en-US"/>
          </w:rPr>
          <w:t>trazvi</w:t>
        </w:r>
        <w:r w:rsidR="0097338E" w:rsidRPr="00775948">
          <w:rPr>
            <w:rStyle w:val="af5"/>
            <w:rFonts w:ascii="Times New Roman" w:hAnsi="Times New Roman"/>
            <w:sz w:val="28"/>
          </w:rPr>
          <w:t>.</w:t>
        </w:r>
        <w:r w:rsidR="0097338E" w:rsidRPr="00775948">
          <w:rPr>
            <w:rStyle w:val="af5"/>
            <w:rFonts w:ascii="Times New Roman" w:hAnsi="Times New Roman"/>
            <w:sz w:val="28"/>
            <w:lang w:val="en-US"/>
          </w:rPr>
          <w:t>ru</w:t>
        </w:r>
      </w:hyperlink>
      <w:r w:rsidR="0097338E">
        <w:rPr>
          <w:rFonts w:ascii="Times New Roman" w:hAnsi="Times New Roman"/>
          <w:sz w:val="28"/>
        </w:rPr>
        <w:t xml:space="preserve"> </w:t>
      </w:r>
    </w:p>
    <w:p w:rsidR="0082082F" w:rsidRPr="000B62BB" w:rsidRDefault="0082082F" w:rsidP="0097338E">
      <w:pPr>
        <w:ind w:firstLine="851"/>
        <w:jc w:val="both"/>
        <w:rPr>
          <w:rFonts w:ascii="Times New Roman" w:hAnsi="Times New Roman"/>
          <w:sz w:val="28"/>
        </w:rPr>
      </w:pPr>
    </w:p>
    <w:p w:rsidR="00B22739" w:rsidRPr="00B22739" w:rsidRDefault="00B22739" w:rsidP="0097338E">
      <w:pPr>
        <w:ind w:firstLine="851"/>
        <w:jc w:val="both"/>
        <w:rPr>
          <w:rFonts w:ascii="Times New Roman" w:hAnsi="Times New Roman"/>
          <w:b/>
          <w:sz w:val="28"/>
        </w:rPr>
      </w:pPr>
    </w:p>
    <w:p w:rsidR="004F079A" w:rsidRDefault="004F079A" w:rsidP="0097338E">
      <w:pPr>
        <w:pStyle w:val="aa"/>
        <w:ind w:left="0" w:firstLine="851"/>
        <w:jc w:val="both"/>
        <w:rPr>
          <w:rFonts w:ascii="Times New Roman" w:hAnsi="Times New Roman"/>
          <w:sz w:val="28"/>
        </w:rPr>
      </w:pPr>
    </w:p>
    <w:p w:rsidR="00C005B1" w:rsidRDefault="00C005B1" w:rsidP="0097338E">
      <w:pPr>
        <w:pStyle w:val="aa"/>
        <w:ind w:left="0" w:firstLine="851"/>
        <w:jc w:val="both"/>
        <w:rPr>
          <w:rFonts w:ascii="Times New Roman" w:hAnsi="Times New Roman"/>
          <w:sz w:val="28"/>
        </w:rPr>
      </w:pPr>
    </w:p>
    <w:p w:rsidR="00C005B1" w:rsidRDefault="00C005B1" w:rsidP="009E12D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C005B1" w:rsidRDefault="00C005B1" w:rsidP="009E12D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C005B1" w:rsidRDefault="00C005B1" w:rsidP="009E12D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C005B1" w:rsidRDefault="00C005B1" w:rsidP="009E12D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C005B1" w:rsidRDefault="00C005B1" w:rsidP="009E12D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C005B1" w:rsidRDefault="00C005B1" w:rsidP="009E12D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C005B1" w:rsidRDefault="00C005B1" w:rsidP="009E12D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C005B1" w:rsidRDefault="00C005B1" w:rsidP="009E12D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C005B1" w:rsidRDefault="00C005B1" w:rsidP="009E12D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C005B1" w:rsidRDefault="00C005B1" w:rsidP="009E12D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C005B1" w:rsidRDefault="00C005B1" w:rsidP="009E12D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C005B1" w:rsidRDefault="00C005B1" w:rsidP="009E12D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097AE4" w:rsidRDefault="00097AE4" w:rsidP="009E12D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157F9A" w:rsidRDefault="00157F9A" w:rsidP="009E12D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157F9A" w:rsidRDefault="00157F9A" w:rsidP="009E12D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157F9A" w:rsidRDefault="00157F9A" w:rsidP="009E12D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157F9A" w:rsidRDefault="00157F9A" w:rsidP="009E12D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157F9A" w:rsidRDefault="00157F9A" w:rsidP="009E12D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157F9A" w:rsidRDefault="00157F9A" w:rsidP="009E12D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157F9A" w:rsidRDefault="00157F9A" w:rsidP="009E12D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157F9A" w:rsidRDefault="00157F9A" w:rsidP="00157F9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157F9A" w:rsidRDefault="00157F9A" w:rsidP="00157F9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157F9A" w:rsidRDefault="00157F9A" w:rsidP="00157F9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097AE4" w:rsidRDefault="00097AE4" w:rsidP="00157F9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157F9A" w:rsidRDefault="00157F9A" w:rsidP="00157F9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157F9A" w:rsidRDefault="00157F9A" w:rsidP="00157F9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157F9A" w:rsidRDefault="00157F9A" w:rsidP="00157F9A">
      <w:pPr>
        <w:pStyle w:val="aa"/>
        <w:ind w:hanging="360"/>
        <w:jc w:val="both"/>
        <w:rPr>
          <w:rFonts w:ascii="Times New Roman" w:hAnsi="Times New Roman"/>
          <w:sz w:val="28"/>
        </w:rPr>
      </w:pPr>
    </w:p>
    <w:p w:rsidR="001A5E7F" w:rsidRDefault="001A5E7F" w:rsidP="00E1608A">
      <w:pPr>
        <w:jc w:val="both"/>
        <w:rPr>
          <w:rFonts w:ascii="Times New Roman" w:hAnsi="Times New Roman"/>
          <w:sz w:val="28"/>
        </w:rPr>
      </w:pPr>
    </w:p>
    <w:p w:rsidR="001A5E7F" w:rsidRPr="00E1608A" w:rsidRDefault="001A5E7F" w:rsidP="00E1608A">
      <w:pPr>
        <w:jc w:val="both"/>
        <w:rPr>
          <w:rFonts w:ascii="Times New Roman" w:hAnsi="Times New Roman"/>
          <w:sz w:val="28"/>
        </w:rPr>
      </w:pPr>
    </w:p>
    <w:p w:rsidR="00C005B1" w:rsidRPr="00BF1C62" w:rsidRDefault="00C005B1" w:rsidP="00C005B1">
      <w:pPr>
        <w:pStyle w:val="2-41"/>
        <w:ind w:left="0" w:firstLine="709"/>
        <w:jc w:val="right"/>
        <w:rPr>
          <w:rFonts w:ascii="Times New Roman" w:hAnsi="Times New Roman" w:cs="Times New Roman"/>
          <w:b/>
        </w:rPr>
      </w:pPr>
      <w:r w:rsidRPr="00BF1C62">
        <w:rPr>
          <w:rFonts w:ascii="Times New Roman" w:hAnsi="Times New Roman" w:cs="Times New Roman"/>
          <w:b/>
        </w:rPr>
        <w:t>Приложение 1</w:t>
      </w:r>
    </w:p>
    <w:p w:rsidR="00C005B1" w:rsidRPr="00BF1C62" w:rsidRDefault="00C005B1" w:rsidP="00C005B1">
      <w:pPr>
        <w:pStyle w:val="2-41"/>
        <w:ind w:left="0" w:firstLine="709"/>
        <w:jc w:val="center"/>
        <w:rPr>
          <w:rFonts w:ascii="Times New Roman" w:hAnsi="Times New Roman" w:cs="Times New Roman"/>
          <w:b/>
        </w:rPr>
      </w:pPr>
    </w:p>
    <w:p w:rsidR="00C005B1" w:rsidRPr="00BF1C62" w:rsidRDefault="00C005B1" w:rsidP="00C005B1">
      <w:pPr>
        <w:pStyle w:val="2-41"/>
        <w:ind w:left="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  <w:r w:rsidRPr="00BF1C62">
        <w:rPr>
          <w:rFonts w:ascii="Times New Roman" w:hAnsi="Times New Roman" w:cs="Times New Roman"/>
        </w:rPr>
        <w:t xml:space="preserve"> УЧАСТНИКА</w:t>
      </w:r>
    </w:p>
    <w:p w:rsidR="00C005B1" w:rsidRPr="00BF1C62" w:rsidRDefault="00C005B1" w:rsidP="00C005B1">
      <w:pPr>
        <w:pStyle w:val="2-41"/>
        <w:ind w:left="0" w:firstLine="709"/>
        <w:jc w:val="center"/>
        <w:rPr>
          <w:rFonts w:ascii="Times New Roman" w:hAnsi="Times New Roman" w:cs="Times New Roman"/>
        </w:rPr>
      </w:pPr>
    </w:p>
    <w:tbl>
      <w:tblPr>
        <w:tblW w:w="9332" w:type="dxa"/>
        <w:tblInd w:w="-406" w:type="dxa"/>
        <w:tblLayout w:type="fixed"/>
        <w:tblLook w:val="0000" w:firstRow="0" w:lastRow="0" w:firstColumn="0" w:lastColumn="0" w:noHBand="0" w:noVBand="0"/>
      </w:tblPr>
      <w:tblGrid>
        <w:gridCol w:w="1121"/>
        <w:gridCol w:w="3402"/>
        <w:gridCol w:w="4809"/>
      </w:tblGrid>
      <w:tr w:rsidR="00C005B1" w:rsidRPr="00BF1C62" w:rsidTr="00C005B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ind w:left="0"/>
              <w:jc w:val="center"/>
              <w:rPr>
                <w:rFonts w:ascii="Times New Roman" w:hAnsi="Times New Roman" w:cs="Times New Roman"/>
              </w:rPr>
            </w:pPr>
            <w:r w:rsidRPr="00BF1C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ind w:left="0"/>
              <w:rPr>
                <w:rFonts w:ascii="Times New Roman" w:hAnsi="Times New Roman" w:cs="Times New Roman"/>
              </w:rPr>
            </w:pPr>
            <w:r w:rsidRPr="00BF1C62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snapToGrid w:val="0"/>
              <w:ind w:left="0" w:firstLine="709"/>
              <w:rPr>
                <w:rFonts w:ascii="Times New Roman" w:hAnsi="Times New Roman" w:cs="Times New Roman"/>
              </w:rPr>
            </w:pPr>
          </w:p>
        </w:tc>
      </w:tr>
      <w:tr w:rsidR="00C005B1" w:rsidRPr="00BF1C62" w:rsidTr="00C005B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ind w:left="0"/>
              <w:jc w:val="center"/>
              <w:rPr>
                <w:rFonts w:ascii="Times New Roman" w:hAnsi="Times New Roman" w:cs="Times New Roman"/>
              </w:rPr>
            </w:pPr>
            <w:r w:rsidRPr="00BF1C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ind w:left="0"/>
              <w:rPr>
                <w:rFonts w:ascii="Times New Roman" w:hAnsi="Times New Roman" w:cs="Times New Roman"/>
              </w:rPr>
            </w:pPr>
            <w:r w:rsidRPr="00BF1C6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snapToGrid w:val="0"/>
              <w:ind w:left="0" w:firstLine="709"/>
              <w:rPr>
                <w:rFonts w:ascii="Times New Roman" w:hAnsi="Times New Roman" w:cs="Times New Roman"/>
              </w:rPr>
            </w:pPr>
          </w:p>
        </w:tc>
      </w:tr>
      <w:tr w:rsidR="00C005B1" w:rsidRPr="00BF1C62" w:rsidTr="00C005B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ind w:left="0"/>
              <w:jc w:val="center"/>
              <w:rPr>
                <w:rFonts w:ascii="Times New Roman" w:hAnsi="Times New Roman" w:cs="Times New Roman"/>
              </w:rPr>
            </w:pPr>
            <w:r w:rsidRPr="00BF1C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ind w:left="0"/>
              <w:rPr>
                <w:rFonts w:ascii="Times New Roman" w:hAnsi="Times New Roman" w:cs="Times New Roman"/>
              </w:rPr>
            </w:pPr>
            <w:r w:rsidRPr="00BF1C62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snapToGrid w:val="0"/>
              <w:ind w:left="0" w:firstLine="709"/>
              <w:rPr>
                <w:rFonts w:ascii="Times New Roman" w:hAnsi="Times New Roman" w:cs="Times New Roman"/>
              </w:rPr>
            </w:pPr>
          </w:p>
        </w:tc>
      </w:tr>
      <w:tr w:rsidR="00C005B1" w:rsidRPr="00BF1C62" w:rsidTr="00C005B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ind w:left="0"/>
              <w:jc w:val="center"/>
              <w:rPr>
                <w:rFonts w:ascii="Times New Roman" w:hAnsi="Times New Roman" w:cs="Times New Roman"/>
              </w:rPr>
            </w:pPr>
            <w:r w:rsidRPr="00BF1C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ind w:left="0"/>
              <w:rPr>
                <w:rFonts w:ascii="Times New Roman" w:hAnsi="Times New Roman" w:cs="Times New Roman"/>
              </w:rPr>
            </w:pPr>
            <w:r w:rsidRPr="00BF1C62">
              <w:rPr>
                <w:rFonts w:ascii="Times New Roman" w:hAnsi="Times New Roman" w:cs="Times New Roman"/>
              </w:rPr>
              <w:t>Город, район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snapToGrid w:val="0"/>
              <w:ind w:left="0" w:firstLine="709"/>
              <w:rPr>
                <w:rFonts w:ascii="Times New Roman" w:hAnsi="Times New Roman" w:cs="Times New Roman"/>
              </w:rPr>
            </w:pPr>
          </w:p>
        </w:tc>
      </w:tr>
      <w:tr w:rsidR="00C005B1" w:rsidRPr="00BF1C62" w:rsidTr="00C005B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ind w:left="0"/>
              <w:jc w:val="center"/>
              <w:rPr>
                <w:rFonts w:ascii="Times New Roman" w:hAnsi="Times New Roman" w:cs="Times New Roman"/>
              </w:rPr>
            </w:pPr>
            <w:r w:rsidRPr="00BF1C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ind w:left="0"/>
              <w:rPr>
                <w:rFonts w:ascii="Times New Roman" w:hAnsi="Times New Roman" w:cs="Times New Roman"/>
              </w:rPr>
            </w:pPr>
            <w:r w:rsidRPr="00BF1C62">
              <w:rPr>
                <w:rFonts w:ascii="Times New Roman" w:hAnsi="Times New Roman" w:cs="Times New Roman"/>
              </w:rPr>
              <w:t>Адрес места жительства: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snapToGrid w:val="0"/>
              <w:ind w:left="0" w:firstLine="709"/>
              <w:rPr>
                <w:rFonts w:ascii="Times New Roman" w:hAnsi="Times New Roman" w:cs="Times New Roman"/>
              </w:rPr>
            </w:pPr>
          </w:p>
        </w:tc>
      </w:tr>
      <w:tr w:rsidR="00C005B1" w:rsidRPr="00BF1C62" w:rsidTr="00C005B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ind w:left="0"/>
              <w:jc w:val="center"/>
              <w:rPr>
                <w:rFonts w:ascii="Times New Roman" w:hAnsi="Times New Roman" w:cs="Times New Roman"/>
              </w:rPr>
            </w:pPr>
            <w:r w:rsidRPr="00BF1C6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ind w:left="0"/>
              <w:rPr>
                <w:rFonts w:ascii="Times New Roman" w:hAnsi="Times New Roman" w:cs="Times New Roman"/>
              </w:rPr>
            </w:pPr>
            <w:r w:rsidRPr="00BF1C62">
              <w:rPr>
                <w:rFonts w:ascii="Times New Roman" w:hAnsi="Times New Roman" w:cs="Times New Roman"/>
              </w:rPr>
              <w:t>Название учебного заведения: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snapToGrid w:val="0"/>
              <w:ind w:left="0" w:firstLine="709"/>
              <w:rPr>
                <w:rFonts w:ascii="Times New Roman" w:hAnsi="Times New Roman" w:cs="Times New Roman"/>
              </w:rPr>
            </w:pPr>
          </w:p>
        </w:tc>
      </w:tr>
      <w:tr w:rsidR="00C005B1" w:rsidRPr="00BF1C62" w:rsidTr="00C005B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ind w:left="0"/>
              <w:jc w:val="center"/>
              <w:rPr>
                <w:rFonts w:ascii="Times New Roman" w:hAnsi="Times New Roman" w:cs="Times New Roman"/>
              </w:rPr>
            </w:pPr>
            <w:r w:rsidRPr="00BF1C6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ind w:left="0"/>
              <w:rPr>
                <w:rFonts w:ascii="Times New Roman" w:hAnsi="Times New Roman" w:cs="Times New Roman"/>
              </w:rPr>
            </w:pPr>
            <w:r w:rsidRPr="00BF1C62">
              <w:rPr>
                <w:rFonts w:ascii="Times New Roman" w:hAnsi="Times New Roman" w:cs="Times New Roman"/>
              </w:rPr>
              <w:t>Адрес учебного заведения, контактный телефон: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snapToGrid w:val="0"/>
              <w:ind w:left="0" w:firstLine="709"/>
              <w:rPr>
                <w:rFonts w:ascii="Times New Roman" w:hAnsi="Times New Roman" w:cs="Times New Roman"/>
              </w:rPr>
            </w:pPr>
          </w:p>
        </w:tc>
      </w:tr>
      <w:tr w:rsidR="00C005B1" w:rsidRPr="00BF1C62" w:rsidTr="00C005B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ind w:left="0"/>
              <w:jc w:val="center"/>
              <w:rPr>
                <w:rFonts w:ascii="Times New Roman" w:hAnsi="Times New Roman" w:cs="Times New Roman"/>
              </w:rPr>
            </w:pPr>
            <w:r w:rsidRPr="00BF1C6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ind w:left="0"/>
              <w:rPr>
                <w:rFonts w:ascii="Times New Roman" w:hAnsi="Times New Roman" w:cs="Times New Roman"/>
              </w:rPr>
            </w:pPr>
            <w:r w:rsidRPr="00BF1C62">
              <w:rPr>
                <w:rFonts w:ascii="Times New Roman" w:hAnsi="Times New Roman" w:cs="Times New Roman"/>
              </w:rPr>
              <w:t>Опыт общественной и трудовой деятельности: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snapToGrid w:val="0"/>
              <w:ind w:left="0" w:firstLine="709"/>
              <w:rPr>
                <w:rFonts w:ascii="Times New Roman" w:hAnsi="Times New Roman" w:cs="Times New Roman"/>
              </w:rPr>
            </w:pPr>
          </w:p>
        </w:tc>
      </w:tr>
      <w:tr w:rsidR="00C005B1" w:rsidRPr="00BF1C62" w:rsidTr="00C005B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ind w:left="0"/>
              <w:jc w:val="center"/>
              <w:rPr>
                <w:rFonts w:ascii="Times New Roman" w:hAnsi="Times New Roman" w:cs="Times New Roman"/>
              </w:rPr>
            </w:pPr>
            <w:r w:rsidRPr="00BF1C6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ind w:left="0"/>
              <w:rPr>
                <w:rFonts w:ascii="Times New Roman" w:hAnsi="Times New Roman" w:cs="Times New Roman"/>
              </w:rPr>
            </w:pPr>
            <w:r w:rsidRPr="00BF1C62">
              <w:rPr>
                <w:rFonts w:ascii="Times New Roman" w:hAnsi="Times New Roman" w:cs="Times New Roman"/>
              </w:rPr>
              <w:t xml:space="preserve">Контактные данные (телефон, </w:t>
            </w:r>
            <w:r w:rsidRPr="00BF1C62">
              <w:rPr>
                <w:rFonts w:ascii="Times New Roman" w:hAnsi="Times New Roman" w:cs="Times New Roman"/>
                <w:lang w:val="en-US"/>
              </w:rPr>
              <w:t>e</w:t>
            </w:r>
            <w:r w:rsidRPr="00BF1C62">
              <w:rPr>
                <w:rFonts w:ascii="Times New Roman" w:hAnsi="Times New Roman" w:cs="Times New Roman"/>
              </w:rPr>
              <w:t>-</w:t>
            </w:r>
            <w:r w:rsidRPr="00BF1C62">
              <w:rPr>
                <w:rFonts w:ascii="Times New Roman" w:hAnsi="Times New Roman" w:cs="Times New Roman"/>
                <w:lang w:val="en-US"/>
              </w:rPr>
              <w:t>mail</w:t>
            </w:r>
            <w:r w:rsidRPr="00BF1C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snapToGrid w:val="0"/>
              <w:ind w:left="0" w:firstLine="709"/>
              <w:rPr>
                <w:rFonts w:ascii="Times New Roman" w:hAnsi="Times New Roman" w:cs="Times New Roman"/>
              </w:rPr>
            </w:pPr>
          </w:p>
        </w:tc>
      </w:tr>
      <w:tr w:rsidR="00C005B1" w:rsidRPr="00BF1C62" w:rsidTr="00C005B1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ind w:left="0"/>
              <w:jc w:val="center"/>
              <w:rPr>
                <w:rFonts w:ascii="Times New Roman" w:hAnsi="Times New Roman" w:cs="Times New Roman"/>
              </w:rPr>
            </w:pPr>
            <w:r w:rsidRPr="00BF1C62">
              <w:rPr>
                <w:rFonts w:ascii="Times New Roman" w:hAnsi="Times New Roman" w:cs="Times New Roman"/>
                <w:lang w:val="en-US"/>
              </w:rPr>
              <w:t>1</w:t>
            </w:r>
            <w:r w:rsidRPr="00BF1C62">
              <w:rPr>
                <w:rFonts w:ascii="Times New Roman" w:hAnsi="Times New Roman" w:cs="Times New Roman"/>
              </w:rPr>
              <w:t>0</w:t>
            </w:r>
            <w:r w:rsidRPr="00BF1C6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ind w:left="0"/>
              <w:rPr>
                <w:rFonts w:ascii="Times New Roman" w:hAnsi="Times New Roman" w:cs="Times New Roman"/>
              </w:rPr>
            </w:pPr>
            <w:r w:rsidRPr="00BF1C62">
              <w:rPr>
                <w:rFonts w:ascii="Times New Roman" w:hAnsi="Times New Roman" w:cs="Times New Roman"/>
              </w:rPr>
              <w:t>Перечень прилагаемых документов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B1" w:rsidRPr="00BF1C62" w:rsidRDefault="00C005B1" w:rsidP="00D05708">
            <w:pPr>
              <w:pStyle w:val="2-41"/>
              <w:snapToGrid w:val="0"/>
              <w:ind w:left="0" w:firstLine="709"/>
              <w:rPr>
                <w:rFonts w:ascii="Times New Roman" w:hAnsi="Times New Roman" w:cs="Times New Roman"/>
              </w:rPr>
            </w:pPr>
          </w:p>
        </w:tc>
      </w:tr>
    </w:tbl>
    <w:p w:rsidR="00C005B1" w:rsidRPr="00BF1C62" w:rsidRDefault="00C005B1" w:rsidP="00C005B1">
      <w:pPr>
        <w:pStyle w:val="2-41"/>
        <w:ind w:left="0" w:firstLine="709"/>
        <w:rPr>
          <w:rFonts w:ascii="Times New Roman" w:hAnsi="Times New Roman" w:cs="Times New Roman"/>
        </w:rPr>
      </w:pPr>
    </w:p>
    <w:p w:rsidR="00C005B1" w:rsidRPr="00BF1C62" w:rsidRDefault="00C005B1" w:rsidP="00C005B1">
      <w:pPr>
        <w:pStyle w:val="2-41"/>
        <w:ind w:left="0" w:firstLine="709"/>
        <w:rPr>
          <w:rFonts w:ascii="Times New Roman" w:hAnsi="Times New Roman" w:cs="Times New Roman"/>
        </w:rPr>
      </w:pPr>
    </w:p>
    <w:p w:rsidR="00C005B1" w:rsidRPr="00BF1C62" w:rsidRDefault="00C005B1" w:rsidP="00C005B1">
      <w:pPr>
        <w:pStyle w:val="2-41"/>
        <w:ind w:left="0" w:firstLine="709"/>
        <w:rPr>
          <w:rFonts w:ascii="Times New Roman" w:hAnsi="Times New Roman" w:cs="Times New Roman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both"/>
        <w:rPr>
          <w:rFonts w:ascii="Times New Roman" w:hAnsi="Times New Roman"/>
          <w:sz w:val="28"/>
        </w:rPr>
      </w:pPr>
    </w:p>
    <w:p w:rsidR="00C005B1" w:rsidRPr="00BF1C62" w:rsidRDefault="00C005B1" w:rsidP="00C005B1">
      <w:pPr>
        <w:pStyle w:val="af3"/>
        <w:pageBreakBefore/>
        <w:spacing w:after="0" w:line="240" w:lineRule="auto"/>
        <w:ind w:firstLine="709"/>
        <w:jc w:val="right"/>
        <w:rPr>
          <w:b/>
        </w:rPr>
      </w:pPr>
      <w:r w:rsidRPr="00BF1C62">
        <w:rPr>
          <w:b/>
        </w:rPr>
        <w:lastRenderedPageBreak/>
        <w:t>Приложение 2</w:t>
      </w:r>
    </w:p>
    <w:p w:rsidR="00C005B1" w:rsidRPr="00BF1C62" w:rsidRDefault="00C005B1" w:rsidP="00C005B1">
      <w:pPr>
        <w:pStyle w:val="af3"/>
        <w:spacing w:after="0" w:line="240" w:lineRule="auto"/>
        <w:ind w:firstLine="709"/>
        <w:rPr>
          <w:b/>
        </w:rPr>
      </w:pP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b/>
        </w:rPr>
      </w:pP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b/>
          <w:bCs/>
        </w:rPr>
      </w:pPr>
      <w:r w:rsidRPr="00BF1C62">
        <w:rPr>
          <w:b/>
          <w:bCs/>
        </w:rPr>
        <w:t xml:space="preserve">Всероссийский конкурс </w:t>
      </w: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b/>
          <w:bCs/>
        </w:rPr>
      </w:pPr>
      <w:r w:rsidRPr="00BF1C62">
        <w:rPr>
          <w:b/>
          <w:bCs/>
        </w:rPr>
        <w:t>«</w:t>
      </w:r>
      <w:r w:rsidR="00E1608A">
        <w:rPr>
          <w:b/>
          <w:bCs/>
        </w:rPr>
        <w:t>Наша и</w:t>
      </w:r>
      <w:r>
        <w:rPr>
          <w:b/>
          <w:bCs/>
        </w:rPr>
        <w:t>стория</w:t>
      </w:r>
      <w:r w:rsidRPr="00BF1C62">
        <w:rPr>
          <w:b/>
          <w:bCs/>
        </w:rPr>
        <w:t>»</w:t>
      </w: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b/>
          <w:bCs/>
        </w:rPr>
      </w:pP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b/>
          <w:bCs/>
        </w:rPr>
      </w:pP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b/>
          <w:bCs/>
        </w:rPr>
      </w:pP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</w:pP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b/>
        </w:rPr>
      </w:pPr>
      <w:r w:rsidRPr="00BF1C62">
        <w:rPr>
          <w:b/>
        </w:rPr>
        <w:t>Название проекта</w:t>
      </w:r>
      <w:r w:rsidR="00AB62F3">
        <w:rPr>
          <w:b/>
        </w:rPr>
        <w:t xml:space="preserve">, номинация </w:t>
      </w: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b/>
        </w:rPr>
      </w:pP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b/>
        </w:rPr>
      </w:pP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  <w:rPr>
          <w:b/>
        </w:rPr>
      </w:pP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</w:pP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</w:pP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</w:pP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center"/>
      </w:pPr>
    </w:p>
    <w:p w:rsidR="00C005B1" w:rsidRPr="00C005B1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</w:pPr>
      <w:r w:rsidRPr="00BF1C62">
        <w:t>Проект подготовлен: Ф.И.О. ___________</w:t>
      </w:r>
      <w:r>
        <w:t>______________</w:t>
      </w:r>
    </w:p>
    <w:p w:rsidR="00C005B1" w:rsidRPr="00C005B1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</w:pPr>
      <w:r>
        <w:t>Образовательное учреждение 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</w:pPr>
      <w:r w:rsidRPr="00BF1C62">
        <w:t>Су</w:t>
      </w:r>
      <w:r>
        <w:t>бъект Российской Федерации</w:t>
      </w:r>
      <w:r w:rsidRPr="00BF1C62">
        <w:t xml:space="preserve"> ______________________</w:t>
      </w: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right"/>
      </w:pP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right"/>
      </w:pP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right"/>
      </w:pP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right"/>
      </w:pP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right"/>
      </w:pPr>
      <w:r w:rsidRPr="00BF1C62">
        <w:t>Контактные данные:</w:t>
      </w: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right"/>
      </w:pPr>
      <w:r w:rsidRPr="00BF1C62">
        <w:t>адрес (с указанием индекса)</w:t>
      </w: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right"/>
      </w:pPr>
      <w:r w:rsidRPr="00BF1C62">
        <w:t>телефон (с указанием кода)</w:t>
      </w: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right"/>
      </w:pPr>
      <w:r w:rsidRPr="00BF1C62">
        <w:t>мобильный телефон</w:t>
      </w:r>
    </w:p>
    <w:p w:rsidR="00C005B1" w:rsidRPr="00BF1C62" w:rsidRDefault="00C005B1" w:rsidP="00C005B1">
      <w:pPr>
        <w:pStyle w:val="af3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F1C62">
        <w:t>е-</w:t>
      </w:r>
      <w:r w:rsidRPr="00BF1C62">
        <w:rPr>
          <w:lang w:val="en-US"/>
        </w:rPr>
        <w:t>mail</w:t>
      </w:r>
    </w:p>
    <w:p w:rsidR="00C005B1" w:rsidRDefault="00C005B1" w:rsidP="00C005B1">
      <w:pPr>
        <w:pStyle w:val="aa"/>
        <w:ind w:left="709" w:hanging="1560"/>
        <w:jc w:val="right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right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right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right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right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right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right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right"/>
        <w:rPr>
          <w:rFonts w:ascii="Times New Roman" w:hAnsi="Times New Roman"/>
          <w:sz w:val="28"/>
        </w:rPr>
      </w:pPr>
    </w:p>
    <w:p w:rsidR="00C005B1" w:rsidRDefault="00C005B1" w:rsidP="00C005B1">
      <w:pPr>
        <w:pStyle w:val="aa"/>
        <w:ind w:left="709" w:hanging="1560"/>
        <w:jc w:val="right"/>
        <w:rPr>
          <w:rFonts w:ascii="Times New Roman" w:hAnsi="Times New Roman"/>
          <w:sz w:val="28"/>
        </w:rPr>
      </w:pPr>
    </w:p>
    <w:p w:rsidR="00C005B1" w:rsidRPr="004F079A" w:rsidRDefault="00C005B1" w:rsidP="00C005B1">
      <w:pPr>
        <w:pStyle w:val="aa"/>
        <w:ind w:left="709" w:hanging="1560"/>
        <w:jc w:val="center"/>
        <w:rPr>
          <w:rFonts w:ascii="Times New Roman" w:hAnsi="Times New Roman"/>
          <w:sz w:val="28"/>
        </w:rPr>
      </w:pPr>
    </w:p>
    <w:sectPr w:rsidR="00C005B1" w:rsidRPr="004F079A" w:rsidSect="0096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9A" w:rsidRDefault="00CE459A" w:rsidP="00A4344A">
      <w:r>
        <w:separator/>
      </w:r>
    </w:p>
  </w:endnote>
  <w:endnote w:type="continuationSeparator" w:id="0">
    <w:p w:rsidR="00CE459A" w:rsidRDefault="00CE459A" w:rsidP="00A4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9A" w:rsidRDefault="00CE459A" w:rsidP="00A4344A">
      <w:r>
        <w:separator/>
      </w:r>
    </w:p>
  </w:footnote>
  <w:footnote w:type="continuationSeparator" w:id="0">
    <w:p w:rsidR="00CE459A" w:rsidRDefault="00CE459A" w:rsidP="00A43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C27"/>
    <w:multiLevelType w:val="hybridMultilevel"/>
    <w:tmpl w:val="75A8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1756"/>
    <w:multiLevelType w:val="hybridMultilevel"/>
    <w:tmpl w:val="05026DF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1F02390A"/>
    <w:multiLevelType w:val="hybridMultilevel"/>
    <w:tmpl w:val="0082E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438C"/>
    <w:multiLevelType w:val="hybridMultilevel"/>
    <w:tmpl w:val="06A6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F0038"/>
    <w:multiLevelType w:val="hybridMultilevel"/>
    <w:tmpl w:val="4858C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ED7B1F"/>
    <w:multiLevelType w:val="multilevel"/>
    <w:tmpl w:val="6DD4DE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E267A75"/>
    <w:multiLevelType w:val="hybridMultilevel"/>
    <w:tmpl w:val="4F3ABE3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3EBD1F11"/>
    <w:multiLevelType w:val="multilevel"/>
    <w:tmpl w:val="AC70A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B7337E4"/>
    <w:multiLevelType w:val="hybridMultilevel"/>
    <w:tmpl w:val="D65053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D40479"/>
    <w:multiLevelType w:val="hybridMultilevel"/>
    <w:tmpl w:val="A8B22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1A68C2"/>
    <w:multiLevelType w:val="hybridMultilevel"/>
    <w:tmpl w:val="749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C22EC"/>
    <w:multiLevelType w:val="hybridMultilevel"/>
    <w:tmpl w:val="4B0C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71EE9"/>
    <w:multiLevelType w:val="hybridMultilevel"/>
    <w:tmpl w:val="0D8E64F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702C1603"/>
    <w:multiLevelType w:val="hybridMultilevel"/>
    <w:tmpl w:val="2A661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10143A"/>
    <w:multiLevelType w:val="multilevel"/>
    <w:tmpl w:val="AC70A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91C72D7"/>
    <w:multiLevelType w:val="multilevel"/>
    <w:tmpl w:val="AC70A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A7528B9"/>
    <w:multiLevelType w:val="multilevel"/>
    <w:tmpl w:val="AC70A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5"/>
  </w:num>
  <w:num w:numId="12">
    <w:abstractNumId w:val="16"/>
  </w:num>
  <w:num w:numId="13">
    <w:abstractNumId w:val="5"/>
  </w:num>
  <w:num w:numId="14">
    <w:abstractNumId w:val="4"/>
  </w:num>
  <w:num w:numId="15">
    <w:abstractNumId w:val="1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E8"/>
    <w:rsid w:val="000616A7"/>
    <w:rsid w:val="00097AE4"/>
    <w:rsid w:val="000A723F"/>
    <w:rsid w:val="000B62BB"/>
    <w:rsid w:val="000D39F8"/>
    <w:rsid w:val="00157F9A"/>
    <w:rsid w:val="00186B47"/>
    <w:rsid w:val="00187CBA"/>
    <w:rsid w:val="001A5E7F"/>
    <w:rsid w:val="00231A89"/>
    <w:rsid w:val="00236BA8"/>
    <w:rsid w:val="00244728"/>
    <w:rsid w:val="002B345D"/>
    <w:rsid w:val="00362935"/>
    <w:rsid w:val="003F2C70"/>
    <w:rsid w:val="004361EF"/>
    <w:rsid w:val="004621E8"/>
    <w:rsid w:val="00485BBD"/>
    <w:rsid w:val="004F079A"/>
    <w:rsid w:val="0060054F"/>
    <w:rsid w:val="00662ED5"/>
    <w:rsid w:val="006D3819"/>
    <w:rsid w:val="007215FE"/>
    <w:rsid w:val="007655E1"/>
    <w:rsid w:val="007C2466"/>
    <w:rsid w:val="0082082F"/>
    <w:rsid w:val="00965A74"/>
    <w:rsid w:val="0097338E"/>
    <w:rsid w:val="009E12DA"/>
    <w:rsid w:val="00A4344A"/>
    <w:rsid w:val="00A43C85"/>
    <w:rsid w:val="00A82866"/>
    <w:rsid w:val="00A86339"/>
    <w:rsid w:val="00AA7B66"/>
    <w:rsid w:val="00AB62F3"/>
    <w:rsid w:val="00AD6233"/>
    <w:rsid w:val="00B22739"/>
    <w:rsid w:val="00C005B1"/>
    <w:rsid w:val="00CE459A"/>
    <w:rsid w:val="00D50417"/>
    <w:rsid w:val="00E1608A"/>
    <w:rsid w:val="00EA3682"/>
    <w:rsid w:val="00F1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4E135-9410-4AFB-9B2F-F258459E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5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15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5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5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5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15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15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15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15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5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5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15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15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15F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15F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15F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15F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15F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15F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215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215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215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215F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215FE"/>
    <w:rPr>
      <w:b/>
      <w:bCs/>
    </w:rPr>
  </w:style>
  <w:style w:type="character" w:styleId="a8">
    <w:name w:val="Emphasis"/>
    <w:basedOn w:val="a0"/>
    <w:uiPriority w:val="20"/>
    <w:qFormat/>
    <w:rsid w:val="007215F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215FE"/>
    <w:rPr>
      <w:szCs w:val="32"/>
    </w:rPr>
  </w:style>
  <w:style w:type="paragraph" w:styleId="aa">
    <w:name w:val="List Paragraph"/>
    <w:basedOn w:val="a"/>
    <w:uiPriority w:val="34"/>
    <w:qFormat/>
    <w:rsid w:val="007215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15FE"/>
    <w:rPr>
      <w:i/>
    </w:rPr>
  </w:style>
  <w:style w:type="character" w:customStyle="1" w:styleId="22">
    <w:name w:val="Цитата 2 Знак"/>
    <w:basedOn w:val="a0"/>
    <w:link w:val="21"/>
    <w:uiPriority w:val="29"/>
    <w:rsid w:val="007215F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215F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215FE"/>
    <w:rPr>
      <w:b/>
      <w:i/>
      <w:sz w:val="24"/>
    </w:rPr>
  </w:style>
  <w:style w:type="character" w:styleId="ad">
    <w:name w:val="Subtle Emphasis"/>
    <w:uiPriority w:val="19"/>
    <w:qFormat/>
    <w:rsid w:val="007215F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215F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215F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215F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215F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215FE"/>
    <w:pPr>
      <w:outlineLvl w:val="9"/>
    </w:pPr>
  </w:style>
  <w:style w:type="paragraph" w:customStyle="1" w:styleId="2-41">
    <w:name w:val="Средний список 2 - Акцент 41"/>
    <w:basedOn w:val="a"/>
    <w:rsid w:val="00C005B1"/>
    <w:pPr>
      <w:widowControl w:val="0"/>
      <w:suppressAutoHyphens/>
      <w:ind w:left="720"/>
    </w:pPr>
    <w:rPr>
      <w:rFonts w:ascii="Calibri" w:eastAsia="Source Han Sans CN Regular" w:hAnsi="Calibri" w:cs="Calibri"/>
      <w:kern w:val="1"/>
      <w:lang w:eastAsia="zh-CN"/>
    </w:rPr>
  </w:style>
  <w:style w:type="paragraph" w:styleId="af3">
    <w:name w:val="Body Text"/>
    <w:basedOn w:val="a"/>
    <w:link w:val="af4"/>
    <w:rsid w:val="00C005B1"/>
    <w:pPr>
      <w:widowControl w:val="0"/>
      <w:suppressAutoHyphens/>
      <w:spacing w:after="140" w:line="288" w:lineRule="auto"/>
    </w:pPr>
    <w:rPr>
      <w:rFonts w:ascii="Liberation Serif" w:eastAsia="Source Han Sans CN Regular" w:hAnsi="Liberation Serif" w:cs="Lohit Devanagari"/>
      <w:kern w:val="1"/>
      <w:lang w:val="x-none" w:eastAsia="zh-CN" w:bidi="hi-IN"/>
    </w:rPr>
  </w:style>
  <w:style w:type="character" w:customStyle="1" w:styleId="af4">
    <w:name w:val="Основной текст Знак"/>
    <w:basedOn w:val="a0"/>
    <w:link w:val="af3"/>
    <w:rsid w:val="00C005B1"/>
    <w:rPr>
      <w:rFonts w:ascii="Liberation Serif" w:eastAsia="Source Han Sans CN Regular" w:hAnsi="Liberation Serif" w:cs="Lohit Devanagari"/>
      <w:kern w:val="1"/>
      <w:sz w:val="24"/>
      <w:szCs w:val="24"/>
      <w:lang w:val="x-none" w:eastAsia="zh-CN" w:bidi="hi-IN"/>
    </w:rPr>
  </w:style>
  <w:style w:type="character" w:styleId="af5">
    <w:name w:val="Hyperlink"/>
    <w:basedOn w:val="a0"/>
    <w:uiPriority w:val="99"/>
    <w:unhideWhenUsed/>
    <w:rsid w:val="000B62BB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A4344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4344A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A4344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434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zv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haistorij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razv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haistorij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goodzone</dc:creator>
  <cp:lastModifiedBy>Е. В. Ковалева</cp:lastModifiedBy>
  <cp:revision>2</cp:revision>
  <dcterms:created xsi:type="dcterms:W3CDTF">2017-03-20T09:51:00Z</dcterms:created>
  <dcterms:modified xsi:type="dcterms:W3CDTF">2017-03-20T09:51:00Z</dcterms:modified>
</cp:coreProperties>
</file>