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F4" w:rsidRDefault="009F6FF4" w:rsidP="009F6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drawing>
          <wp:inline distT="0" distB="0" distL="0" distR="0" wp14:anchorId="1673C183" wp14:editId="71D369AC">
            <wp:extent cx="922351" cy="724097"/>
            <wp:effectExtent l="0" t="0" r="0" b="0"/>
            <wp:docPr id="2" name="Рисунок 2" descr="X:\Student\РЕКТОР\!Новый фирменный стиль ТОИПКРО\Логотип ТОИПКРО\ТОИПКРО лого однотон темный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udent\РЕКТОР\!Новый фирменный стиль ТОИПКРО\Логотип ТОИПКРО\ТОИПКРО лого однотон темный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5" cy="7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                                                        </w:t>
      </w:r>
      <w:r w:rsidRPr="009D1644">
        <w:rPr>
          <w:szCs w:val="24"/>
        </w:rPr>
        <w:drawing>
          <wp:inline distT="0" distB="0" distL="0" distR="0" wp14:anchorId="7810F209" wp14:editId="3D2233F6">
            <wp:extent cx="922352" cy="742214"/>
            <wp:effectExtent l="0" t="0" r="0" b="1270"/>
            <wp:docPr id="4" name="Рисунок 4" descr="C:\Users\go\Desktop\logotype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logotype-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59" cy="7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C2" w:rsidRDefault="006F20C2" w:rsidP="006F2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Дистанционные</w:t>
      </w:r>
      <w:r w:rsidR="009F6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486641" w:rsidRDefault="006F20C2" w:rsidP="006F2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74680" w:rsidRPr="00A3773B">
        <w:rPr>
          <w:rFonts w:ascii="Times New Roman" w:hAnsi="Times New Roman" w:cs="Times New Roman"/>
          <w:b/>
          <w:sz w:val="24"/>
          <w:szCs w:val="24"/>
        </w:rPr>
        <w:t xml:space="preserve">вторские </w:t>
      </w:r>
      <w:r w:rsidR="008710BE">
        <w:rPr>
          <w:rFonts w:ascii="Times New Roman" w:hAnsi="Times New Roman" w:cs="Times New Roman"/>
          <w:b/>
          <w:sz w:val="24"/>
          <w:szCs w:val="24"/>
        </w:rPr>
        <w:t xml:space="preserve">внебюджетные </w:t>
      </w:r>
      <w:r w:rsidR="00474680" w:rsidRPr="00A3773B">
        <w:rPr>
          <w:rFonts w:ascii="Times New Roman" w:hAnsi="Times New Roman" w:cs="Times New Roman"/>
          <w:b/>
          <w:sz w:val="24"/>
          <w:szCs w:val="24"/>
        </w:rPr>
        <w:t>курсы на 2019 год</w:t>
      </w:r>
    </w:p>
    <w:p w:rsidR="00066F33" w:rsidRDefault="00066F33" w:rsidP="006F2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регионального отделения ООО «АССУЛ»</w:t>
      </w:r>
    </w:p>
    <w:p w:rsidR="00066F33" w:rsidRPr="00A3773B" w:rsidRDefault="00066F33" w:rsidP="006F2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80" w:rsidRDefault="00A45CC1" w:rsidP="00942E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74680" w:rsidRPr="00474680">
        <w:rPr>
          <w:rFonts w:ascii="Times New Roman" w:hAnsi="Times New Roman" w:cs="Times New Roman"/>
          <w:sz w:val="24"/>
          <w:szCs w:val="24"/>
        </w:rPr>
        <w:t xml:space="preserve">Речетворческий анализ слова на основе осмысления концепта как средство формирования текстовой и </w:t>
      </w:r>
      <w:proofErr w:type="spellStart"/>
      <w:r w:rsidR="00474680" w:rsidRPr="0047468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474680" w:rsidRPr="00474680">
        <w:rPr>
          <w:rFonts w:ascii="Times New Roman" w:hAnsi="Times New Roman" w:cs="Times New Roman"/>
          <w:sz w:val="24"/>
          <w:szCs w:val="24"/>
        </w:rPr>
        <w:t xml:space="preserve"> компетенции школьников</w:t>
      </w:r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уч.ч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r w:rsidRPr="006F20C2">
        <w:rPr>
          <w:rFonts w:ascii="Times New Roman" w:hAnsi="Times New Roman" w:cs="Times New Roman"/>
          <w:b/>
          <w:sz w:val="24"/>
          <w:szCs w:val="24"/>
        </w:rPr>
        <w:t>Бурцева Е.В</w:t>
      </w:r>
      <w:r>
        <w:rPr>
          <w:rFonts w:ascii="Times New Roman" w:hAnsi="Times New Roman" w:cs="Times New Roman"/>
          <w:sz w:val="24"/>
          <w:szCs w:val="24"/>
        </w:rPr>
        <w:t>.)</w:t>
      </w:r>
      <w:r w:rsidR="004D389A">
        <w:rPr>
          <w:rFonts w:ascii="Times New Roman" w:hAnsi="Times New Roman" w:cs="Times New Roman"/>
          <w:sz w:val="24"/>
          <w:szCs w:val="24"/>
        </w:rPr>
        <w:t>.</w:t>
      </w:r>
      <w:r w:rsidR="0096340E">
        <w:rPr>
          <w:rFonts w:ascii="Times New Roman" w:hAnsi="Times New Roman" w:cs="Times New Roman"/>
          <w:sz w:val="24"/>
          <w:szCs w:val="24"/>
        </w:rPr>
        <w:t xml:space="preserve"> Сроки проведения: март 2019г.</w:t>
      </w:r>
      <w:r w:rsidR="002605E3">
        <w:rPr>
          <w:rFonts w:ascii="Times New Roman" w:hAnsi="Times New Roman" w:cs="Times New Roman"/>
          <w:sz w:val="24"/>
          <w:szCs w:val="24"/>
        </w:rPr>
        <w:t xml:space="preserve"> Стоимость обучения – 1800 руб.</w:t>
      </w:r>
    </w:p>
    <w:p w:rsidR="0096340E" w:rsidRPr="0096340E" w:rsidRDefault="0096340E" w:rsidP="00942EB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0E">
        <w:rPr>
          <w:rFonts w:ascii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96340E">
        <w:rPr>
          <w:rFonts w:ascii="Times New Roman" w:hAnsi="Times New Roman" w:cs="Times New Roman"/>
          <w:sz w:val="24"/>
          <w:szCs w:val="24"/>
        </w:rPr>
        <w:t>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ключевые понятия, оценивать средства аргументации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5E3" w:rsidRDefault="004D389A" w:rsidP="00260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4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на уроках и во внеурочной деятельности</w:t>
      </w:r>
      <w:r w:rsidR="003D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304" w:rsidRPr="003D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со словом</w:t>
      </w:r>
      <w:r w:rsidR="003D33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r w:rsidRPr="006F2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Риф В.Г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942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проведения: сентябрь 2019г.</w:t>
      </w:r>
      <w:r w:rsidR="002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5E3">
        <w:rPr>
          <w:rFonts w:ascii="Times New Roman" w:hAnsi="Times New Roman" w:cs="Times New Roman"/>
          <w:sz w:val="24"/>
          <w:szCs w:val="24"/>
        </w:rPr>
        <w:t>Стоимость обучения – 1800 руб.</w:t>
      </w:r>
    </w:p>
    <w:p w:rsidR="0096340E" w:rsidRDefault="0096340E" w:rsidP="0096340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4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</w:t>
      </w:r>
      <w:r w:rsidRPr="0096340E">
        <w:rPr>
          <w:rFonts w:ascii="Times New Roman" w:hAnsi="Times New Roman" w:cs="Times New Roman"/>
          <w:sz w:val="24"/>
          <w:szCs w:val="24"/>
        </w:rPr>
        <w:t xml:space="preserve">илологическое исследование слов-концептов в рамках ученических проектов. Понятие концепта. Интерпретация собранного материала по слову. Изучаемые словари. Примеры из национального корпуса. Специфика работы школьников над проектами. </w:t>
      </w:r>
    </w:p>
    <w:p w:rsidR="002605E3" w:rsidRDefault="004B0AE4" w:rsidP="00260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42EB4" w:rsidRPr="00942EB4">
        <w:t xml:space="preserve"> </w:t>
      </w:r>
      <w:proofErr w:type="gramStart"/>
      <w:r w:rsidR="00942EB4" w:rsidRPr="00942EB4">
        <w:rPr>
          <w:rFonts w:ascii="Times New Roman" w:hAnsi="Times New Roman" w:cs="Times New Roman"/>
          <w:sz w:val="24"/>
          <w:szCs w:val="24"/>
        </w:rPr>
        <w:t>Новые подходы к оцениванию образовательных результатов как фактор достижения планируемых результатов в условиях реализации ФГОС</w:t>
      </w:r>
      <w:r w:rsidR="00942EB4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="00942EB4">
        <w:rPr>
          <w:rFonts w:ascii="Times New Roman" w:hAnsi="Times New Roman" w:cs="Times New Roman"/>
          <w:sz w:val="24"/>
          <w:szCs w:val="24"/>
        </w:rPr>
        <w:t>уч.ч</w:t>
      </w:r>
      <w:proofErr w:type="spellEnd"/>
      <w:r w:rsidR="00942EB4">
        <w:rPr>
          <w:rFonts w:ascii="Times New Roman" w:hAnsi="Times New Roman" w:cs="Times New Roman"/>
          <w:sz w:val="24"/>
          <w:szCs w:val="24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r w:rsidR="00942EB4" w:rsidRPr="006F20C2">
        <w:rPr>
          <w:rFonts w:ascii="Times New Roman" w:hAnsi="Times New Roman" w:cs="Times New Roman"/>
          <w:b/>
          <w:sz w:val="24"/>
          <w:szCs w:val="24"/>
        </w:rPr>
        <w:t>Набатова Р.И</w:t>
      </w:r>
      <w:r w:rsidR="00942EB4">
        <w:rPr>
          <w:rFonts w:ascii="Times New Roman" w:hAnsi="Times New Roman" w:cs="Times New Roman"/>
          <w:sz w:val="24"/>
          <w:szCs w:val="24"/>
        </w:rPr>
        <w:t>.).</w:t>
      </w:r>
      <w:r w:rsidR="001F0F1E">
        <w:rPr>
          <w:rFonts w:ascii="Times New Roman" w:hAnsi="Times New Roman" w:cs="Times New Roman"/>
          <w:sz w:val="24"/>
          <w:szCs w:val="24"/>
        </w:rPr>
        <w:t xml:space="preserve"> Сроки проведения: апрель 2019г.</w:t>
      </w:r>
      <w:r w:rsidR="002605E3">
        <w:rPr>
          <w:rFonts w:ascii="Times New Roman" w:hAnsi="Times New Roman" w:cs="Times New Roman"/>
          <w:sz w:val="24"/>
          <w:szCs w:val="24"/>
        </w:rPr>
        <w:t xml:space="preserve"> Стоимость обучения – 1800 руб.</w:t>
      </w:r>
    </w:p>
    <w:p w:rsidR="0096340E" w:rsidRPr="001F0F1E" w:rsidRDefault="0096340E" w:rsidP="00942EB4">
      <w:pPr>
        <w:jc w:val="both"/>
        <w:rPr>
          <w:rFonts w:ascii="Times New Roman" w:hAnsi="Times New Roman" w:cs="Times New Roman"/>
          <w:sz w:val="24"/>
          <w:szCs w:val="24"/>
        </w:rPr>
      </w:pPr>
      <w:r w:rsidRPr="0096340E">
        <w:rPr>
          <w:rFonts w:ascii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0F1E" w:rsidRPr="001F0F1E">
        <w:t xml:space="preserve"> </w:t>
      </w:r>
      <w:r w:rsidR="001F0F1E" w:rsidRPr="001F0F1E">
        <w:rPr>
          <w:rFonts w:ascii="Times New Roman" w:hAnsi="Times New Roman" w:cs="Times New Roman"/>
          <w:sz w:val="24"/>
          <w:szCs w:val="24"/>
        </w:rPr>
        <w:t xml:space="preserve">общие подходы к системе оценивания достижения планируемых результатов по русскому языку в рамках реализации ФГОС. </w:t>
      </w:r>
      <w:proofErr w:type="spellStart"/>
      <w:r w:rsidR="001F0F1E" w:rsidRPr="001F0F1E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="001F0F1E" w:rsidRPr="001F0F1E">
        <w:rPr>
          <w:rFonts w:ascii="Times New Roman" w:hAnsi="Times New Roman" w:cs="Times New Roman"/>
          <w:sz w:val="24"/>
          <w:szCs w:val="24"/>
        </w:rPr>
        <w:t xml:space="preserve"> база. Новые требования к оценке. Педагогическая сущность технологии </w:t>
      </w:r>
      <w:proofErr w:type="spellStart"/>
      <w:r w:rsidR="001F0F1E" w:rsidRPr="001F0F1E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1F0F1E" w:rsidRPr="001F0F1E">
        <w:rPr>
          <w:rFonts w:ascii="Times New Roman" w:hAnsi="Times New Roman" w:cs="Times New Roman"/>
          <w:sz w:val="24"/>
          <w:szCs w:val="24"/>
        </w:rPr>
        <w:t xml:space="preserve"> оценивания. Формирующее оценивание. Пять принципов грамотно организованного формирующего оценивания. Слагаемые внешней и внутренней оценки. Алгоритм взаимодействия учителя и учащихся. </w:t>
      </w:r>
      <w:proofErr w:type="spellStart"/>
      <w:r w:rsidR="001F0F1E" w:rsidRPr="001F0F1E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1F0F1E" w:rsidRPr="001F0F1E">
        <w:rPr>
          <w:rFonts w:ascii="Times New Roman" w:hAnsi="Times New Roman" w:cs="Times New Roman"/>
          <w:sz w:val="24"/>
          <w:szCs w:val="24"/>
        </w:rPr>
        <w:t xml:space="preserve"> оценивание. Новизна в констатирующем оценивании</w:t>
      </w:r>
      <w:r w:rsidR="00A71F58">
        <w:rPr>
          <w:rFonts w:ascii="Times New Roman" w:hAnsi="Times New Roman" w:cs="Times New Roman"/>
          <w:sz w:val="24"/>
          <w:szCs w:val="24"/>
        </w:rPr>
        <w:t>.</w:t>
      </w:r>
    </w:p>
    <w:p w:rsidR="002605E3" w:rsidRDefault="00942EB4" w:rsidP="00260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4.Эффективные организационно-методические условия подготовки обучающихся к олимпиадам по русскому языку,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уч.ч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r w:rsidRPr="006F20C2">
        <w:rPr>
          <w:rFonts w:ascii="Times New Roman" w:hAnsi="Times New Roman" w:cs="Times New Roman"/>
          <w:b/>
          <w:sz w:val="24"/>
          <w:szCs w:val="24"/>
        </w:rPr>
        <w:t>Заборников В.М</w:t>
      </w:r>
      <w:r>
        <w:rPr>
          <w:rFonts w:ascii="Times New Roman" w:hAnsi="Times New Roman" w:cs="Times New Roman"/>
          <w:sz w:val="24"/>
          <w:szCs w:val="24"/>
        </w:rPr>
        <w:t>.).</w:t>
      </w:r>
      <w:r w:rsidR="00F1174A">
        <w:rPr>
          <w:rFonts w:ascii="Times New Roman" w:hAnsi="Times New Roman" w:cs="Times New Roman"/>
          <w:sz w:val="24"/>
          <w:szCs w:val="24"/>
        </w:rPr>
        <w:t xml:space="preserve"> </w:t>
      </w:r>
      <w:r w:rsidR="0096340E">
        <w:rPr>
          <w:rFonts w:ascii="Times New Roman" w:hAnsi="Times New Roman" w:cs="Times New Roman"/>
          <w:sz w:val="24"/>
          <w:szCs w:val="24"/>
        </w:rPr>
        <w:t>Сроки проведения: октябрь</w:t>
      </w:r>
      <w:r w:rsidR="001E19FD">
        <w:rPr>
          <w:rFonts w:ascii="Times New Roman" w:hAnsi="Times New Roman" w:cs="Times New Roman"/>
          <w:sz w:val="24"/>
          <w:szCs w:val="24"/>
        </w:rPr>
        <w:t xml:space="preserve"> 2019г.</w:t>
      </w:r>
      <w:r w:rsidR="002605E3">
        <w:rPr>
          <w:rFonts w:ascii="Times New Roman" w:hAnsi="Times New Roman" w:cs="Times New Roman"/>
          <w:sz w:val="24"/>
          <w:szCs w:val="24"/>
        </w:rPr>
        <w:t xml:space="preserve"> Стоимость обучения – 1800 руб.</w:t>
      </w:r>
    </w:p>
    <w:p w:rsidR="0096340E" w:rsidRDefault="0096340E" w:rsidP="00942EB4">
      <w:pPr>
        <w:jc w:val="both"/>
        <w:rPr>
          <w:rFonts w:ascii="Times New Roman" w:hAnsi="Times New Roman" w:cs="Times New Roman"/>
          <w:sz w:val="24"/>
          <w:szCs w:val="24"/>
        </w:rPr>
      </w:pPr>
      <w:r w:rsidRPr="001F0F1E">
        <w:rPr>
          <w:rFonts w:ascii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96340E">
        <w:rPr>
          <w:rFonts w:ascii="Times New Roman" w:hAnsi="Times New Roman" w:cs="Times New Roman"/>
          <w:sz w:val="24"/>
          <w:szCs w:val="24"/>
        </w:rPr>
        <w:t xml:space="preserve">онцепция одарённости. Основные цели и задачи </w:t>
      </w:r>
      <w:proofErr w:type="gramStart"/>
      <w:r w:rsidRPr="0096340E">
        <w:rPr>
          <w:rFonts w:ascii="Times New Roman" w:hAnsi="Times New Roman" w:cs="Times New Roman"/>
          <w:sz w:val="24"/>
          <w:szCs w:val="24"/>
        </w:rPr>
        <w:t>в работе с одарёнными учащимися по подготовке к олимпиадам по русскому языку</w:t>
      </w:r>
      <w:proofErr w:type="gramEnd"/>
      <w:r w:rsidRPr="0096340E">
        <w:rPr>
          <w:rFonts w:ascii="Times New Roman" w:hAnsi="Times New Roman" w:cs="Times New Roman"/>
          <w:sz w:val="24"/>
          <w:szCs w:val="24"/>
        </w:rPr>
        <w:t xml:space="preserve">. «Филологические бои» как пример эффективной подготовки к олимпиадам по русскому языку. Рекомендации для подготовки к этапам Всероссийской олимпиады школьников по русскому языку. </w:t>
      </w:r>
    </w:p>
    <w:p w:rsidR="002605E3" w:rsidRDefault="00942EB4" w:rsidP="00260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5.Методологические и методические подходы к анализу художественного текста,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уч.ч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r w:rsidRPr="006F20C2">
        <w:rPr>
          <w:rFonts w:ascii="Times New Roman" w:hAnsi="Times New Roman" w:cs="Times New Roman"/>
          <w:b/>
          <w:sz w:val="24"/>
          <w:szCs w:val="24"/>
        </w:rPr>
        <w:t>Щетинин Р.Б</w:t>
      </w:r>
      <w:r>
        <w:rPr>
          <w:rFonts w:ascii="Times New Roman" w:hAnsi="Times New Roman" w:cs="Times New Roman"/>
          <w:sz w:val="24"/>
          <w:szCs w:val="24"/>
        </w:rPr>
        <w:t>.)</w:t>
      </w:r>
      <w:r w:rsidR="00D441DB">
        <w:rPr>
          <w:rFonts w:ascii="Times New Roman" w:hAnsi="Times New Roman" w:cs="Times New Roman"/>
          <w:sz w:val="24"/>
          <w:szCs w:val="24"/>
        </w:rPr>
        <w:t>.</w:t>
      </w:r>
      <w:r w:rsidR="0096340E">
        <w:rPr>
          <w:rFonts w:ascii="Times New Roman" w:hAnsi="Times New Roman" w:cs="Times New Roman"/>
          <w:sz w:val="24"/>
          <w:szCs w:val="24"/>
        </w:rPr>
        <w:t xml:space="preserve"> Сроки проведения: февраль 2019г.</w:t>
      </w:r>
      <w:r w:rsidR="002605E3">
        <w:rPr>
          <w:rFonts w:ascii="Times New Roman" w:hAnsi="Times New Roman" w:cs="Times New Roman"/>
          <w:sz w:val="24"/>
          <w:szCs w:val="24"/>
        </w:rPr>
        <w:t xml:space="preserve"> Стоимость обучения – 1800 руб.</w:t>
      </w:r>
    </w:p>
    <w:p w:rsidR="00A71F58" w:rsidRDefault="0096340E" w:rsidP="00942EB4">
      <w:pPr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i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1F58">
        <w:rPr>
          <w:rFonts w:ascii="Times New Roman" w:hAnsi="Times New Roman" w:cs="Times New Roman"/>
          <w:sz w:val="24"/>
          <w:szCs w:val="24"/>
        </w:rPr>
        <w:t>с</w:t>
      </w:r>
      <w:r w:rsidR="00A71F58" w:rsidRPr="00C070AC">
        <w:rPr>
          <w:rFonts w:ascii="Times New Roman" w:hAnsi="Times New Roman" w:cs="Times New Roman"/>
          <w:sz w:val="24"/>
          <w:szCs w:val="24"/>
        </w:rPr>
        <w:t>хема комплексного филологического анализа текста</w:t>
      </w:r>
      <w:r w:rsidR="00A71F58">
        <w:rPr>
          <w:rFonts w:ascii="Times New Roman" w:hAnsi="Times New Roman" w:cs="Times New Roman"/>
          <w:sz w:val="24"/>
          <w:szCs w:val="24"/>
        </w:rPr>
        <w:t xml:space="preserve">. </w:t>
      </w:r>
      <w:r w:rsidR="00A71F58" w:rsidRPr="00C070AC">
        <w:rPr>
          <w:rFonts w:ascii="Times New Roman" w:hAnsi="Times New Roman" w:cs="Times New Roman"/>
          <w:sz w:val="24"/>
          <w:szCs w:val="24"/>
        </w:rPr>
        <w:t>Алгоритм анализа</w:t>
      </w:r>
      <w:r w:rsidR="00A71F58">
        <w:rPr>
          <w:rFonts w:ascii="Times New Roman" w:hAnsi="Times New Roman" w:cs="Times New Roman"/>
          <w:sz w:val="24"/>
          <w:szCs w:val="24"/>
        </w:rPr>
        <w:t xml:space="preserve"> (к</w:t>
      </w:r>
      <w:r w:rsidR="00A71F58" w:rsidRPr="00C070AC">
        <w:rPr>
          <w:rFonts w:ascii="Times New Roman" w:hAnsi="Times New Roman" w:cs="Times New Roman"/>
          <w:sz w:val="24"/>
          <w:szCs w:val="24"/>
        </w:rPr>
        <w:t>онкретно-исторический контекст</w:t>
      </w:r>
      <w:r w:rsidR="00A71F58">
        <w:rPr>
          <w:rFonts w:ascii="Times New Roman" w:hAnsi="Times New Roman" w:cs="Times New Roman"/>
          <w:sz w:val="24"/>
          <w:szCs w:val="24"/>
        </w:rPr>
        <w:t>, и</w:t>
      </w:r>
      <w:r w:rsidR="00A71F58" w:rsidRPr="00C070AC">
        <w:rPr>
          <w:rFonts w:ascii="Times New Roman" w:hAnsi="Times New Roman" w:cs="Times New Roman"/>
          <w:sz w:val="24"/>
          <w:szCs w:val="24"/>
        </w:rPr>
        <w:t>дейно-художественное единство произведения</w:t>
      </w:r>
      <w:r w:rsidR="00A71F58">
        <w:rPr>
          <w:rFonts w:ascii="Times New Roman" w:hAnsi="Times New Roman" w:cs="Times New Roman"/>
          <w:sz w:val="24"/>
          <w:szCs w:val="24"/>
        </w:rPr>
        <w:t>, к</w:t>
      </w:r>
      <w:r w:rsidR="00A71F58" w:rsidRPr="00C070AC">
        <w:rPr>
          <w:rFonts w:ascii="Times New Roman" w:hAnsi="Times New Roman" w:cs="Times New Roman"/>
          <w:sz w:val="24"/>
          <w:szCs w:val="24"/>
        </w:rPr>
        <w:t>онцептуальный уровень художественного произведения</w:t>
      </w:r>
      <w:r w:rsidR="00A71F58">
        <w:rPr>
          <w:rFonts w:ascii="Times New Roman" w:hAnsi="Times New Roman" w:cs="Times New Roman"/>
          <w:sz w:val="24"/>
          <w:szCs w:val="24"/>
        </w:rPr>
        <w:t xml:space="preserve">). </w:t>
      </w:r>
      <w:r w:rsidR="00A71F58" w:rsidRPr="00C070AC">
        <w:rPr>
          <w:rFonts w:ascii="Times New Roman" w:hAnsi="Times New Roman" w:cs="Times New Roman"/>
          <w:sz w:val="24"/>
          <w:szCs w:val="24"/>
        </w:rPr>
        <w:t>Уровень организации произведения как художественного целого</w:t>
      </w:r>
      <w:r w:rsidR="00A71F58">
        <w:rPr>
          <w:rFonts w:ascii="Times New Roman" w:hAnsi="Times New Roman" w:cs="Times New Roman"/>
          <w:sz w:val="24"/>
          <w:szCs w:val="24"/>
        </w:rPr>
        <w:t xml:space="preserve">. </w:t>
      </w:r>
      <w:r w:rsidR="00A71F58" w:rsidRPr="00C070AC">
        <w:rPr>
          <w:rFonts w:ascii="Times New Roman" w:hAnsi="Times New Roman" w:cs="Times New Roman"/>
          <w:sz w:val="24"/>
          <w:szCs w:val="24"/>
        </w:rPr>
        <w:t>Уровень внутренней формы произведения</w:t>
      </w:r>
      <w:r w:rsidR="00A71F58">
        <w:rPr>
          <w:rFonts w:ascii="Times New Roman" w:hAnsi="Times New Roman" w:cs="Times New Roman"/>
          <w:sz w:val="24"/>
          <w:szCs w:val="24"/>
        </w:rPr>
        <w:t xml:space="preserve">. </w:t>
      </w:r>
      <w:r w:rsidR="00A71F58" w:rsidRPr="00C070AC">
        <w:rPr>
          <w:rFonts w:ascii="Times New Roman" w:hAnsi="Times New Roman" w:cs="Times New Roman"/>
          <w:sz w:val="24"/>
          <w:szCs w:val="24"/>
        </w:rPr>
        <w:t>Художественный образ человека</w:t>
      </w:r>
      <w:r w:rsidR="00A71F58">
        <w:rPr>
          <w:rFonts w:ascii="Times New Roman" w:hAnsi="Times New Roman" w:cs="Times New Roman"/>
          <w:sz w:val="24"/>
          <w:szCs w:val="24"/>
        </w:rPr>
        <w:t xml:space="preserve">. </w:t>
      </w:r>
      <w:r w:rsidR="00A71F58" w:rsidRPr="00C070AC">
        <w:rPr>
          <w:rFonts w:ascii="Times New Roman" w:hAnsi="Times New Roman" w:cs="Times New Roman"/>
          <w:sz w:val="24"/>
          <w:szCs w:val="24"/>
        </w:rPr>
        <w:t>Основные приёмы создания образа-персонажа</w:t>
      </w:r>
      <w:r w:rsidR="00A71F58">
        <w:rPr>
          <w:rFonts w:ascii="Times New Roman" w:hAnsi="Times New Roman" w:cs="Times New Roman"/>
          <w:sz w:val="24"/>
          <w:szCs w:val="24"/>
        </w:rPr>
        <w:t xml:space="preserve">. </w:t>
      </w:r>
      <w:r w:rsidR="00A71F58" w:rsidRPr="00C070AC">
        <w:rPr>
          <w:rFonts w:ascii="Times New Roman" w:hAnsi="Times New Roman" w:cs="Times New Roman"/>
          <w:sz w:val="24"/>
          <w:szCs w:val="24"/>
        </w:rPr>
        <w:t>Виды образов-персонажей</w:t>
      </w:r>
      <w:r w:rsidR="00A71F58">
        <w:rPr>
          <w:rFonts w:ascii="Times New Roman" w:hAnsi="Times New Roman" w:cs="Times New Roman"/>
          <w:sz w:val="24"/>
          <w:szCs w:val="24"/>
        </w:rPr>
        <w:t xml:space="preserve">. </w:t>
      </w:r>
      <w:r w:rsidR="00A71F58" w:rsidRPr="00C070AC">
        <w:rPr>
          <w:rFonts w:ascii="Times New Roman" w:hAnsi="Times New Roman" w:cs="Times New Roman"/>
          <w:sz w:val="24"/>
          <w:szCs w:val="24"/>
        </w:rPr>
        <w:t>Позиция автора и способы е</w:t>
      </w:r>
      <w:r w:rsidR="00CB6746">
        <w:rPr>
          <w:rFonts w:ascii="Times New Roman" w:hAnsi="Times New Roman" w:cs="Times New Roman"/>
          <w:sz w:val="24"/>
          <w:szCs w:val="24"/>
        </w:rPr>
        <w:t>ё</w:t>
      </w:r>
      <w:r w:rsidR="00A71F58" w:rsidRPr="00C070AC">
        <w:rPr>
          <w:rFonts w:ascii="Times New Roman" w:hAnsi="Times New Roman" w:cs="Times New Roman"/>
          <w:sz w:val="24"/>
          <w:szCs w:val="24"/>
        </w:rPr>
        <w:t xml:space="preserve"> выражения</w:t>
      </w:r>
      <w:r w:rsidR="00A71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5E3" w:rsidRDefault="006F511D" w:rsidP="00260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6.Мобильные и интернет-технологии в образовательном процессе,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уч.ч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C2">
        <w:rPr>
          <w:rFonts w:ascii="Times New Roman" w:hAnsi="Times New Roman" w:cs="Times New Roman"/>
          <w:b/>
          <w:sz w:val="24"/>
          <w:szCs w:val="24"/>
        </w:rPr>
        <w:t>Бакеев</w:t>
      </w:r>
      <w:proofErr w:type="spellEnd"/>
      <w:r w:rsidRPr="006F20C2">
        <w:rPr>
          <w:rFonts w:ascii="Times New Roman" w:hAnsi="Times New Roman" w:cs="Times New Roman"/>
          <w:b/>
          <w:sz w:val="24"/>
          <w:szCs w:val="24"/>
        </w:rPr>
        <w:t xml:space="preserve"> Р.А</w:t>
      </w:r>
      <w:r>
        <w:rPr>
          <w:rFonts w:ascii="Times New Roman" w:hAnsi="Times New Roman" w:cs="Times New Roman"/>
          <w:sz w:val="24"/>
          <w:szCs w:val="24"/>
        </w:rPr>
        <w:t>.)</w:t>
      </w:r>
      <w:r w:rsidR="00D441DB">
        <w:rPr>
          <w:rFonts w:ascii="Times New Roman" w:hAnsi="Times New Roman" w:cs="Times New Roman"/>
          <w:sz w:val="24"/>
          <w:szCs w:val="24"/>
        </w:rPr>
        <w:t>.</w:t>
      </w:r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r w:rsidR="00A71F58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1E19FD">
        <w:rPr>
          <w:rFonts w:ascii="Times New Roman" w:hAnsi="Times New Roman" w:cs="Times New Roman"/>
          <w:sz w:val="24"/>
          <w:szCs w:val="24"/>
        </w:rPr>
        <w:t>ноябрь</w:t>
      </w:r>
      <w:r w:rsidR="00A71F58">
        <w:rPr>
          <w:rFonts w:ascii="Times New Roman" w:hAnsi="Times New Roman" w:cs="Times New Roman"/>
          <w:sz w:val="24"/>
          <w:szCs w:val="24"/>
        </w:rPr>
        <w:t xml:space="preserve"> 2019г.</w:t>
      </w:r>
      <w:r w:rsidR="002605E3">
        <w:rPr>
          <w:rFonts w:ascii="Times New Roman" w:hAnsi="Times New Roman" w:cs="Times New Roman"/>
          <w:sz w:val="24"/>
          <w:szCs w:val="24"/>
        </w:rPr>
        <w:t xml:space="preserve"> Стоимость обучения – 1800 руб.</w:t>
      </w:r>
    </w:p>
    <w:p w:rsidR="00A71F58" w:rsidRDefault="00A71F58" w:rsidP="00A7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: знакомство с </w:t>
      </w:r>
      <w:r w:rsidRPr="00A71F58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умя</w:t>
      </w:r>
      <w:r w:rsidRPr="00A71F58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71F5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A71F58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A71F58">
        <w:rPr>
          <w:rFonts w:ascii="Times New Roman" w:hAnsi="Times New Roman" w:cs="Times New Roman"/>
          <w:sz w:val="24"/>
          <w:szCs w:val="24"/>
        </w:rPr>
        <w:t>!» и «</w:t>
      </w:r>
      <w:proofErr w:type="spellStart"/>
      <w:r w:rsidRPr="00A71F58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>
        <w:rPr>
          <w:rFonts w:ascii="Times New Roman" w:hAnsi="Times New Roman" w:cs="Times New Roman"/>
          <w:sz w:val="24"/>
          <w:szCs w:val="24"/>
        </w:rPr>
        <w:t>; мобильные технологии в образовании и их роль в повышении интереса обучающихся к предметам гуманитарного цикла</w:t>
      </w:r>
      <w:r w:rsidR="005467B1">
        <w:rPr>
          <w:rFonts w:ascii="Times New Roman" w:hAnsi="Times New Roman" w:cs="Times New Roman"/>
          <w:sz w:val="24"/>
          <w:szCs w:val="24"/>
        </w:rPr>
        <w:t>.</w:t>
      </w:r>
    </w:p>
    <w:p w:rsidR="002605E3" w:rsidRPr="00A71F58" w:rsidRDefault="002605E3" w:rsidP="00A7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F9C" w:rsidRDefault="00DD34B0" w:rsidP="00A71F58">
      <w:pPr>
        <w:tabs>
          <w:tab w:val="center" w:pos="467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D34B0">
        <w:t xml:space="preserve"> </w:t>
      </w:r>
      <w:r w:rsidR="00A71F58">
        <w:tab/>
      </w:r>
    </w:p>
    <w:p w:rsidR="00DD34B0" w:rsidRDefault="00DC5F9C" w:rsidP="00A3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>-</w:t>
      </w:r>
      <w:r w:rsidR="00DD34B0" w:rsidRP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средство формирования </w:t>
      </w:r>
      <w:proofErr w:type="spellStart"/>
      <w:r w:rsidR="00DD34B0" w:rsidRP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="00DD34B0" w:rsidRP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</w:t>
      </w:r>
      <w:r w:rsid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4B0" w:rsidRP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 и внеурочной деятельност</w:t>
      </w:r>
      <w:r w:rsid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уч.ч</w:t>
      </w:r>
      <w:proofErr w:type="spellEnd"/>
      <w:r w:rsid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B0" w:rsidRPr="006F2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Подрезова</w:t>
      </w:r>
      <w:proofErr w:type="spellEnd"/>
      <w:r w:rsidR="00DD34B0" w:rsidRPr="006F2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И.И</w:t>
      </w:r>
      <w:r w:rsidR="00DD34B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605E3" w:rsidRDefault="00DC5F9C" w:rsidP="002605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текстовой деятельности на основе ассоциаций,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Безменова</w:t>
      </w:r>
      <w:proofErr w:type="spellEnd"/>
      <w:r w:rsidRPr="006F2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A7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</w:t>
      </w:r>
      <w:r w:rsidR="001E19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проведения: декабрь 2019г.</w:t>
      </w:r>
      <w:r w:rsidR="00A7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05E3">
        <w:rPr>
          <w:rFonts w:ascii="Times New Roman" w:hAnsi="Times New Roman" w:cs="Times New Roman"/>
          <w:sz w:val="24"/>
          <w:szCs w:val="24"/>
        </w:rPr>
        <w:t>тоимость обучения – 1800 руб.</w:t>
      </w:r>
    </w:p>
    <w:p w:rsidR="001E19FD" w:rsidRPr="001E19FD" w:rsidRDefault="001E19FD" w:rsidP="00A3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1F58">
        <w:rPr>
          <w:rFonts w:ascii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19F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9FD">
        <w:rPr>
          <w:rFonts w:ascii="Times New Roman" w:hAnsi="Times New Roman" w:cs="Times New Roman"/>
          <w:sz w:val="24"/>
          <w:szCs w:val="24"/>
        </w:rPr>
        <w:t xml:space="preserve"> внеурочной деятельности для обучающихся 1-8-х классов «Организация </w:t>
      </w:r>
      <w:proofErr w:type="spellStart"/>
      <w:r w:rsidRPr="001E19FD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Pr="001E19FD">
        <w:rPr>
          <w:rFonts w:ascii="Times New Roman" w:hAnsi="Times New Roman" w:cs="Times New Roman"/>
          <w:sz w:val="24"/>
          <w:szCs w:val="24"/>
        </w:rPr>
        <w:t xml:space="preserve"> среды для формирования личностных и метапредметных результатов». Использ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1E19FD">
        <w:rPr>
          <w:rFonts w:ascii="Times New Roman" w:hAnsi="Times New Roman" w:cs="Times New Roman"/>
          <w:sz w:val="24"/>
          <w:szCs w:val="24"/>
        </w:rPr>
        <w:t xml:space="preserve"> приём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9FD">
        <w:rPr>
          <w:rFonts w:ascii="Times New Roman" w:hAnsi="Times New Roman" w:cs="Times New Roman"/>
          <w:sz w:val="24"/>
          <w:szCs w:val="24"/>
        </w:rPr>
        <w:t xml:space="preserve"> «кластер»,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9FD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19FD">
        <w:rPr>
          <w:rFonts w:ascii="Times New Roman" w:hAnsi="Times New Roman" w:cs="Times New Roman"/>
          <w:sz w:val="24"/>
          <w:szCs w:val="24"/>
        </w:rPr>
        <w:t xml:space="preserve"> позиционирования,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19FD">
        <w:rPr>
          <w:rFonts w:ascii="Times New Roman" w:hAnsi="Times New Roman" w:cs="Times New Roman"/>
          <w:sz w:val="24"/>
          <w:szCs w:val="24"/>
        </w:rPr>
        <w:t xml:space="preserve"> с кейсом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внеурочной деятельности.</w:t>
      </w:r>
    </w:p>
    <w:p w:rsidR="00A3773B" w:rsidRDefault="00A3773B" w:rsidP="00A3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E3" w:rsidRDefault="004B554B" w:rsidP="00260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B554B">
        <w:t xml:space="preserve"> </w:t>
      </w:r>
      <w:proofErr w:type="gramStart"/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региональному  тестированию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6F20C2">
        <w:rPr>
          <w:rFonts w:ascii="Times New Roman" w:hAnsi="Times New Roman" w:cs="Times New Roman"/>
          <w:sz w:val="24"/>
          <w:szCs w:val="24"/>
        </w:rPr>
        <w:t>Автор-разработчик:</w:t>
      </w:r>
      <w:proofErr w:type="gramEnd"/>
      <w:r w:rsidR="006F20C2">
        <w:rPr>
          <w:rFonts w:ascii="Times New Roman" w:hAnsi="Times New Roman" w:cs="Times New Roman"/>
          <w:sz w:val="24"/>
          <w:szCs w:val="24"/>
        </w:rPr>
        <w:t xml:space="preserve"> </w:t>
      </w:r>
      <w:r w:rsidRPr="006F2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Федянина Г.И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1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проведения: июнь 2019г.</w:t>
      </w:r>
      <w:r w:rsidR="002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5E3">
        <w:rPr>
          <w:rFonts w:ascii="Times New Roman" w:hAnsi="Times New Roman" w:cs="Times New Roman"/>
          <w:sz w:val="24"/>
          <w:szCs w:val="24"/>
        </w:rPr>
        <w:t>Стоимость обучения – 1800 руб.</w:t>
      </w:r>
    </w:p>
    <w:p w:rsidR="001E19FD" w:rsidRDefault="001E19FD" w:rsidP="004B5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подготовки обучающихся к мониторинговому исследованию по русскому языку. Сложные случаи орфографии, </w:t>
      </w:r>
      <w:proofErr w:type="spellStart"/>
      <w:r w:rsidR="00F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="00F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синтаксиса. </w:t>
      </w:r>
    </w:p>
    <w:p w:rsidR="00A71F58" w:rsidRPr="00942EB4" w:rsidRDefault="00A71F58" w:rsidP="004B5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9A" w:rsidRPr="00474680" w:rsidRDefault="004D389A" w:rsidP="00A45C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89A" w:rsidRPr="00474680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80"/>
    <w:rsid w:val="00066F33"/>
    <w:rsid w:val="001E19FD"/>
    <w:rsid w:val="001F0F1E"/>
    <w:rsid w:val="00214C7C"/>
    <w:rsid w:val="002605E3"/>
    <w:rsid w:val="003D3304"/>
    <w:rsid w:val="00474680"/>
    <w:rsid w:val="00486641"/>
    <w:rsid w:val="004B0AE4"/>
    <w:rsid w:val="004B554B"/>
    <w:rsid w:val="004D389A"/>
    <w:rsid w:val="005467B1"/>
    <w:rsid w:val="006F20C2"/>
    <w:rsid w:val="006F511D"/>
    <w:rsid w:val="007E7F6E"/>
    <w:rsid w:val="00806311"/>
    <w:rsid w:val="008710BE"/>
    <w:rsid w:val="00942EB4"/>
    <w:rsid w:val="0096340E"/>
    <w:rsid w:val="009F6FF4"/>
    <w:rsid w:val="00A3773B"/>
    <w:rsid w:val="00A45CC1"/>
    <w:rsid w:val="00A71F58"/>
    <w:rsid w:val="00B848FA"/>
    <w:rsid w:val="00CB6746"/>
    <w:rsid w:val="00CD7548"/>
    <w:rsid w:val="00D441DB"/>
    <w:rsid w:val="00DC5F9C"/>
    <w:rsid w:val="00DD34B0"/>
    <w:rsid w:val="00F1174A"/>
    <w:rsid w:val="00F47A10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25</cp:revision>
  <dcterms:created xsi:type="dcterms:W3CDTF">2018-12-18T01:00:00Z</dcterms:created>
  <dcterms:modified xsi:type="dcterms:W3CDTF">2018-12-24T02:48:00Z</dcterms:modified>
</cp:coreProperties>
</file>