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38" w:rsidRPr="00174938" w:rsidRDefault="00174938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938">
        <w:rPr>
          <w:rFonts w:ascii="Times New Roman" w:hAnsi="Times New Roman" w:cs="Times New Roman"/>
          <w:b/>
          <w:sz w:val="28"/>
          <w:szCs w:val="28"/>
        </w:rPr>
        <w:t>МБОУ «Зырянская средняя общеобразовательная школа»</w:t>
      </w:r>
    </w:p>
    <w:p w:rsidR="00174938" w:rsidRDefault="00174938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402" w:rsidRDefault="00171361" w:rsidP="00B45C2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938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 w:rsidRPr="00174938">
        <w:rPr>
          <w:rFonts w:ascii="Times New Roman" w:hAnsi="Times New Roman" w:cs="Times New Roman"/>
          <w:sz w:val="28"/>
          <w:szCs w:val="28"/>
        </w:rPr>
        <w:t xml:space="preserve">: </w:t>
      </w:r>
      <w:r w:rsidR="00927621" w:rsidRPr="00174938">
        <w:rPr>
          <w:rFonts w:ascii="Times New Roman" w:hAnsi="Times New Roman" w:cs="Times New Roman"/>
          <w:i/>
          <w:sz w:val="28"/>
          <w:szCs w:val="28"/>
        </w:rPr>
        <w:t xml:space="preserve">Компетентностно – ориентированные </w:t>
      </w:r>
      <w:r w:rsidRPr="00174938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 w:rsidR="00927621" w:rsidRPr="00174938">
        <w:rPr>
          <w:rFonts w:ascii="Times New Roman" w:hAnsi="Times New Roman" w:cs="Times New Roman"/>
          <w:i/>
          <w:sz w:val="28"/>
          <w:szCs w:val="28"/>
        </w:rPr>
        <w:t>,</w:t>
      </w:r>
      <w:r w:rsidRPr="00174938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="00927621" w:rsidRPr="00174938">
        <w:rPr>
          <w:rFonts w:ascii="Times New Roman" w:hAnsi="Times New Roman" w:cs="Times New Roman"/>
          <w:i/>
          <w:sz w:val="28"/>
          <w:szCs w:val="28"/>
        </w:rPr>
        <w:t>средство формирования ключевых компетенций на уроках физики</w:t>
      </w:r>
      <w:r w:rsidRPr="00174938">
        <w:rPr>
          <w:rFonts w:ascii="Times New Roman" w:hAnsi="Times New Roman" w:cs="Times New Roman"/>
          <w:i/>
          <w:sz w:val="28"/>
          <w:szCs w:val="28"/>
        </w:rPr>
        <w:t>.</w:t>
      </w:r>
    </w:p>
    <w:p w:rsidR="00B45C29" w:rsidRPr="00B45C29" w:rsidRDefault="00B45C29" w:rsidP="00B45C29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45C29">
        <w:rPr>
          <w:rFonts w:ascii="Times New Roman" w:hAnsi="Times New Roman" w:cs="Times New Roman"/>
          <w:b/>
          <w:i/>
          <w:sz w:val="28"/>
          <w:szCs w:val="28"/>
        </w:rPr>
        <w:t>Учитель физики: Буйневич Ольга Николаевна</w:t>
      </w:r>
    </w:p>
    <w:p w:rsidR="00F663B1" w:rsidRPr="00174938" w:rsidRDefault="00F663B1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03A9" w:rsidRPr="00174938" w:rsidRDefault="00703EDF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C2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45C29" w:rsidRPr="00B45C29">
        <w:rPr>
          <w:rFonts w:ascii="Times New Roman" w:hAnsi="Times New Roman" w:cs="Times New Roman"/>
          <w:sz w:val="28"/>
          <w:szCs w:val="28"/>
        </w:rPr>
        <w:t xml:space="preserve">1 - </w:t>
      </w:r>
      <w:r w:rsidRPr="00B45C29">
        <w:rPr>
          <w:rFonts w:ascii="Times New Roman" w:hAnsi="Times New Roman" w:cs="Times New Roman"/>
          <w:sz w:val="28"/>
          <w:szCs w:val="28"/>
        </w:rPr>
        <w:t>2.</w:t>
      </w:r>
      <w:r w:rsidRPr="00174938">
        <w:rPr>
          <w:rFonts w:ascii="Times New Roman" w:hAnsi="Times New Roman" w:cs="Times New Roman"/>
          <w:sz w:val="28"/>
          <w:szCs w:val="28"/>
        </w:rPr>
        <w:t xml:space="preserve"> </w:t>
      </w:r>
      <w:r w:rsidR="003603A9" w:rsidRPr="00174938">
        <w:rPr>
          <w:rFonts w:ascii="Times New Roman" w:hAnsi="Times New Roman" w:cs="Times New Roman"/>
          <w:sz w:val="28"/>
          <w:szCs w:val="28"/>
        </w:rPr>
        <w:t xml:space="preserve">Эпиграфом к своему выступлению я выбрала слова </w:t>
      </w:r>
      <w:r w:rsidR="00174938" w:rsidRPr="00174938">
        <w:rPr>
          <w:rFonts w:ascii="Times New Roman" w:hAnsi="Times New Roman" w:cs="Times New Roman"/>
          <w:sz w:val="28"/>
          <w:szCs w:val="28"/>
        </w:rPr>
        <w:t>Р</w:t>
      </w:r>
      <w:r w:rsidR="003603A9" w:rsidRPr="00174938">
        <w:rPr>
          <w:rFonts w:ascii="Times New Roman" w:hAnsi="Times New Roman" w:cs="Times New Roman"/>
          <w:sz w:val="28"/>
          <w:szCs w:val="28"/>
        </w:rPr>
        <w:t xml:space="preserve">оджера Левина «Мы слишком часто даем детям ответы, которые надо выучить, а не ставим перед ними проблемы, которые надо решить». </w:t>
      </w:r>
    </w:p>
    <w:p w:rsidR="003603A9" w:rsidRPr="00174938" w:rsidRDefault="00703EDF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C29">
        <w:rPr>
          <w:rFonts w:ascii="Times New Roman" w:hAnsi="Times New Roman" w:cs="Times New Roman"/>
          <w:sz w:val="28"/>
          <w:szCs w:val="28"/>
        </w:rPr>
        <w:t>Слайд 3.</w:t>
      </w:r>
      <w:r w:rsidR="003603A9" w:rsidRPr="00174938">
        <w:rPr>
          <w:rFonts w:ascii="Times New Roman" w:hAnsi="Times New Roman" w:cs="Times New Roman"/>
          <w:sz w:val="28"/>
          <w:szCs w:val="28"/>
        </w:rPr>
        <w:t xml:space="preserve">Формирование компетенций обучающихся, т.е. способности применять знания в реальной жизненной ситуации является одной </w:t>
      </w:r>
      <w:r w:rsidR="00AC6084" w:rsidRPr="00174938">
        <w:rPr>
          <w:rFonts w:ascii="Times New Roman" w:hAnsi="Times New Roman" w:cs="Times New Roman"/>
          <w:sz w:val="28"/>
          <w:szCs w:val="28"/>
        </w:rPr>
        <w:t xml:space="preserve"> из наиболее актуальных проблем современного образования.</w:t>
      </w:r>
    </w:p>
    <w:p w:rsidR="003603A9" w:rsidRPr="00174938" w:rsidRDefault="003603A9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938">
        <w:rPr>
          <w:rFonts w:ascii="Times New Roman" w:hAnsi="Times New Roman" w:cs="Times New Roman"/>
          <w:sz w:val="28"/>
          <w:szCs w:val="28"/>
        </w:rPr>
        <w:t>Свое выступление я посвящяю этой теме: «</w:t>
      </w:r>
      <w:r w:rsidRPr="00174938">
        <w:rPr>
          <w:rFonts w:ascii="Times New Roman" w:hAnsi="Times New Roman" w:cs="Times New Roman"/>
          <w:i/>
          <w:sz w:val="28"/>
          <w:szCs w:val="28"/>
        </w:rPr>
        <w:t>Компетентностно</w:t>
      </w:r>
      <w:r w:rsidR="005F121D" w:rsidRPr="00174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938">
        <w:rPr>
          <w:rFonts w:ascii="Times New Roman" w:hAnsi="Times New Roman" w:cs="Times New Roman"/>
          <w:i/>
          <w:sz w:val="28"/>
          <w:szCs w:val="28"/>
        </w:rPr>
        <w:t>-  ориентированные задания, как</w:t>
      </w:r>
      <w:r w:rsidR="00AC6084" w:rsidRPr="00174938">
        <w:rPr>
          <w:rFonts w:ascii="Times New Roman" w:hAnsi="Times New Roman" w:cs="Times New Roman"/>
          <w:i/>
          <w:sz w:val="28"/>
          <w:szCs w:val="28"/>
        </w:rPr>
        <w:t xml:space="preserve"> средство формирования ключевых компетенций у обучающихся на уроках физики</w:t>
      </w:r>
      <w:r w:rsidRPr="00174938">
        <w:rPr>
          <w:rFonts w:ascii="Times New Roman" w:hAnsi="Times New Roman" w:cs="Times New Roman"/>
          <w:i/>
          <w:sz w:val="28"/>
          <w:szCs w:val="28"/>
        </w:rPr>
        <w:t>».</w:t>
      </w:r>
    </w:p>
    <w:p w:rsidR="00223BB2" w:rsidRPr="00F663B1" w:rsidRDefault="00150A2C" w:rsidP="005240F8">
      <w:pPr>
        <w:spacing w:before="375"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возросла роль некоторых качеств личности, ранее необязательных для жизни в обществе, таких как: способность быстро ориентироваться в меняющемся мире, осваивать новые профессии и области знаний, умение находить общий язык с людьми самых разных профессий, </w:t>
      </w:r>
      <w:r w:rsidRPr="00F663B1">
        <w:rPr>
          <w:rFonts w:ascii="Times New Roman" w:eastAsia="Times New Roman" w:hAnsi="Times New Roman" w:cs="Times New Roman"/>
          <w:sz w:val="28"/>
          <w:szCs w:val="28"/>
        </w:rPr>
        <w:t>культур и др. Эти качества получили название «ключевых компетенций».</w:t>
      </w:r>
    </w:p>
    <w:p w:rsidR="00223BB2" w:rsidRPr="00F663B1" w:rsidRDefault="00223BB2" w:rsidP="005240F8">
      <w:pPr>
        <w:tabs>
          <w:tab w:val="left" w:pos="52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3B1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ключевыми компетенциями применительно к школьному образованию понимается готовность учащихся самостоятельно действовать в ситуации неопределённости при решении актуальных для них проблем.</w:t>
      </w:r>
    </w:p>
    <w:p w:rsidR="00223BB2" w:rsidRPr="00174938" w:rsidRDefault="00793114" w:rsidP="005240F8">
      <w:pPr>
        <w:tabs>
          <w:tab w:val="left" w:pos="52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45C29">
        <w:rPr>
          <w:rFonts w:ascii="Times New Roman" w:hAnsi="Times New Roman" w:cs="Times New Roman"/>
          <w:i/>
          <w:spacing w:val="-10"/>
          <w:sz w:val="28"/>
          <w:szCs w:val="28"/>
        </w:rPr>
        <w:t>Слайд</w:t>
      </w:r>
      <w:r w:rsidR="00703EDF" w:rsidRPr="00B45C29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4.</w:t>
      </w:r>
      <w:r w:rsidR="00174938" w:rsidRPr="00F663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23BB2" w:rsidRPr="00F663B1">
        <w:rPr>
          <w:rFonts w:ascii="Times New Roman" w:hAnsi="Times New Roman" w:cs="Times New Roman"/>
          <w:spacing w:val="-10"/>
          <w:sz w:val="28"/>
          <w:szCs w:val="28"/>
        </w:rPr>
        <w:t>В настоящее время</w:t>
      </w:r>
      <w:r w:rsidR="00223BB2" w:rsidRPr="00174938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многие авторы предлагают классификации компетенций, которые необходимо формировать в школьной практике. Андрей Викторович Хуторской предлагает перечень ключевых образовательных компетенций, определенных на основе г</w:t>
      </w:r>
      <w:r w:rsidR="00927621" w:rsidRPr="0017493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лавных целей общего образования, которые я взяла за основу своей </w:t>
      </w:r>
      <w:r w:rsidR="00174938" w:rsidRPr="00174938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деятельности</w:t>
      </w:r>
      <w:r w:rsidR="00927621" w:rsidRPr="00174938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F267DE" w:rsidRPr="00174938" w:rsidRDefault="00F267DE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493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74938">
        <w:rPr>
          <w:rFonts w:ascii="Times New Roman" w:hAnsi="Times New Roman" w:cs="Times New Roman"/>
          <w:b/>
          <w:sz w:val="28"/>
          <w:szCs w:val="28"/>
          <w:u w:val="single"/>
        </w:rPr>
        <w:t>ценностно-смысловой  компетенции</w:t>
      </w:r>
      <w:r w:rsidRPr="00174938">
        <w:rPr>
          <w:rFonts w:ascii="Times New Roman" w:hAnsi="Times New Roman" w:cs="Times New Roman"/>
          <w:sz w:val="28"/>
          <w:szCs w:val="28"/>
        </w:rPr>
        <w:t xml:space="preserve">. Ученик должен четко для себя представлять, что и как он изучает сегодня, на следующем занятии и каким образом он сможет использовать полученные знания в последующей жизни. </w:t>
      </w:r>
      <w:r w:rsidR="00703EDF" w:rsidRPr="00174938">
        <w:rPr>
          <w:rFonts w:ascii="Times New Roman" w:hAnsi="Times New Roman" w:cs="Times New Roman"/>
          <w:sz w:val="28"/>
          <w:szCs w:val="28"/>
        </w:rPr>
        <w:t>Т.е. его способности видеть и понимать окружающий мир, ориентироваться в этом мире и понимать свое предназначение.</w:t>
      </w:r>
    </w:p>
    <w:p w:rsidR="00F267DE" w:rsidRPr="00174938" w:rsidRDefault="00F267DE" w:rsidP="005240F8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компетенция</w:t>
      </w:r>
      <w:r w:rsidR="009837FC" w:rsidRPr="0017493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A335D" w:rsidRPr="00174938">
        <w:rPr>
          <w:rFonts w:ascii="Times New Roman" w:eastAsia="Times New Roman" w:hAnsi="Times New Roman" w:cs="Times New Roman"/>
          <w:sz w:val="28"/>
          <w:szCs w:val="28"/>
        </w:rPr>
        <w:t>предполагает умение осуществлять поиск информации, ее анализа, применение для обоснования своих суждений, выводов, представление информации в разных видах.</w:t>
      </w:r>
    </w:p>
    <w:p w:rsidR="00F267DE" w:rsidRPr="00174938" w:rsidRDefault="00F267DE" w:rsidP="005240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Коммуникативная компетенция.</w:t>
      </w:r>
      <w:r w:rsidRPr="00174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5D" w:rsidRPr="00174938">
        <w:rPr>
          <w:rFonts w:ascii="Times New Roman" w:eastAsia="Times New Roman" w:hAnsi="Times New Roman" w:cs="Times New Roman"/>
          <w:sz w:val="28"/>
          <w:szCs w:val="28"/>
        </w:rPr>
        <w:t xml:space="preserve">Позволяет оптимизировать процесс получения новых знаний и умений. Оптимизация происходит за счет приобретения способности совместно работать в группе, распределяя общую деятельность, обмениваясь знаниями и умениями. </w:t>
      </w:r>
      <w:r w:rsidRPr="00174938">
        <w:rPr>
          <w:rFonts w:ascii="Times New Roman" w:hAnsi="Times New Roman" w:cs="Times New Roman"/>
          <w:sz w:val="28"/>
          <w:szCs w:val="28"/>
        </w:rPr>
        <w:t xml:space="preserve">Формируются умения:  диалога,  сотрудничества, толерантности, уважения и принятия другого, погашения конфликта. </w:t>
      </w:r>
    </w:p>
    <w:p w:rsidR="00EA335D" w:rsidRPr="00174938" w:rsidRDefault="00EA335D" w:rsidP="005240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sz w:val="28"/>
          <w:szCs w:val="28"/>
        </w:rPr>
        <w:t>Учебно – познавательная компетенция:</w:t>
      </w:r>
      <w:r w:rsidRPr="00174938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решать познавательные задачи, осуществлять поиск, переработку, систематизацию и обобщение информации, создавать лично значимые продукты </w:t>
      </w:r>
      <w:r w:rsidRPr="00174938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познавательной деятельности.</w:t>
      </w:r>
      <w:r w:rsidR="00D1083B" w:rsidRPr="00174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83B" w:rsidRPr="00174938">
        <w:rPr>
          <w:rFonts w:ascii="Times New Roman" w:hAnsi="Times New Roman" w:cs="Times New Roman"/>
          <w:sz w:val="28"/>
          <w:szCs w:val="28"/>
        </w:rPr>
        <w:t>Способность учиться всю жизнь, владение знаниями, умениями, навыками</w:t>
      </w:r>
    </w:p>
    <w:p w:rsidR="009F7F15" w:rsidRPr="00174938" w:rsidRDefault="009F7F15" w:rsidP="005240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 xml:space="preserve">Анализ контрольно-измерительных материалов, используемых для итоговой аттестации в 9 и 11 классах, показывает, что в экзаменационных работах становится все больше заданий, требующих </w:t>
      </w:r>
      <w:r w:rsidRPr="001749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построения самой модели реальной ситуации</w:t>
      </w:r>
      <w:r w:rsidR="00DD1FE5" w:rsidRPr="001749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FE5" w:rsidRPr="00174938" w:rsidRDefault="00DD1FE5" w:rsidP="005240F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 уроках физики содействовать формированию ключевых образовательных компетенции? </w:t>
      </w:r>
    </w:p>
    <w:p w:rsidR="00DD1FE5" w:rsidRPr="00174938" w:rsidRDefault="00DD1FE5" w:rsidP="005240F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этой задачи я вижу в  применении компетентностно - ориентированных заданий.</w:t>
      </w:r>
    </w:p>
    <w:p w:rsidR="00DD1FE5" w:rsidRPr="00174938" w:rsidRDefault="00DC7C2D" w:rsidP="005240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Задания такого типа</w:t>
      </w:r>
      <w:r w:rsidR="00DD1FE5" w:rsidRPr="00174938">
        <w:rPr>
          <w:rFonts w:ascii="Times New Roman" w:eastAsia="Times New Roman" w:hAnsi="Times New Roman" w:cs="Times New Roman"/>
          <w:sz w:val="28"/>
          <w:szCs w:val="28"/>
        </w:rPr>
        <w:t xml:space="preserve"> позволяют сформировать умение применять накопленные знания в практической деятельности и повседневной жизни.</w:t>
      </w:r>
      <w:r w:rsidR="00DD1FE5"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Назначение компетентностно</w:t>
      </w:r>
      <w:r w:rsid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FE5"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FE5"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ориентированных заданий - «окунуть» учащихся в решение «жизненной» задачи. </w:t>
      </w:r>
    </w:p>
    <w:p w:rsidR="00DD1FE5" w:rsidRPr="00174938" w:rsidRDefault="00DD1FE5" w:rsidP="005240F8">
      <w:pPr>
        <w:shd w:val="clear" w:color="auto" w:fill="FFFFFF" w:themeFill="background1"/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7DE" w:rsidRPr="00174938" w:rsidRDefault="00F267DE" w:rsidP="00524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29">
        <w:rPr>
          <w:rFonts w:ascii="Times New Roman" w:hAnsi="Times New Roman" w:cs="Times New Roman"/>
          <w:i/>
          <w:kern w:val="24"/>
          <w:sz w:val="28"/>
          <w:szCs w:val="28"/>
        </w:rPr>
        <w:t xml:space="preserve">Слайд </w:t>
      </w:r>
      <w:r w:rsidR="00DC7C2D" w:rsidRPr="00B45C29">
        <w:rPr>
          <w:rFonts w:ascii="Times New Roman" w:hAnsi="Times New Roman" w:cs="Times New Roman"/>
          <w:i/>
          <w:kern w:val="24"/>
          <w:sz w:val="28"/>
          <w:szCs w:val="28"/>
        </w:rPr>
        <w:t>5</w:t>
      </w:r>
      <w:r w:rsidRPr="00B45C29">
        <w:rPr>
          <w:rFonts w:ascii="Times New Roman" w:hAnsi="Times New Roman" w:cs="Times New Roman"/>
          <w:i/>
          <w:kern w:val="24"/>
          <w:sz w:val="28"/>
          <w:szCs w:val="28"/>
        </w:rPr>
        <w:t>.</w:t>
      </w:r>
      <w:r w:rsidRPr="0017493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C7325" w:rsidRPr="00174938">
        <w:rPr>
          <w:rFonts w:ascii="Times New Roman" w:hAnsi="Times New Roman" w:cs="Times New Roman"/>
          <w:kern w:val="24"/>
          <w:sz w:val="28"/>
          <w:szCs w:val="28"/>
        </w:rPr>
        <w:t xml:space="preserve"> Как узнать, что это КОЗ. </w:t>
      </w:r>
      <w:r w:rsidRPr="00174938">
        <w:rPr>
          <w:rFonts w:ascii="Times New Roman" w:hAnsi="Times New Roman" w:cs="Times New Roman"/>
          <w:kern w:val="24"/>
          <w:sz w:val="28"/>
          <w:szCs w:val="28"/>
        </w:rPr>
        <w:t xml:space="preserve">Во-первых, это деятельностное задание, </w:t>
      </w: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моделирует жизненную ситуацию, с</w:t>
      </w:r>
      <w:r w:rsidR="00DC7C2D"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тоится на актуальном материале, требует применения общих учебных умений. Имеет определенную структуру.</w:t>
      </w:r>
    </w:p>
    <w:p w:rsidR="00F267DE" w:rsidRPr="00174938" w:rsidRDefault="00F267DE" w:rsidP="005240F8">
      <w:pPr>
        <w:pStyle w:val="ac"/>
        <w:ind w:firstLine="709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B45C29">
        <w:rPr>
          <w:rFonts w:eastAsiaTheme="minorEastAsia"/>
          <w:i/>
          <w:kern w:val="24"/>
          <w:sz w:val="28"/>
          <w:szCs w:val="28"/>
        </w:rPr>
        <w:t xml:space="preserve">Слайд </w:t>
      </w:r>
      <w:r w:rsidR="00832D8C" w:rsidRPr="00B45C29">
        <w:rPr>
          <w:rFonts w:eastAsiaTheme="minorEastAsia"/>
          <w:i/>
          <w:kern w:val="24"/>
          <w:sz w:val="28"/>
          <w:szCs w:val="28"/>
        </w:rPr>
        <w:t>6</w:t>
      </w:r>
      <w:r w:rsidRPr="00B45C29">
        <w:rPr>
          <w:rFonts w:eastAsiaTheme="minorEastAsia"/>
          <w:i/>
          <w:kern w:val="24"/>
          <w:sz w:val="28"/>
          <w:szCs w:val="28"/>
        </w:rPr>
        <w:t>.</w:t>
      </w:r>
      <w:r w:rsidRPr="00174938">
        <w:rPr>
          <w:rFonts w:eastAsiaTheme="minorEastAsia"/>
          <w:kern w:val="24"/>
          <w:sz w:val="28"/>
          <w:szCs w:val="28"/>
        </w:rPr>
        <w:t xml:space="preserve"> Структура  КОЗ задаётся следующими элементами. </w:t>
      </w:r>
    </w:p>
    <w:p w:rsidR="00D1083B" w:rsidRPr="00174938" w:rsidRDefault="00F267DE" w:rsidP="005240F8">
      <w:pPr>
        <w:pStyle w:val="ac"/>
        <w:ind w:firstLine="709"/>
        <w:contextualSpacing/>
        <w:jc w:val="both"/>
        <w:rPr>
          <w:sz w:val="28"/>
          <w:szCs w:val="28"/>
        </w:rPr>
      </w:pPr>
      <w:r w:rsidRPr="00174938">
        <w:rPr>
          <w:sz w:val="28"/>
          <w:szCs w:val="28"/>
        </w:rPr>
        <w:t>Задачная формулировка содержит личностно-значимый по</w:t>
      </w:r>
      <w:r w:rsidR="00D1083B" w:rsidRPr="00174938">
        <w:rPr>
          <w:sz w:val="28"/>
          <w:szCs w:val="28"/>
        </w:rPr>
        <w:t xml:space="preserve">знавательный вопрос -  действие, интересна, соответствует возрасту. Формулировка задания – что именно сможет сделать обучаемый  – глаголы для постановки целей: например,  поставить вопрос, систематизировать, упростить, выделить, выразить в словесной форме, записать, обозначить,  прочитать, разделить на составные части, пересказать, выразить мысль, высказать согласие (несогласие), ответить,  – то есть, здесь идет цель: что именно должен продемонстрировать ребенок, чтобы учитель счел его компетентным. </w:t>
      </w:r>
    </w:p>
    <w:p w:rsidR="00F267DE" w:rsidRPr="00174938" w:rsidRDefault="00D1083B" w:rsidP="005240F8">
      <w:pPr>
        <w:pStyle w:val="ac"/>
        <w:ind w:firstLine="709"/>
        <w:contextualSpacing/>
        <w:jc w:val="both"/>
        <w:rPr>
          <w:sz w:val="28"/>
          <w:szCs w:val="28"/>
        </w:rPr>
      </w:pPr>
      <w:r w:rsidRPr="00174938">
        <w:rPr>
          <w:sz w:val="28"/>
          <w:szCs w:val="28"/>
        </w:rPr>
        <w:t xml:space="preserve"> </w:t>
      </w:r>
      <w:r w:rsidR="00F267DE" w:rsidRPr="00174938">
        <w:rPr>
          <w:sz w:val="28"/>
          <w:szCs w:val="28"/>
        </w:rPr>
        <w:t>Выделены аспекты  формируемых ключевые  компетенций. Обозначен стимул (если …, то …).</w:t>
      </w:r>
    </w:p>
    <w:p w:rsidR="00F267DE" w:rsidRPr="00174938" w:rsidRDefault="00F267DE" w:rsidP="005240F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74938">
        <w:rPr>
          <w:rFonts w:ascii="Times New Roman" w:hAnsi="Times New Roman" w:cs="Times New Roman"/>
          <w:b/>
          <w:sz w:val="28"/>
          <w:szCs w:val="28"/>
        </w:rPr>
        <w:t xml:space="preserve">Стимул: </w:t>
      </w:r>
    </w:p>
    <w:p w:rsidR="00F267DE" w:rsidRPr="00174938" w:rsidRDefault="00F267DE" w:rsidP="005240F8">
      <w:pPr>
        <w:pStyle w:val="ab"/>
        <w:numPr>
          <w:ilvl w:val="0"/>
          <w:numId w:val="3"/>
        </w:numPr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/>
          <w:color w:val="0BD0D9"/>
          <w:sz w:val="28"/>
          <w:szCs w:val="28"/>
          <w:lang w:eastAsia="ru-RU"/>
        </w:rPr>
      </w:pPr>
      <w:r w:rsidRPr="00174938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мотивирует ученика на выполнение задания,</w:t>
      </w:r>
    </w:p>
    <w:p w:rsidR="00F267DE" w:rsidRPr="00174938" w:rsidRDefault="00F267DE" w:rsidP="005240F8">
      <w:pPr>
        <w:pStyle w:val="ab"/>
        <w:numPr>
          <w:ilvl w:val="0"/>
          <w:numId w:val="3"/>
        </w:numPr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/>
          <w:color w:val="0BD0D9"/>
          <w:sz w:val="28"/>
          <w:szCs w:val="28"/>
          <w:lang w:eastAsia="ru-RU"/>
        </w:rPr>
      </w:pPr>
      <w:r w:rsidRPr="00174938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включает описание ситуации или другие условия задачи, которые играют роль источника информации.</w:t>
      </w:r>
    </w:p>
    <w:p w:rsidR="00F267DE" w:rsidRPr="00174938" w:rsidRDefault="00F267DE" w:rsidP="005240F8">
      <w:pPr>
        <w:pStyle w:val="ab"/>
        <w:numPr>
          <w:ilvl w:val="0"/>
          <w:numId w:val="3"/>
        </w:numPr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/>
          <w:color w:val="0BD0D9"/>
          <w:sz w:val="28"/>
          <w:szCs w:val="28"/>
          <w:lang w:eastAsia="ru-RU"/>
        </w:rPr>
      </w:pPr>
      <w:r w:rsidRPr="00174938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не отвлекает от  содержания задания.</w:t>
      </w:r>
    </w:p>
    <w:p w:rsidR="004D6AC3" w:rsidRPr="00174938" w:rsidRDefault="00F267DE" w:rsidP="005240F8">
      <w:pPr>
        <w:pStyle w:val="ac"/>
        <w:ind w:firstLine="709"/>
        <w:contextualSpacing/>
        <w:jc w:val="both"/>
        <w:rPr>
          <w:sz w:val="28"/>
          <w:szCs w:val="28"/>
        </w:rPr>
      </w:pPr>
      <w:r w:rsidRPr="00174938">
        <w:rPr>
          <w:sz w:val="28"/>
          <w:szCs w:val="28"/>
        </w:rPr>
        <w:t xml:space="preserve"> Определён инструмент проверки. </w:t>
      </w:r>
      <w:r w:rsidR="00FB79DB" w:rsidRPr="00174938">
        <w:rPr>
          <w:sz w:val="28"/>
          <w:szCs w:val="28"/>
        </w:rPr>
        <w:t>Часто одна и та же задача способствует созданию условий для формирования нескольких ключевых компетентностей.</w:t>
      </w:r>
    </w:p>
    <w:p w:rsidR="00363721" w:rsidRPr="00B45C29" w:rsidRDefault="00363721" w:rsidP="005240F8">
      <w:pPr>
        <w:pStyle w:val="ac"/>
        <w:ind w:firstLine="709"/>
        <w:contextualSpacing/>
        <w:jc w:val="both"/>
        <w:rPr>
          <w:i/>
          <w:sz w:val="28"/>
          <w:szCs w:val="28"/>
        </w:rPr>
      </w:pPr>
      <w:r w:rsidRPr="00B45C29">
        <w:rPr>
          <w:i/>
          <w:sz w:val="28"/>
          <w:szCs w:val="28"/>
        </w:rPr>
        <w:t>Слайд.</w:t>
      </w:r>
      <w:r w:rsidR="00B45C29" w:rsidRPr="00B45C29">
        <w:rPr>
          <w:i/>
          <w:sz w:val="28"/>
          <w:szCs w:val="28"/>
        </w:rPr>
        <w:t xml:space="preserve"> 7</w:t>
      </w:r>
      <w:r w:rsidRPr="00B45C29">
        <w:rPr>
          <w:i/>
          <w:sz w:val="28"/>
          <w:szCs w:val="28"/>
        </w:rPr>
        <w:t xml:space="preserve">- </w:t>
      </w:r>
      <w:r w:rsidR="00A334DB" w:rsidRPr="00B45C29">
        <w:rPr>
          <w:i/>
          <w:sz w:val="28"/>
          <w:szCs w:val="28"/>
        </w:rPr>
        <w:t>9</w:t>
      </w:r>
    </w:p>
    <w:p w:rsidR="004D6AC3" w:rsidRPr="00174938" w:rsidRDefault="004D6AC3" w:rsidP="005240F8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 w:rsidRPr="00174938">
        <w:rPr>
          <w:color w:val="000000"/>
          <w:sz w:val="28"/>
          <w:szCs w:val="28"/>
        </w:rPr>
        <w:t>Так, например, 7 класс при изучении: Плотность вещества»  предлагаю следующие задания.</w:t>
      </w:r>
    </w:p>
    <w:p w:rsidR="004D6AC3" w:rsidRPr="00174938" w:rsidRDefault="004D6AC3" w:rsidP="005240F8">
      <w:pPr>
        <w:pStyle w:val="ac"/>
        <w:ind w:firstLine="709"/>
        <w:contextualSpacing/>
        <w:jc w:val="both"/>
        <w:rPr>
          <w:sz w:val="28"/>
          <w:szCs w:val="28"/>
        </w:rPr>
      </w:pPr>
      <w:r w:rsidRPr="00174938">
        <w:rPr>
          <w:sz w:val="28"/>
          <w:szCs w:val="28"/>
        </w:rPr>
        <w:lastRenderedPageBreak/>
        <w:t xml:space="preserve">В учебниках немного компетентностно - ориентированных заданий, но на базе имеющихся </w:t>
      </w:r>
      <w:r w:rsidR="00C308E5" w:rsidRPr="00174938">
        <w:rPr>
          <w:sz w:val="28"/>
          <w:szCs w:val="28"/>
        </w:rPr>
        <w:t xml:space="preserve">типовых </w:t>
      </w:r>
      <w:r w:rsidRPr="00174938">
        <w:rPr>
          <w:sz w:val="28"/>
          <w:szCs w:val="28"/>
        </w:rPr>
        <w:t>заданий можно разработать</w:t>
      </w:r>
      <w:r w:rsidR="00C308E5" w:rsidRPr="00174938">
        <w:rPr>
          <w:sz w:val="28"/>
          <w:szCs w:val="28"/>
        </w:rPr>
        <w:t xml:space="preserve"> задачи такого типа, которые направлены на формирование компетенций.</w:t>
      </w:r>
      <w:r w:rsidRPr="00174938">
        <w:rPr>
          <w:sz w:val="28"/>
          <w:szCs w:val="28"/>
        </w:rPr>
        <w:t xml:space="preserve"> Рассмотрим пример использования задач из учебника, с помощью которых можно составить </w:t>
      </w:r>
      <w:r w:rsidR="009C7C11" w:rsidRPr="00174938">
        <w:rPr>
          <w:sz w:val="28"/>
          <w:szCs w:val="28"/>
        </w:rPr>
        <w:t>КОЗ.</w:t>
      </w:r>
      <w:r w:rsidRPr="00174938">
        <w:rPr>
          <w:sz w:val="28"/>
          <w:szCs w:val="28"/>
        </w:rPr>
        <w:t xml:space="preserve"> </w:t>
      </w:r>
    </w:p>
    <w:p w:rsidR="004D6AC3" w:rsidRPr="00B45C29" w:rsidRDefault="004D6AC3" w:rsidP="00B45C29">
      <w:pPr>
        <w:pStyle w:val="ac"/>
        <w:contextualSpacing/>
        <w:jc w:val="both"/>
        <w:rPr>
          <w:i/>
          <w:sz w:val="28"/>
          <w:szCs w:val="28"/>
        </w:rPr>
      </w:pPr>
      <w:r w:rsidRPr="00B45C29">
        <w:rPr>
          <w:i/>
          <w:sz w:val="28"/>
          <w:szCs w:val="28"/>
        </w:rPr>
        <w:t xml:space="preserve"> </w:t>
      </w:r>
    </w:p>
    <w:p w:rsidR="005240F8" w:rsidRPr="00174938" w:rsidRDefault="005240F8" w:rsidP="005240F8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 w:rsidRPr="00174938">
        <w:rPr>
          <w:sz w:val="28"/>
          <w:szCs w:val="28"/>
        </w:rPr>
        <w:t xml:space="preserve">На примере изучения атмосферного давления, </w:t>
      </w:r>
      <w:r w:rsidR="00B45C29" w:rsidRPr="00174938">
        <w:rPr>
          <w:sz w:val="28"/>
          <w:szCs w:val="28"/>
        </w:rPr>
        <w:t>объясняем</w:t>
      </w:r>
      <w:r w:rsidRPr="00174938">
        <w:rPr>
          <w:sz w:val="28"/>
          <w:szCs w:val="28"/>
        </w:rPr>
        <w:t xml:space="preserve"> многие явления, приборы, устройства, которые работают за счет атмосфер</w:t>
      </w:r>
      <w:r w:rsidR="009C7C11" w:rsidRPr="00174938">
        <w:rPr>
          <w:sz w:val="28"/>
          <w:szCs w:val="28"/>
        </w:rPr>
        <w:t>ы.</w:t>
      </w:r>
    </w:p>
    <w:p w:rsidR="004D6AC3" w:rsidRPr="00174938" w:rsidRDefault="004D6AC3" w:rsidP="005240F8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74938">
        <w:rPr>
          <w:rFonts w:ascii="Times New Roman" w:hAnsi="Times New Roman"/>
          <w:sz w:val="28"/>
          <w:szCs w:val="28"/>
        </w:rPr>
        <w:t>Возьмем типовую задачу, например, 7 класс Упр. 20(№2):</w:t>
      </w:r>
    </w:p>
    <w:p w:rsidR="004D6AC3" w:rsidRPr="00174938" w:rsidRDefault="004D6AC3" w:rsidP="005240F8">
      <w:pPr>
        <w:pStyle w:val="ab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74938">
        <w:rPr>
          <w:rFonts w:ascii="Times New Roman" w:hAnsi="Times New Roman"/>
          <w:sz w:val="28"/>
          <w:szCs w:val="28"/>
        </w:rPr>
        <w:t>Чтобы вдохнуть воздух, человек при помощи мышц расширяет грудную клетку. Почему воздух входит при этом в легкие? Как происходит вдох?</w:t>
      </w:r>
    </w:p>
    <w:p w:rsidR="004D6AC3" w:rsidRPr="00174938" w:rsidRDefault="004D6AC3" w:rsidP="005240F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938">
        <w:rPr>
          <w:rFonts w:ascii="Times New Roman" w:hAnsi="Times New Roman" w:cs="Times New Roman"/>
          <w:sz w:val="28"/>
          <w:szCs w:val="28"/>
        </w:rPr>
        <w:t xml:space="preserve">Эта задача не является компетентностно </w:t>
      </w:r>
      <w:r w:rsidR="00635FD6" w:rsidRPr="00174938">
        <w:rPr>
          <w:rFonts w:ascii="Times New Roman" w:hAnsi="Times New Roman" w:cs="Times New Roman"/>
          <w:sz w:val="28"/>
          <w:szCs w:val="28"/>
        </w:rPr>
        <w:t>–</w:t>
      </w:r>
      <w:r w:rsidRPr="00174938">
        <w:rPr>
          <w:rFonts w:ascii="Times New Roman" w:hAnsi="Times New Roman" w:cs="Times New Roman"/>
          <w:sz w:val="28"/>
          <w:szCs w:val="28"/>
        </w:rPr>
        <w:t xml:space="preserve"> ориентированной</w:t>
      </w:r>
      <w:r w:rsidR="00174938">
        <w:rPr>
          <w:rFonts w:ascii="Times New Roman" w:hAnsi="Times New Roman" w:cs="Times New Roman"/>
          <w:sz w:val="28"/>
          <w:szCs w:val="28"/>
        </w:rPr>
        <w:t>, но е</w:t>
      </w:r>
      <w:r w:rsidRPr="00174938">
        <w:rPr>
          <w:rFonts w:ascii="Times New Roman" w:hAnsi="Times New Roman" w:cs="Times New Roman"/>
          <w:sz w:val="28"/>
          <w:szCs w:val="28"/>
        </w:rPr>
        <w:t xml:space="preserve">сли добавить к условию </w:t>
      </w:r>
      <w:r w:rsidR="00635FD6" w:rsidRPr="00174938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174938">
        <w:rPr>
          <w:rFonts w:ascii="Times New Roman" w:hAnsi="Times New Roman" w:cs="Times New Roman"/>
          <w:sz w:val="28"/>
          <w:szCs w:val="28"/>
        </w:rPr>
        <w:t>задачи проблемный вопрос</w:t>
      </w:r>
      <w:r w:rsidR="0017493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174938">
        <w:rPr>
          <w:rFonts w:ascii="Times New Roman" w:hAnsi="Times New Roman" w:cs="Times New Roman"/>
          <w:sz w:val="28"/>
          <w:szCs w:val="28"/>
        </w:rPr>
        <w:t xml:space="preserve"> построить график, дать словесное описание, задать вопросы к тексту и т.д., то </w:t>
      </w:r>
      <w:r w:rsidR="00174938">
        <w:rPr>
          <w:rFonts w:ascii="Times New Roman" w:hAnsi="Times New Roman" w:cs="Times New Roman"/>
          <w:sz w:val="28"/>
          <w:szCs w:val="28"/>
        </w:rPr>
        <w:t>эта задача</w:t>
      </w:r>
      <w:r w:rsidRPr="00174938">
        <w:rPr>
          <w:rFonts w:ascii="Times New Roman" w:hAnsi="Times New Roman" w:cs="Times New Roman"/>
          <w:sz w:val="28"/>
          <w:szCs w:val="28"/>
        </w:rPr>
        <w:t xml:space="preserve"> с</w:t>
      </w:r>
      <w:r w:rsidRPr="00174938">
        <w:rPr>
          <w:rFonts w:ascii="Times New Roman" w:hAnsi="Times New Roman" w:cs="Times New Roman"/>
          <w:kern w:val="24"/>
          <w:sz w:val="28"/>
          <w:szCs w:val="28"/>
        </w:rPr>
        <w:t xml:space="preserve">тановится </w:t>
      </w:r>
      <w:r w:rsidRPr="00174938">
        <w:rPr>
          <w:rFonts w:ascii="Times New Roman" w:hAnsi="Times New Roman" w:cs="Times New Roman"/>
          <w:sz w:val="28"/>
          <w:szCs w:val="28"/>
        </w:rPr>
        <w:t>компетентностно</w:t>
      </w:r>
      <w:r w:rsidR="00174938">
        <w:rPr>
          <w:rFonts w:ascii="Times New Roman" w:hAnsi="Times New Roman" w:cs="Times New Roman"/>
          <w:sz w:val="28"/>
          <w:szCs w:val="28"/>
        </w:rPr>
        <w:t xml:space="preserve"> </w:t>
      </w:r>
      <w:r w:rsidRPr="00174938">
        <w:rPr>
          <w:rFonts w:ascii="Times New Roman" w:hAnsi="Times New Roman" w:cs="Times New Roman"/>
          <w:sz w:val="28"/>
          <w:szCs w:val="28"/>
        </w:rPr>
        <w:t>-</w:t>
      </w:r>
      <w:r w:rsidR="00174938">
        <w:rPr>
          <w:rFonts w:ascii="Times New Roman" w:hAnsi="Times New Roman" w:cs="Times New Roman"/>
          <w:sz w:val="28"/>
          <w:szCs w:val="28"/>
        </w:rPr>
        <w:t xml:space="preserve"> </w:t>
      </w:r>
      <w:r w:rsidRPr="00174938">
        <w:rPr>
          <w:rFonts w:ascii="Times New Roman" w:hAnsi="Times New Roman" w:cs="Times New Roman"/>
          <w:sz w:val="28"/>
          <w:szCs w:val="28"/>
        </w:rPr>
        <w:t>ориентированн</w:t>
      </w:r>
      <w:r w:rsidR="00174938">
        <w:rPr>
          <w:rFonts w:ascii="Times New Roman" w:hAnsi="Times New Roman" w:cs="Times New Roman"/>
          <w:sz w:val="28"/>
          <w:szCs w:val="28"/>
        </w:rPr>
        <w:t>ой</w:t>
      </w:r>
      <w:r w:rsidRPr="00174938">
        <w:rPr>
          <w:rFonts w:ascii="Times New Roman" w:hAnsi="Times New Roman" w:cs="Times New Roman"/>
          <w:sz w:val="28"/>
          <w:szCs w:val="28"/>
        </w:rPr>
        <w:t>.</w:t>
      </w:r>
    </w:p>
    <w:p w:rsidR="004D6AC3" w:rsidRPr="00174938" w:rsidRDefault="00A334DB" w:rsidP="005240F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29">
        <w:rPr>
          <w:rFonts w:ascii="Times New Roman" w:hAnsi="Times New Roman" w:cs="Times New Roman"/>
          <w:i/>
          <w:sz w:val="28"/>
          <w:szCs w:val="28"/>
        </w:rPr>
        <w:t>Слайд 1</w:t>
      </w:r>
      <w:r w:rsidR="005240F8" w:rsidRPr="00B45C29">
        <w:rPr>
          <w:rFonts w:ascii="Times New Roman" w:hAnsi="Times New Roman" w:cs="Times New Roman"/>
          <w:i/>
          <w:sz w:val="28"/>
          <w:szCs w:val="28"/>
        </w:rPr>
        <w:t>0</w:t>
      </w:r>
      <w:r w:rsidRPr="00B45C29">
        <w:rPr>
          <w:rFonts w:ascii="Times New Roman" w:hAnsi="Times New Roman" w:cs="Times New Roman"/>
          <w:i/>
          <w:sz w:val="28"/>
          <w:szCs w:val="28"/>
        </w:rPr>
        <w:t>.</w:t>
      </w:r>
      <w:r w:rsidRPr="001749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F0C" w:rsidRPr="00174938">
        <w:rPr>
          <w:rFonts w:ascii="Times New Roman" w:hAnsi="Times New Roman" w:cs="Times New Roman"/>
          <w:b/>
          <w:sz w:val="28"/>
          <w:szCs w:val="28"/>
        </w:rPr>
        <w:t>Название задания:</w:t>
      </w:r>
      <w:r w:rsidR="00E41F0C" w:rsidRPr="00174938">
        <w:rPr>
          <w:rFonts w:ascii="Times New Roman" w:hAnsi="Times New Roman" w:cs="Times New Roman"/>
          <w:sz w:val="28"/>
          <w:szCs w:val="28"/>
        </w:rPr>
        <w:t xml:space="preserve"> «Как мы дышим?»</w:t>
      </w:r>
    </w:p>
    <w:p w:rsidR="00E41F0C" w:rsidRPr="00174938" w:rsidRDefault="00E41F0C" w:rsidP="005240F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938">
        <w:rPr>
          <w:rFonts w:ascii="Times New Roman" w:hAnsi="Times New Roman" w:cs="Times New Roman"/>
          <w:b/>
          <w:sz w:val="28"/>
          <w:szCs w:val="28"/>
        </w:rPr>
        <w:t>Аспекты ключевых компетенций</w:t>
      </w:r>
      <w:r w:rsidRPr="00174938">
        <w:rPr>
          <w:rFonts w:ascii="Times New Roman" w:hAnsi="Times New Roman" w:cs="Times New Roman"/>
          <w:sz w:val="28"/>
          <w:szCs w:val="28"/>
        </w:rPr>
        <w:t>: Ценностно – смысловая, учебно – познавательная.</w:t>
      </w:r>
    </w:p>
    <w:p w:rsidR="00E41F0C" w:rsidRPr="00174938" w:rsidRDefault="00E41F0C" w:rsidP="005240F8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938">
        <w:rPr>
          <w:rFonts w:ascii="Times New Roman" w:hAnsi="Times New Roman" w:cs="Times New Roman"/>
          <w:b/>
          <w:sz w:val="28"/>
          <w:szCs w:val="28"/>
        </w:rPr>
        <w:t>Стимул:</w:t>
      </w:r>
      <w:r w:rsidRPr="00174938">
        <w:rPr>
          <w:rFonts w:ascii="Times New Roman" w:hAnsi="Times New Roman" w:cs="Times New Roman"/>
          <w:sz w:val="28"/>
          <w:szCs w:val="28"/>
        </w:rPr>
        <w:t xml:space="preserve"> </w:t>
      </w:r>
      <w:r w:rsidRPr="00174938">
        <w:rPr>
          <w:rFonts w:ascii="Times New Roman" w:hAnsi="Times New Roman" w:cs="Times New Roman"/>
          <w:b/>
          <w:sz w:val="28"/>
          <w:szCs w:val="28"/>
        </w:rPr>
        <w:t>Почему говорят: дыхание - это жизнь?</w:t>
      </w:r>
    </w:p>
    <w:p w:rsidR="00E41F0C" w:rsidRPr="00174938" w:rsidRDefault="00E41F0C" w:rsidP="005240F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938">
        <w:rPr>
          <w:rFonts w:ascii="Times New Roman" w:hAnsi="Times New Roman" w:cs="Times New Roman"/>
          <w:sz w:val="28"/>
          <w:szCs w:val="28"/>
        </w:rPr>
        <w:t xml:space="preserve"> </w:t>
      </w:r>
      <w:r w:rsidRPr="00174938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ли мы сможем не дышать? Даже тренированные люди могут задерживать дыхание на 3-4 и даже 6 минут, но не дольше. Более длительное кислородное голодание может привести к смерти. Поэтому кислород должен поступать в организм постоянно. Дыхание – перенос кислорода из окружающей среды внутрь организма.</w:t>
      </w:r>
      <w:r w:rsidR="005240F8" w:rsidRPr="001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Интересно:Через легкие за минуту проходит 100 литров воздуха.</w:t>
      </w:r>
    </w:p>
    <w:p w:rsidR="00E41F0C" w:rsidRPr="00174938" w:rsidRDefault="00A334DB" w:rsidP="005240F8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29">
        <w:rPr>
          <w:rFonts w:ascii="Times New Roman" w:hAnsi="Times New Roman" w:cs="Times New Roman"/>
          <w:i/>
          <w:sz w:val="28"/>
          <w:szCs w:val="28"/>
        </w:rPr>
        <w:t>Слайд 1</w:t>
      </w:r>
      <w:r w:rsidR="005240F8" w:rsidRPr="00B45C29">
        <w:rPr>
          <w:rFonts w:ascii="Times New Roman" w:hAnsi="Times New Roman" w:cs="Times New Roman"/>
          <w:i/>
          <w:sz w:val="28"/>
          <w:szCs w:val="28"/>
        </w:rPr>
        <w:t>1</w:t>
      </w:r>
      <w:r w:rsidRPr="00B45C29"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="005240F8" w:rsidRPr="00B45C29">
        <w:rPr>
          <w:rFonts w:ascii="Times New Roman" w:hAnsi="Times New Roman" w:cs="Times New Roman"/>
          <w:i/>
          <w:sz w:val="28"/>
          <w:szCs w:val="28"/>
        </w:rPr>
        <w:t>2</w:t>
      </w:r>
      <w:r w:rsidRPr="00B45C29">
        <w:rPr>
          <w:rFonts w:ascii="Times New Roman" w:hAnsi="Times New Roman" w:cs="Times New Roman"/>
          <w:i/>
          <w:sz w:val="28"/>
          <w:szCs w:val="28"/>
        </w:rPr>
        <w:t>.</w:t>
      </w:r>
      <w:r w:rsidRPr="001749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F0C" w:rsidRPr="00174938">
        <w:rPr>
          <w:rFonts w:ascii="Times New Roman" w:hAnsi="Times New Roman" w:cs="Times New Roman"/>
          <w:b/>
          <w:sz w:val="28"/>
          <w:szCs w:val="28"/>
        </w:rPr>
        <w:t>Задачная формулировка</w:t>
      </w:r>
      <w:r w:rsidR="00E41F0C" w:rsidRPr="00174938">
        <w:rPr>
          <w:rFonts w:ascii="Times New Roman" w:hAnsi="Times New Roman" w:cs="Times New Roman"/>
          <w:sz w:val="28"/>
          <w:szCs w:val="28"/>
        </w:rPr>
        <w:t>: Как</w:t>
      </w:r>
      <w:r w:rsidR="005240F8" w:rsidRPr="00174938">
        <w:rPr>
          <w:rFonts w:ascii="Times New Roman" w:hAnsi="Times New Roman" w:cs="Times New Roman"/>
          <w:sz w:val="28"/>
          <w:szCs w:val="28"/>
        </w:rPr>
        <w:t>ие физические законы и процессы лежат в основе дыхания?</w:t>
      </w:r>
    </w:p>
    <w:p w:rsidR="005B56FC" w:rsidRPr="00174938" w:rsidRDefault="00E41F0C" w:rsidP="005240F8">
      <w:pPr>
        <w:pStyle w:val="a-txt"/>
        <w:spacing w:before="0" w:beforeAutospacing="0" w:after="0" w:afterAutospacing="0"/>
        <w:contextualSpacing/>
        <w:rPr>
          <w:sz w:val="28"/>
          <w:szCs w:val="28"/>
        </w:rPr>
      </w:pPr>
      <w:r w:rsidRPr="00174938">
        <w:rPr>
          <w:b/>
          <w:sz w:val="28"/>
          <w:szCs w:val="28"/>
        </w:rPr>
        <w:t>Источник информации:</w:t>
      </w:r>
      <w:r w:rsidR="005B56FC" w:rsidRPr="00174938">
        <w:rPr>
          <w:sz w:val="28"/>
          <w:szCs w:val="28"/>
        </w:rPr>
        <w:t xml:space="preserve"> Как же дышит человек?  При вдохе объем грудной клетки и легких увеличивается, а давление в них понижается и воздух входит в легкие. При выдохе объем грудной клетки и легких уменьшается, давление в легких </w:t>
      </w:r>
      <w:r w:rsidR="00174938" w:rsidRPr="00174938">
        <w:rPr>
          <w:sz w:val="28"/>
          <w:szCs w:val="28"/>
        </w:rPr>
        <w:t>повышается,</w:t>
      </w:r>
      <w:r w:rsidR="005B56FC" w:rsidRPr="00174938">
        <w:rPr>
          <w:sz w:val="28"/>
          <w:szCs w:val="28"/>
        </w:rPr>
        <w:t xml:space="preserve"> и воздух с избытком углекислого газа выходит наружу.</w:t>
      </w:r>
      <w:r w:rsidR="005240F8" w:rsidRPr="00174938">
        <w:rPr>
          <w:sz w:val="28"/>
          <w:szCs w:val="28"/>
        </w:rPr>
        <w:t xml:space="preserve"> В источнике информации заложен ответ. Но цель, которую я для себя определила, что ученик должен трансформировать предложенную информацию и дать ответ уже ссылаясь на знания физических законов.</w:t>
      </w:r>
    </w:p>
    <w:p w:rsidR="005240F8" w:rsidRPr="00174938" w:rsidRDefault="005240F8" w:rsidP="005240F8">
      <w:pPr>
        <w:pStyle w:val="a-txt"/>
        <w:spacing w:before="0" w:beforeAutospacing="0" w:after="0" w:afterAutospacing="0"/>
        <w:contextualSpacing/>
        <w:rPr>
          <w:sz w:val="28"/>
          <w:szCs w:val="28"/>
        </w:rPr>
      </w:pPr>
    </w:p>
    <w:p w:rsidR="005B56FC" w:rsidRPr="00174938" w:rsidRDefault="005B56FC" w:rsidP="005240F8">
      <w:pPr>
        <w:pStyle w:val="a-txt"/>
        <w:spacing w:before="0" w:beforeAutospacing="0" w:after="0" w:afterAutospacing="0"/>
        <w:contextualSpacing/>
        <w:rPr>
          <w:b/>
          <w:sz w:val="28"/>
          <w:szCs w:val="28"/>
        </w:rPr>
      </w:pPr>
      <w:r w:rsidRPr="00174938">
        <w:rPr>
          <w:b/>
          <w:sz w:val="28"/>
          <w:szCs w:val="28"/>
        </w:rPr>
        <w:t>Задания (вопросы):</w:t>
      </w:r>
    </w:p>
    <w:p w:rsidR="005E00E6" w:rsidRPr="00174938" w:rsidRDefault="005E00E6" w:rsidP="005240F8">
      <w:pPr>
        <w:pStyle w:val="a-txt"/>
        <w:numPr>
          <w:ilvl w:val="0"/>
          <w:numId w:val="8"/>
        </w:numPr>
        <w:spacing w:before="0" w:beforeAutospacing="0" w:after="0" w:afterAutospacing="0"/>
        <w:contextualSpacing/>
        <w:rPr>
          <w:sz w:val="28"/>
          <w:szCs w:val="28"/>
        </w:rPr>
      </w:pPr>
      <w:r w:rsidRPr="00174938">
        <w:rPr>
          <w:sz w:val="28"/>
          <w:szCs w:val="28"/>
        </w:rPr>
        <w:t>Почему при вдохе воздух входит в легкие?</w:t>
      </w:r>
    </w:p>
    <w:p w:rsidR="005E00E6" w:rsidRPr="00174938" w:rsidRDefault="005E00E6" w:rsidP="005240F8">
      <w:pPr>
        <w:pStyle w:val="a-txt"/>
        <w:numPr>
          <w:ilvl w:val="0"/>
          <w:numId w:val="8"/>
        </w:numPr>
        <w:spacing w:before="0" w:beforeAutospacing="0" w:after="0" w:afterAutospacing="0"/>
        <w:contextualSpacing/>
        <w:rPr>
          <w:sz w:val="28"/>
          <w:szCs w:val="28"/>
        </w:rPr>
      </w:pPr>
      <w:r w:rsidRPr="00174938">
        <w:rPr>
          <w:sz w:val="28"/>
          <w:szCs w:val="28"/>
        </w:rPr>
        <w:t>Почему при выдохе воздух с избытком углекислого газа выходит наружу?</w:t>
      </w:r>
    </w:p>
    <w:p w:rsidR="004A3534" w:rsidRPr="00174938" w:rsidRDefault="00AE7460" w:rsidP="00635FD6">
      <w:pPr>
        <w:pStyle w:val="a-txt"/>
        <w:numPr>
          <w:ilvl w:val="0"/>
          <w:numId w:val="8"/>
        </w:numPr>
        <w:rPr>
          <w:sz w:val="28"/>
          <w:szCs w:val="28"/>
        </w:rPr>
      </w:pPr>
      <w:r w:rsidRPr="00174938">
        <w:rPr>
          <w:sz w:val="28"/>
          <w:szCs w:val="28"/>
        </w:rPr>
        <w:t xml:space="preserve">Рассчитайте массу воздуха </w:t>
      </w:r>
      <w:r w:rsidR="00635FD6" w:rsidRPr="00174938">
        <w:rPr>
          <w:sz w:val="28"/>
          <w:szCs w:val="28"/>
        </w:rPr>
        <w:t xml:space="preserve">при дыхании за 1 мин, … </w:t>
      </w:r>
      <w:r w:rsidR="004A3534" w:rsidRPr="00174938">
        <w:rPr>
          <w:sz w:val="28"/>
          <w:szCs w:val="28"/>
        </w:rPr>
        <w:t>Предлагаю вернуться к аспекту ключевых компетенций.</w:t>
      </w:r>
    </w:p>
    <w:p w:rsidR="00635FD6" w:rsidRPr="00B45C29" w:rsidRDefault="005240F8" w:rsidP="005240F8">
      <w:pPr>
        <w:pStyle w:val="a3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5C29">
        <w:rPr>
          <w:rFonts w:ascii="Times New Roman" w:hAnsi="Times New Roman" w:cs="Times New Roman"/>
          <w:bCs/>
          <w:i/>
          <w:sz w:val="28"/>
          <w:szCs w:val="28"/>
        </w:rPr>
        <w:t>Слай</w:t>
      </w:r>
      <w:r w:rsidR="005F121D" w:rsidRPr="00B45C29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B45C29">
        <w:rPr>
          <w:rFonts w:ascii="Times New Roman" w:hAnsi="Times New Roman" w:cs="Times New Roman"/>
          <w:bCs/>
          <w:i/>
          <w:sz w:val="28"/>
          <w:szCs w:val="28"/>
        </w:rPr>
        <w:t xml:space="preserve"> 13</w:t>
      </w:r>
      <w:r w:rsidR="00B45C2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A3534" w:rsidRPr="00174938" w:rsidRDefault="004A3534" w:rsidP="005240F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9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КОЗ задания  использую 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 </w:t>
      </w:r>
      <w:r w:rsidRPr="0017493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Формировать ключевые компетентности учеников можно и  на разных этапах урока, в данном случае это на этапе рефлексии.  </w:t>
      </w:r>
    </w:p>
    <w:tbl>
      <w:tblPr>
        <w:tblStyle w:val="ae"/>
        <w:tblW w:w="9322" w:type="dxa"/>
        <w:tblLook w:val="04A0"/>
      </w:tblPr>
      <w:tblGrid>
        <w:gridCol w:w="2660"/>
        <w:gridCol w:w="3118"/>
        <w:gridCol w:w="3544"/>
      </w:tblGrid>
      <w:tr w:rsidR="00D17FA7" w:rsidRPr="00174938" w:rsidTr="00200755">
        <w:tc>
          <w:tcPr>
            <w:tcW w:w="2660" w:type="dxa"/>
          </w:tcPr>
          <w:p w:rsidR="00D17FA7" w:rsidRPr="00174938" w:rsidRDefault="00D17FA7" w:rsidP="005240F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118" w:type="dxa"/>
          </w:tcPr>
          <w:p w:rsidR="00D17FA7" w:rsidRPr="00174938" w:rsidRDefault="00AE67A9" w:rsidP="0017493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>Учебно - познавательная</w:t>
            </w:r>
          </w:p>
        </w:tc>
        <w:tc>
          <w:tcPr>
            <w:tcW w:w="3544" w:type="dxa"/>
          </w:tcPr>
          <w:p w:rsidR="00D17FA7" w:rsidRPr="00174938" w:rsidRDefault="00AE67A9" w:rsidP="0017493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>Ценностно - смысловая</w:t>
            </w:r>
          </w:p>
        </w:tc>
      </w:tr>
      <w:tr w:rsidR="00D17FA7" w:rsidRPr="00174938" w:rsidTr="00200755">
        <w:tc>
          <w:tcPr>
            <w:tcW w:w="2660" w:type="dxa"/>
          </w:tcPr>
          <w:p w:rsidR="00D17FA7" w:rsidRPr="00174938" w:rsidRDefault="00D17FA7" w:rsidP="005240F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>- Способность работать в группе, распределяя общую деятельность, обмениваясь знаниями и умениями.</w:t>
            </w:r>
          </w:p>
          <w:p w:rsidR="00D17FA7" w:rsidRPr="00174938" w:rsidRDefault="00D17FA7" w:rsidP="005240F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17FA7" w:rsidRPr="00174938" w:rsidRDefault="00D17FA7" w:rsidP="005F121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Предполагает умение осуществлять поиск информации, ее анализ, применение для обоснования своих суждений, выводов. </w:t>
            </w:r>
          </w:p>
        </w:tc>
        <w:tc>
          <w:tcPr>
            <w:tcW w:w="3544" w:type="dxa"/>
          </w:tcPr>
          <w:p w:rsidR="00D17FA7" w:rsidRPr="00174938" w:rsidRDefault="00AE67A9" w:rsidP="005F121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</w:t>
            </w:r>
            <w:r w:rsidR="00E13157" w:rsidRPr="00174938">
              <w:rPr>
                <w:rFonts w:ascii="Times New Roman" w:hAnsi="Times New Roman" w:cs="Times New Roman"/>
                <w:sz w:val="28"/>
                <w:szCs w:val="28"/>
              </w:rPr>
              <w:t xml:space="preserve">видеть и понимать окружающий мир, заботиться о </w:t>
            </w:r>
            <w:r w:rsidR="005F121D" w:rsidRPr="00174938"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  <w:r w:rsidR="00E13157" w:rsidRPr="00174938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здоровье.</w:t>
            </w:r>
          </w:p>
        </w:tc>
      </w:tr>
    </w:tbl>
    <w:p w:rsidR="00D17FA7" w:rsidRPr="00174938" w:rsidRDefault="00D17FA7" w:rsidP="005240F8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B79DB" w:rsidRPr="00174938" w:rsidRDefault="00A334DB" w:rsidP="005240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45C29">
        <w:rPr>
          <w:rFonts w:ascii="Times New Roman" w:hAnsi="Times New Roman" w:cs="Times New Roman"/>
          <w:i/>
          <w:sz w:val="28"/>
          <w:szCs w:val="28"/>
        </w:rPr>
        <w:t>Слайд 14</w:t>
      </w:r>
      <w:r w:rsidRPr="00174938">
        <w:rPr>
          <w:rFonts w:ascii="Times New Roman" w:hAnsi="Times New Roman" w:cs="Times New Roman"/>
          <w:sz w:val="28"/>
          <w:szCs w:val="28"/>
        </w:rPr>
        <w:t xml:space="preserve">. </w:t>
      </w:r>
      <w:r w:rsidR="00FB79DB" w:rsidRPr="00174938">
        <w:rPr>
          <w:rFonts w:ascii="Times New Roman" w:hAnsi="Times New Roman" w:cs="Times New Roman"/>
          <w:sz w:val="28"/>
          <w:szCs w:val="28"/>
        </w:rPr>
        <w:t>Способы конструирования</w:t>
      </w:r>
      <w:r w:rsidR="00FB79DB" w:rsidRPr="00174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DB" w:rsidRPr="00174938">
        <w:rPr>
          <w:rFonts w:ascii="Times New Roman" w:hAnsi="Times New Roman" w:cs="Times New Roman"/>
          <w:sz w:val="28"/>
          <w:szCs w:val="28"/>
        </w:rPr>
        <w:t>компетентностно</w:t>
      </w:r>
      <w:r w:rsidR="00174938" w:rsidRPr="00174938">
        <w:rPr>
          <w:rFonts w:ascii="Times New Roman" w:hAnsi="Times New Roman" w:cs="Times New Roman"/>
          <w:sz w:val="28"/>
          <w:szCs w:val="28"/>
        </w:rPr>
        <w:t xml:space="preserve"> </w:t>
      </w:r>
      <w:r w:rsidR="00FB79DB" w:rsidRPr="00174938">
        <w:rPr>
          <w:rFonts w:ascii="Times New Roman" w:hAnsi="Times New Roman" w:cs="Times New Roman"/>
          <w:sz w:val="28"/>
          <w:szCs w:val="28"/>
        </w:rPr>
        <w:t>-</w:t>
      </w:r>
      <w:r w:rsidR="00174938" w:rsidRPr="00174938">
        <w:rPr>
          <w:rFonts w:ascii="Times New Roman" w:hAnsi="Times New Roman" w:cs="Times New Roman"/>
          <w:sz w:val="28"/>
          <w:szCs w:val="28"/>
        </w:rPr>
        <w:t xml:space="preserve"> </w:t>
      </w:r>
      <w:r w:rsidR="00FB79DB" w:rsidRPr="00174938">
        <w:rPr>
          <w:rFonts w:ascii="Times New Roman" w:hAnsi="Times New Roman" w:cs="Times New Roman"/>
          <w:sz w:val="28"/>
          <w:szCs w:val="28"/>
        </w:rPr>
        <w:t>ориентированных заданий</w:t>
      </w:r>
    </w:p>
    <w:p w:rsidR="00FB79DB" w:rsidRPr="00174938" w:rsidRDefault="00635FD6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 xml:space="preserve">Предлагаю вашему вниманию еще один способ конструирования задач такого типа с помощью </w:t>
      </w:r>
      <w:r w:rsidR="00FB79DB" w:rsidRPr="00174938">
        <w:rPr>
          <w:rFonts w:ascii="Times New Roman" w:eastAsia="Times New Roman" w:hAnsi="Times New Roman" w:cs="Times New Roman"/>
          <w:sz w:val="28"/>
          <w:szCs w:val="28"/>
        </w:rPr>
        <w:t xml:space="preserve"> таблицы - «Конструктор задач», предложенная Ильюшиным Л.С.  на основании таксономии целей Б</w:t>
      </w:r>
      <w:r w:rsidR="00C94EA3" w:rsidRPr="00174938">
        <w:rPr>
          <w:rFonts w:ascii="Times New Roman" w:eastAsia="Times New Roman" w:hAnsi="Times New Roman" w:cs="Times New Roman"/>
          <w:sz w:val="28"/>
          <w:szCs w:val="28"/>
        </w:rPr>
        <w:t>енджамина</w:t>
      </w:r>
      <w:r w:rsidR="00FB79DB" w:rsidRPr="00174938">
        <w:rPr>
          <w:rFonts w:ascii="Times New Roman" w:eastAsia="Times New Roman" w:hAnsi="Times New Roman" w:cs="Times New Roman"/>
          <w:sz w:val="28"/>
          <w:szCs w:val="28"/>
        </w:rPr>
        <w:t xml:space="preserve"> Блума. Он выделяет шесть категорий учебных целей: знание, понимание, применение, анализ, синтез, оценка. Каждая категория раскрывается им через систему действий ученика. </w:t>
      </w:r>
      <w:r w:rsidR="00FB79DB" w:rsidRPr="00174938">
        <w:rPr>
          <w:rFonts w:ascii="Times New Roman" w:hAnsi="Times New Roman" w:cs="Times New Roman"/>
          <w:sz w:val="28"/>
          <w:szCs w:val="28"/>
        </w:rPr>
        <w:t xml:space="preserve"> Опора на эту таксономию позволяет формулировать компетентностн</w:t>
      </w:r>
      <w:r w:rsidR="00174938">
        <w:rPr>
          <w:rFonts w:ascii="Times New Roman" w:hAnsi="Times New Roman" w:cs="Times New Roman"/>
          <w:sz w:val="28"/>
          <w:szCs w:val="28"/>
        </w:rPr>
        <w:t xml:space="preserve">ые </w:t>
      </w:r>
      <w:r w:rsidR="00FB79DB" w:rsidRPr="00174938">
        <w:rPr>
          <w:rFonts w:ascii="Times New Roman" w:hAnsi="Times New Roman" w:cs="Times New Roman"/>
          <w:sz w:val="28"/>
          <w:szCs w:val="28"/>
        </w:rPr>
        <w:t>задания, поскольку она предусматривает результаты обучения, адекватные основным идеям компетентностного подхода.</w:t>
      </w:r>
    </w:p>
    <w:p w:rsidR="002D320E" w:rsidRPr="00B45C29" w:rsidRDefault="002D320E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C29">
        <w:rPr>
          <w:rFonts w:ascii="Times New Roman" w:hAnsi="Times New Roman" w:cs="Times New Roman"/>
          <w:i/>
          <w:sz w:val="28"/>
          <w:szCs w:val="28"/>
        </w:rPr>
        <w:t>Слайд15 -16.</w:t>
      </w:r>
    </w:p>
    <w:p w:rsidR="00FB79DB" w:rsidRPr="00174938" w:rsidRDefault="00FB79DB" w:rsidP="00524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 xml:space="preserve">Что позволяет конструировать   комплекс задач, используя набор формулировок заданий (в виде «незаконченных предложений»). </w:t>
      </w:r>
      <w:r w:rsidR="00635FD6" w:rsidRPr="00174938">
        <w:rPr>
          <w:rFonts w:ascii="Times New Roman" w:eastAsia="Times New Roman" w:hAnsi="Times New Roman" w:cs="Times New Roman"/>
          <w:sz w:val="28"/>
          <w:szCs w:val="28"/>
        </w:rPr>
        <w:t>Перед вами таблица. На примере изучения темы 7 класс сила трения на этапе открытия новых знаний.</w:t>
      </w:r>
    </w:p>
    <w:p w:rsidR="00FB79DB" w:rsidRPr="00174938" w:rsidRDefault="00FB79DB" w:rsidP="00524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6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7122"/>
      </w:tblGrid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задачи</w:t>
            </w:r>
          </w:p>
        </w:tc>
        <w:tc>
          <w:tcPr>
            <w:tcW w:w="7122" w:type="dxa"/>
            <w:vAlign w:val="center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Гром - камень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значимый познавательный вопрос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Санки, скатившись с горы, движутся по горизонтальному пути неравномерно, скорость уменьшается и вскоре останавливаются, как и велосипед, если велосипедист прекращает вращать педали. Задание: Задайте вопрос к данному абзацу?  (причина изменения скорости – сила). Дайте название этой силе. Работа с учебником.</w:t>
            </w:r>
          </w:p>
        </w:tc>
      </w:tr>
      <w:tr w:rsidR="002D320E" w:rsidRPr="00174938" w:rsidTr="009E62C8">
        <w:tc>
          <w:tcPr>
            <w:tcW w:w="9102" w:type="dxa"/>
            <w:gridSpan w:val="2"/>
          </w:tcPr>
          <w:p w:rsidR="002D320E" w:rsidRPr="00174938" w:rsidRDefault="002D320E" w:rsidP="009E62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Задания на работу с данной информацией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еще известные наблюдения и опыты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показывают, что существует сила трения? В чем заключаются причины трения? Какие виды трения различают?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Понимание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изобретение человечества заменило трение скольжения трением качения?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в природе и технике нужно учитывать трение?</w:t>
            </w:r>
          </w:p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роль играет трение в жизни животных и растений?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Трение полезно или вредно? Почему при транспортировке Гром - камня использовались бронзовые шары?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Какими способами можно уменьшить трение? Увеличить трение? Какими приемами уменьшали трение при перемещении Гром -камня?</w:t>
            </w:r>
          </w:p>
        </w:tc>
      </w:tr>
      <w:tr w:rsidR="002D320E" w:rsidRPr="00174938" w:rsidTr="009E62C8">
        <w:tc>
          <w:tcPr>
            <w:tcW w:w="1980" w:type="dxa"/>
          </w:tcPr>
          <w:p w:rsidR="002D320E" w:rsidRPr="00174938" w:rsidRDefault="002D320E" w:rsidP="009E6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122" w:type="dxa"/>
          </w:tcPr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1.Каким способом можно было бы осуществить транспортировку Гром - камня в наше время? Рассчитайте грузоподъемность транспортного средства для его перемещения.</w:t>
            </w:r>
          </w:p>
          <w:p w:rsidR="002D320E" w:rsidRPr="00174938" w:rsidRDefault="002D320E" w:rsidP="009E62C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2.Представьте себе воображаемую ситуацию, если бы сила трения вдруг исчезла?</w:t>
            </w:r>
          </w:p>
        </w:tc>
      </w:tr>
    </w:tbl>
    <w:p w:rsidR="00793114" w:rsidRPr="00174938" w:rsidRDefault="00793114" w:rsidP="002D3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CE" w:rsidRPr="00174938" w:rsidRDefault="002D46CE" w:rsidP="00174938">
      <w:pPr>
        <w:spacing w:before="375" w:after="375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компетентностно</w:t>
      </w:r>
      <w:r w:rsid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ориентированных заданий на уроке позволяют учителю решить одновременно несколько задач:</w:t>
      </w:r>
    </w:p>
    <w:p w:rsidR="002D46CE" w:rsidRPr="00174938" w:rsidRDefault="002D46CE" w:rsidP="00174938">
      <w:pPr>
        <w:spacing w:before="375" w:after="375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выявить уровень развития предметных знаний и умений;</w:t>
      </w:r>
    </w:p>
    <w:p w:rsidR="002D46CE" w:rsidRPr="00174938" w:rsidRDefault="002D46CE" w:rsidP="00174938">
      <w:pPr>
        <w:spacing w:before="375" w:after="375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оценить способность самостоятельно приобретать знания и выбирать способы деятельности, необходимые для достижения поставленной цели в задании;</w:t>
      </w:r>
    </w:p>
    <w:p w:rsidR="002D46CE" w:rsidRPr="00174938" w:rsidRDefault="002D46CE" w:rsidP="00174938">
      <w:pPr>
        <w:spacing w:before="375" w:after="375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познавательный интерес к предмету через развитие исследовательской компетенции.</w:t>
      </w:r>
    </w:p>
    <w:p w:rsidR="00BE08B0" w:rsidRPr="00174938" w:rsidRDefault="002D46CE" w:rsidP="00174938">
      <w:pPr>
        <w:spacing w:before="375"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0C7C" w:rsidRPr="001749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</w:t>
      </w:r>
      <w:r w:rsidR="00174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9B0" w:rsidRPr="00174938" w:rsidRDefault="009979B0" w:rsidP="00174938">
      <w:pPr>
        <w:spacing w:before="375"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9B0" w:rsidRPr="00174938" w:rsidRDefault="009979B0" w:rsidP="005240F8">
      <w:pPr>
        <w:spacing w:before="375"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A2C" w:rsidRPr="00174938" w:rsidRDefault="00150A2C" w:rsidP="005240F8">
      <w:pPr>
        <w:spacing w:before="375" w:after="375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7E0" w:rsidRPr="000C07E0" w:rsidRDefault="000C07E0" w:rsidP="000C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литературы</w:t>
      </w: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Акулова О.В., Писарева С.А., Пискунова Е.В. «Конструирование ситуационных задач для оценки компетентности учащихся», Санкт-Петербург, издательство «КАРО», 2008;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Гурьянова А.В. Компетентностный подход в образовании, http://festival.1september.ru/articles/574903/;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Ильюшин Л.С. Приемы развития познавательной самостоятельности учащихся, http://likhachev.lfond.spb.ru/Lesson/ilushina.doc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Краевский В.В., Хуторской А.В. Основы обучения. Дидактика и методика – М.: Академия, 2007 г., с. 133 – 153;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Лебедев О.Е. Компетентностный подход в образовании. // Школьные технологии. – 2004 г. – №5;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Материалы практико-ориентированной дистанционной мастерской Центра Развития Молодежи г. Екатеринбурга, http://www.cerm.ru/.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Материалы дистанционного практического интернет-семинара «Формирование ИКТ – компетентности школьников» образовательного центра «Школьный университет» г.Томск, http://omu.ru/;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Фалина И.Н, Мохова М.Н. Использование активных методов обучения на уроках информатики./ Информатика № 9/ 2006;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Хуторской А.В. Технология проектирования ключевых и предметных компетенций, http://www.eidos.ru/journal/2005/1212.htm; </w:t>
      </w:r>
    </w:p>
    <w:p w:rsidR="000C07E0" w:rsidRPr="000C07E0" w:rsidRDefault="000C07E0" w:rsidP="000C07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Хуторской А. В. Ключевые компетенции и образовательные стандарты: Доклад на отделении философии образования и теории педагогики. Центр «Эйдос», www.eidos.ru/news/compet.htmррррр. </w:t>
      </w:r>
    </w:p>
    <w:p w:rsidR="00B20432" w:rsidRPr="00174938" w:rsidRDefault="00B20432" w:rsidP="005240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432" w:rsidRPr="00174938" w:rsidRDefault="00B20432" w:rsidP="005240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432" w:rsidRPr="00174938" w:rsidRDefault="00B20432" w:rsidP="005240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432" w:rsidRPr="00174938" w:rsidRDefault="00B20432" w:rsidP="005240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20432" w:rsidRPr="00174938" w:rsidSect="00D344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98" w:rsidRDefault="00A23198" w:rsidP="00D319D9">
      <w:pPr>
        <w:spacing w:after="0" w:line="240" w:lineRule="auto"/>
      </w:pPr>
      <w:r>
        <w:separator/>
      </w:r>
    </w:p>
  </w:endnote>
  <w:endnote w:type="continuationSeparator" w:id="1">
    <w:p w:rsidR="00A23198" w:rsidRDefault="00A23198" w:rsidP="00D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6697"/>
      <w:docPartObj>
        <w:docPartGallery w:val="Page Numbers (Bottom of Page)"/>
        <w:docPartUnique/>
      </w:docPartObj>
    </w:sdtPr>
    <w:sdtContent>
      <w:p w:rsidR="00A334DB" w:rsidRDefault="00091EFD">
        <w:pPr>
          <w:pStyle w:val="a9"/>
          <w:jc w:val="right"/>
        </w:pPr>
        <w:fldSimple w:instr=" PAGE   \* MERGEFORMAT ">
          <w:r w:rsidR="000C07E0">
            <w:rPr>
              <w:noProof/>
            </w:rPr>
            <w:t>5</w:t>
          </w:r>
        </w:fldSimple>
      </w:p>
    </w:sdtContent>
  </w:sdt>
  <w:p w:rsidR="00A334DB" w:rsidRDefault="00A334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98" w:rsidRDefault="00A23198" w:rsidP="00D319D9">
      <w:pPr>
        <w:spacing w:after="0" w:line="240" w:lineRule="auto"/>
      </w:pPr>
      <w:r>
        <w:separator/>
      </w:r>
    </w:p>
  </w:footnote>
  <w:footnote w:type="continuationSeparator" w:id="1">
    <w:p w:rsidR="00A23198" w:rsidRDefault="00A23198" w:rsidP="00D3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E52"/>
    <w:multiLevelType w:val="hybridMultilevel"/>
    <w:tmpl w:val="9756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8618C"/>
    <w:multiLevelType w:val="hybridMultilevel"/>
    <w:tmpl w:val="9B26838C"/>
    <w:lvl w:ilvl="0" w:tplc="041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">
    <w:nsid w:val="21C12206"/>
    <w:multiLevelType w:val="hybridMultilevel"/>
    <w:tmpl w:val="6F6E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79C"/>
    <w:multiLevelType w:val="hybridMultilevel"/>
    <w:tmpl w:val="C45467A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67670C"/>
    <w:multiLevelType w:val="hybridMultilevel"/>
    <w:tmpl w:val="1E4E02BE"/>
    <w:lvl w:ilvl="0" w:tplc="7F4C0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88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0B5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88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8A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8E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2A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2B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367F6F"/>
    <w:multiLevelType w:val="multilevel"/>
    <w:tmpl w:val="5338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37DDE"/>
    <w:multiLevelType w:val="hybridMultilevel"/>
    <w:tmpl w:val="1ED06A1A"/>
    <w:lvl w:ilvl="0" w:tplc="AA76F834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673883"/>
    <w:multiLevelType w:val="hybridMultilevel"/>
    <w:tmpl w:val="6022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40265"/>
    <w:multiLevelType w:val="hybridMultilevel"/>
    <w:tmpl w:val="1B9ED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EE192C"/>
    <w:multiLevelType w:val="hybridMultilevel"/>
    <w:tmpl w:val="AAF89528"/>
    <w:lvl w:ilvl="0" w:tplc="C2EEE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4430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E4A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8C2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8EE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270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24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8DC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760D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361"/>
    <w:rsid w:val="00011D72"/>
    <w:rsid w:val="00083296"/>
    <w:rsid w:val="00091EFD"/>
    <w:rsid w:val="00097348"/>
    <w:rsid w:val="000C07E0"/>
    <w:rsid w:val="000C7325"/>
    <w:rsid w:val="000F6FAC"/>
    <w:rsid w:val="00140547"/>
    <w:rsid w:val="00150913"/>
    <w:rsid w:val="00150A2C"/>
    <w:rsid w:val="00171361"/>
    <w:rsid w:val="00174938"/>
    <w:rsid w:val="001C4803"/>
    <w:rsid w:val="00200755"/>
    <w:rsid w:val="00223BB2"/>
    <w:rsid w:val="0026618C"/>
    <w:rsid w:val="002B4DF2"/>
    <w:rsid w:val="002D320E"/>
    <w:rsid w:val="002D46CE"/>
    <w:rsid w:val="00305086"/>
    <w:rsid w:val="003603A9"/>
    <w:rsid w:val="00360692"/>
    <w:rsid w:val="00363721"/>
    <w:rsid w:val="00394468"/>
    <w:rsid w:val="004007C4"/>
    <w:rsid w:val="00412324"/>
    <w:rsid w:val="00416A19"/>
    <w:rsid w:val="00417681"/>
    <w:rsid w:val="004326E9"/>
    <w:rsid w:val="00485C40"/>
    <w:rsid w:val="004A3534"/>
    <w:rsid w:val="004D1473"/>
    <w:rsid w:val="004D3C02"/>
    <w:rsid w:val="004D6AC3"/>
    <w:rsid w:val="00515D57"/>
    <w:rsid w:val="005240F8"/>
    <w:rsid w:val="005576AE"/>
    <w:rsid w:val="005B56FC"/>
    <w:rsid w:val="005E00E6"/>
    <w:rsid w:val="005F121D"/>
    <w:rsid w:val="00616735"/>
    <w:rsid w:val="00635646"/>
    <w:rsid w:val="00635FD6"/>
    <w:rsid w:val="00673347"/>
    <w:rsid w:val="00686E8A"/>
    <w:rsid w:val="006E6764"/>
    <w:rsid w:val="00703EDF"/>
    <w:rsid w:val="00710D9C"/>
    <w:rsid w:val="00731594"/>
    <w:rsid w:val="00783BD2"/>
    <w:rsid w:val="00793114"/>
    <w:rsid w:val="007A2409"/>
    <w:rsid w:val="007F131E"/>
    <w:rsid w:val="00800C7C"/>
    <w:rsid w:val="00832D8C"/>
    <w:rsid w:val="008747F8"/>
    <w:rsid w:val="00927621"/>
    <w:rsid w:val="009837FC"/>
    <w:rsid w:val="009979B0"/>
    <w:rsid w:val="009C7C11"/>
    <w:rsid w:val="009D7BF5"/>
    <w:rsid w:val="009F7F15"/>
    <w:rsid w:val="009F7F52"/>
    <w:rsid w:val="00A23198"/>
    <w:rsid w:val="00A334DB"/>
    <w:rsid w:val="00AC6084"/>
    <w:rsid w:val="00AE67A9"/>
    <w:rsid w:val="00AE7460"/>
    <w:rsid w:val="00AF2162"/>
    <w:rsid w:val="00B20432"/>
    <w:rsid w:val="00B45C29"/>
    <w:rsid w:val="00BB22A4"/>
    <w:rsid w:val="00BE08B0"/>
    <w:rsid w:val="00C308E5"/>
    <w:rsid w:val="00C537C5"/>
    <w:rsid w:val="00C67510"/>
    <w:rsid w:val="00C94EA3"/>
    <w:rsid w:val="00C9702D"/>
    <w:rsid w:val="00CF2540"/>
    <w:rsid w:val="00D1083B"/>
    <w:rsid w:val="00D17FA7"/>
    <w:rsid w:val="00D25532"/>
    <w:rsid w:val="00D319D9"/>
    <w:rsid w:val="00D34402"/>
    <w:rsid w:val="00D45E63"/>
    <w:rsid w:val="00DC7C2D"/>
    <w:rsid w:val="00DD1FE5"/>
    <w:rsid w:val="00DF75D2"/>
    <w:rsid w:val="00E13157"/>
    <w:rsid w:val="00E41F0C"/>
    <w:rsid w:val="00E72845"/>
    <w:rsid w:val="00E74182"/>
    <w:rsid w:val="00EA335D"/>
    <w:rsid w:val="00EF53FA"/>
    <w:rsid w:val="00F17EBA"/>
    <w:rsid w:val="00F267DE"/>
    <w:rsid w:val="00F663B1"/>
    <w:rsid w:val="00FB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2"/>
  </w:style>
  <w:style w:type="paragraph" w:styleId="2">
    <w:name w:val="heading 2"/>
    <w:basedOn w:val="a"/>
    <w:next w:val="a"/>
    <w:link w:val="20"/>
    <w:uiPriority w:val="9"/>
    <w:unhideWhenUsed/>
    <w:qFormat/>
    <w:rsid w:val="0071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7C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F75D2"/>
    <w:rPr>
      <w:b/>
      <w:bCs/>
    </w:rPr>
  </w:style>
  <w:style w:type="character" w:customStyle="1" w:styleId="apple-converted-space">
    <w:name w:val="apple-converted-space"/>
    <w:basedOn w:val="a0"/>
    <w:rsid w:val="00DF75D2"/>
  </w:style>
  <w:style w:type="paragraph" w:styleId="a7">
    <w:name w:val="header"/>
    <w:basedOn w:val="a"/>
    <w:link w:val="a8"/>
    <w:uiPriority w:val="99"/>
    <w:semiHidden/>
    <w:unhideWhenUsed/>
    <w:rsid w:val="00D3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19D9"/>
  </w:style>
  <w:style w:type="paragraph" w:styleId="a9">
    <w:name w:val="footer"/>
    <w:basedOn w:val="a"/>
    <w:link w:val="aa"/>
    <w:uiPriority w:val="99"/>
    <w:unhideWhenUsed/>
    <w:rsid w:val="00D3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9D9"/>
  </w:style>
  <w:style w:type="paragraph" w:styleId="ab">
    <w:name w:val="List Paragraph"/>
    <w:basedOn w:val="a"/>
    <w:uiPriority w:val="34"/>
    <w:qFormat/>
    <w:rsid w:val="00783B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B22A4"/>
  </w:style>
  <w:style w:type="paragraph" w:customStyle="1" w:styleId="p15">
    <w:name w:val="p15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B22A4"/>
  </w:style>
  <w:style w:type="paragraph" w:customStyle="1" w:styleId="p16">
    <w:name w:val="p16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B22A4"/>
  </w:style>
  <w:style w:type="paragraph" w:customStyle="1" w:styleId="p24">
    <w:name w:val="p24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BB22A4"/>
  </w:style>
  <w:style w:type="paragraph" w:customStyle="1" w:styleId="p34">
    <w:name w:val="p34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BB22A4"/>
  </w:style>
  <w:style w:type="paragraph" w:customStyle="1" w:styleId="p42">
    <w:name w:val="p42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BB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BB22A4"/>
  </w:style>
  <w:style w:type="paragraph" w:styleId="ac">
    <w:name w:val="Normal (Web)"/>
    <w:basedOn w:val="a"/>
    <w:unhideWhenUsed/>
    <w:rsid w:val="001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C6084"/>
    <w:rPr>
      <w:color w:val="0000FF"/>
      <w:u w:val="single"/>
    </w:rPr>
  </w:style>
  <w:style w:type="paragraph" w:customStyle="1" w:styleId="a-txt">
    <w:name w:val="a-txt"/>
    <w:basedOn w:val="a"/>
    <w:rsid w:val="005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17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3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C0F2-0CC1-483B-B05F-E77FE54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84</cp:revision>
  <dcterms:created xsi:type="dcterms:W3CDTF">2018-03-23T03:33:00Z</dcterms:created>
  <dcterms:modified xsi:type="dcterms:W3CDTF">2018-04-23T12:01:00Z</dcterms:modified>
</cp:coreProperties>
</file>