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5" w:rsidRDefault="00090735" w:rsidP="005F3172">
      <w:pPr>
        <w:jc w:val="center"/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061B2" w:rsidTr="00090735">
        <w:tc>
          <w:tcPr>
            <w:tcW w:w="4956" w:type="dxa"/>
          </w:tcPr>
          <w:p w:rsidR="00090735" w:rsidRDefault="00090735" w:rsidP="005F3172">
            <w:pPr>
              <w:jc w:val="center"/>
              <w:rPr>
                <w:b/>
                <w:sz w:val="22"/>
                <w:szCs w:val="22"/>
              </w:rPr>
            </w:pPr>
            <w:r w:rsidRPr="0065567A">
              <w:rPr>
                <w:noProof/>
              </w:rPr>
              <w:drawing>
                <wp:inline distT="0" distB="0" distL="0" distR="0">
                  <wp:extent cx="1237620" cy="1141068"/>
                  <wp:effectExtent l="0" t="0" r="635" b="2540"/>
                  <wp:docPr id="1" name="Рисунок 1" descr="X:\Student\РЕКТОР\Новый фирменный стиль ТОИПКРО\Логотип ТОИПКРО\ТОИПКРО лого полноцвет (прозрачный фон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:\Student\РЕКТОР\Новый фирменный стиль ТОИПКРО\Логотип ТОИПКРО\ТОИПКРО лого полноцвет (прозрачный фон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25" cy="114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090735" w:rsidRDefault="002061B2" w:rsidP="005F31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246380</wp:posOffset>
                  </wp:positionV>
                  <wp:extent cx="2819400" cy="697598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рос.уч.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69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0735" w:rsidRDefault="00090735" w:rsidP="005F3172">
      <w:pPr>
        <w:jc w:val="center"/>
        <w:rPr>
          <w:b/>
          <w:sz w:val="22"/>
          <w:szCs w:val="22"/>
        </w:rPr>
      </w:pPr>
    </w:p>
    <w:p w:rsidR="00090735" w:rsidRDefault="00090735" w:rsidP="005F3172">
      <w:pPr>
        <w:jc w:val="center"/>
        <w:rPr>
          <w:b/>
          <w:sz w:val="22"/>
          <w:szCs w:val="22"/>
        </w:rPr>
      </w:pPr>
    </w:p>
    <w:p w:rsidR="005F3172" w:rsidRPr="00090735" w:rsidRDefault="00B42384" w:rsidP="005F3172">
      <w:pPr>
        <w:jc w:val="center"/>
        <w:rPr>
          <w:b/>
        </w:rPr>
      </w:pPr>
      <w:r w:rsidRPr="00090735">
        <w:rPr>
          <w:b/>
        </w:rPr>
        <w:t>ИНФОРМАЦИОННОЕ ПИСЬМО</w:t>
      </w:r>
    </w:p>
    <w:p w:rsidR="005F3172" w:rsidRPr="00DC18CF" w:rsidRDefault="005F3172" w:rsidP="005F3172">
      <w:pPr>
        <w:jc w:val="center"/>
        <w:rPr>
          <w:b/>
          <w:sz w:val="22"/>
          <w:szCs w:val="22"/>
        </w:rPr>
      </w:pPr>
    </w:p>
    <w:p w:rsidR="005F3172" w:rsidRPr="005667DD" w:rsidRDefault="005F3172" w:rsidP="005F3172">
      <w:pPr>
        <w:pStyle w:val="2"/>
        <w:jc w:val="center"/>
        <w:rPr>
          <w:rFonts w:ascii="Times New Roman" w:hAnsi="Times New Roman"/>
          <w:i w:val="0"/>
          <w:sz w:val="20"/>
        </w:rPr>
      </w:pPr>
      <w:r w:rsidRPr="005667DD">
        <w:rPr>
          <w:rFonts w:ascii="Times New Roman" w:hAnsi="Times New Roman"/>
          <w:i w:val="0"/>
          <w:sz w:val="20"/>
        </w:rPr>
        <w:t>ТОМСКИЙ ОБЛАСТНОЙ ИНСТИТУТ ПОВЫШЕНИЯ КВАЛИФИКАЦИИ И ПЕРЕПОДГОТОВКИ   РАБОТНИКОВ ОБРАЗОВАНИЯ</w:t>
      </w:r>
    </w:p>
    <w:p w:rsidR="005F3172" w:rsidRDefault="005F3172" w:rsidP="00282FB3">
      <w:pPr>
        <w:jc w:val="center"/>
        <w:rPr>
          <w:sz w:val="28"/>
        </w:rPr>
      </w:pPr>
      <w:r>
        <w:rPr>
          <w:sz w:val="28"/>
        </w:rPr>
        <w:t>приглашает принять участие</w:t>
      </w:r>
      <w:r w:rsidR="00590391">
        <w:rPr>
          <w:sz w:val="28"/>
        </w:rPr>
        <w:t xml:space="preserve"> 28 марта 2018 года</w:t>
      </w:r>
      <w:r>
        <w:rPr>
          <w:sz w:val="28"/>
        </w:rPr>
        <w:t xml:space="preserve"> в</w:t>
      </w:r>
    </w:p>
    <w:p w:rsidR="005F3172" w:rsidRPr="00F4493C" w:rsidRDefault="005F3172" w:rsidP="005F3172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F4493C">
        <w:rPr>
          <w:bCs/>
          <w:sz w:val="28"/>
          <w:szCs w:val="28"/>
        </w:rPr>
        <w:t>региональной научно-практической конференции</w:t>
      </w:r>
    </w:p>
    <w:p w:rsidR="00E52B23" w:rsidRPr="005667DD" w:rsidRDefault="005F3172" w:rsidP="005667DD">
      <w:pPr>
        <w:jc w:val="center"/>
        <w:rPr>
          <w:b/>
          <w:sz w:val="30"/>
          <w:szCs w:val="30"/>
        </w:rPr>
      </w:pPr>
      <w:r w:rsidRPr="005667DD">
        <w:rPr>
          <w:b/>
          <w:sz w:val="30"/>
          <w:szCs w:val="30"/>
        </w:rPr>
        <w:t xml:space="preserve"> «Введение и реализация ФГОС в </w:t>
      </w:r>
      <w:r w:rsidR="00E52B23" w:rsidRPr="005667DD">
        <w:rPr>
          <w:b/>
          <w:sz w:val="30"/>
          <w:szCs w:val="30"/>
        </w:rPr>
        <w:t>обще</w:t>
      </w:r>
      <w:r w:rsidRPr="005667DD">
        <w:rPr>
          <w:b/>
          <w:sz w:val="30"/>
          <w:szCs w:val="30"/>
        </w:rPr>
        <w:t>образовательных организациях</w:t>
      </w:r>
    </w:p>
    <w:p w:rsidR="005F3172" w:rsidRDefault="005F3172" w:rsidP="005667DD">
      <w:pPr>
        <w:jc w:val="center"/>
        <w:rPr>
          <w:b/>
          <w:sz w:val="30"/>
          <w:szCs w:val="30"/>
        </w:rPr>
      </w:pPr>
      <w:r w:rsidRPr="005667DD">
        <w:rPr>
          <w:b/>
          <w:sz w:val="30"/>
          <w:szCs w:val="30"/>
        </w:rPr>
        <w:t xml:space="preserve"> Томской области средствами УМК»</w:t>
      </w:r>
    </w:p>
    <w:p w:rsidR="005F3172" w:rsidRDefault="005F3172" w:rsidP="005F3172">
      <w:pPr>
        <w:tabs>
          <w:tab w:val="left" w:pos="8364"/>
          <w:tab w:val="left" w:pos="10064"/>
        </w:tabs>
        <w:spacing w:line="240" w:lineRule="atLeast"/>
        <w:jc w:val="both"/>
        <w:rPr>
          <w:b/>
          <w:bCs/>
        </w:rPr>
      </w:pPr>
    </w:p>
    <w:p w:rsidR="008225F5" w:rsidRPr="00685702" w:rsidRDefault="008225F5" w:rsidP="008225F5">
      <w:pPr>
        <w:spacing w:line="276" w:lineRule="auto"/>
        <w:rPr>
          <w:sz w:val="26"/>
          <w:szCs w:val="26"/>
        </w:rPr>
      </w:pPr>
      <w:r w:rsidRPr="00685702">
        <w:rPr>
          <w:sz w:val="26"/>
          <w:szCs w:val="26"/>
        </w:rPr>
        <w:t xml:space="preserve">В процессе работы конференции </w:t>
      </w:r>
      <w:r w:rsidR="00A2358F" w:rsidRPr="00685702">
        <w:rPr>
          <w:sz w:val="26"/>
          <w:szCs w:val="26"/>
        </w:rPr>
        <w:t xml:space="preserve">планируется </w:t>
      </w:r>
      <w:r w:rsidRPr="00685702">
        <w:rPr>
          <w:sz w:val="26"/>
          <w:szCs w:val="26"/>
        </w:rPr>
        <w:t>рассм</w:t>
      </w:r>
      <w:r w:rsidR="00A2358F" w:rsidRPr="00685702">
        <w:rPr>
          <w:sz w:val="26"/>
          <w:szCs w:val="26"/>
        </w:rPr>
        <w:t>отреть следующие вопросы</w:t>
      </w:r>
      <w:r w:rsidRPr="00685702">
        <w:rPr>
          <w:sz w:val="26"/>
          <w:szCs w:val="26"/>
        </w:rPr>
        <w:t>:</w:t>
      </w:r>
    </w:p>
    <w:p w:rsidR="00577C9B" w:rsidRPr="0067713C" w:rsidRDefault="00577C9B" w:rsidP="005F3172">
      <w:pPr>
        <w:tabs>
          <w:tab w:val="left" w:pos="8364"/>
          <w:tab w:val="left" w:pos="10064"/>
        </w:tabs>
        <w:spacing w:line="240" w:lineRule="atLeast"/>
        <w:jc w:val="both"/>
        <w:rPr>
          <w:b/>
          <w:bCs/>
        </w:rPr>
      </w:pPr>
    </w:p>
    <w:p w:rsidR="009A3AEF" w:rsidRPr="0067713C" w:rsidRDefault="009A3AEF" w:rsidP="0067713C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67713C">
        <w:rPr>
          <w:sz w:val="24"/>
          <w:szCs w:val="24"/>
        </w:rPr>
        <w:t>«Русский язык в интегральном школьном обучении»</w:t>
      </w:r>
      <w:r w:rsidR="005667DD" w:rsidRPr="0067713C">
        <w:rPr>
          <w:sz w:val="24"/>
          <w:szCs w:val="24"/>
        </w:rPr>
        <w:t>.</w:t>
      </w:r>
    </w:p>
    <w:p w:rsidR="009A3AEF" w:rsidRPr="0067713C" w:rsidRDefault="009A3AEF" w:rsidP="0067713C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67713C">
        <w:rPr>
          <w:sz w:val="24"/>
          <w:szCs w:val="24"/>
        </w:rPr>
        <w:t>«Естественнонаучное образование как фактор устойчивого развития общества и становления современной личности»</w:t>
      </w:r>
      <w:r w:rsidR="005667DD" w:rsidRPr="0067713C">
        <w:rPr>
          <w:sz w:val="24"/>
          <w:szCs w:val="24"/>
        </w:rPr>
        <w:t>.</w:t>
      </w:r>
    </w:p>
    <w:p w:rsidR="009A3AEF" w:rsidRPr="0067713C" w:rsidRDefault="005667DD" w:rsidP="0067713C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67713C">
        <w:rPr>
          <w:sz w:val="24"/>
          <w:szCs w:val="24"/>
        </w:rPr>
        <w:t>«</w:t>
      </w:r>
      <w:r w:rsidR="009A3AEF" w:rsidRPr="0067713C">
        <w:rPr>
          <w:sz w:val="24"/>
          <w:szCs w:val="24"/>
        </w:rPr>
        <w:t>О соотношении универсального и специального в обучении истории</w:t>
      </w:r>
      <w:r w:rsidRPr="0067713C">
        <w:rPr>
          <w:sz w:val="24"/>
          <w:szCs w:val="24"/>
        </w:rPr>
        <w:t>».</w:t>
      </w:r>
      <w:r w:rsidR="009A3AEF" w:rsidRPr="0067713C">
        <w:rPr>
          <w:sz w:val="24"/>
          <w:szCs w:val="24"/>
        </w:rPr>
        <w:t xml:space="preserve"> </w:t>
      </w:r>
    </w:p>
    <w:p w:rsidR="009A3AEF" w:rsidRPr="0067713C" w:rsidRDefault="009A3AEF" w:rsidP="0067713C">
      <w:pPr>
        <w:pStyle w:val="a6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67713C">
        <w:rPr>
          <w:sz w:val="24"/>
          <w:szCs w:val="24"/>
        </w:rPr>
        <w:t>«Возможности образовательных ресурсов и сервисов корпорации «Российский учебник» как фактор повышения качества образования»</w:t>
      </w:r>
      <w:r w:rsidR="005667DD" w:rsidRPr="0067713C">
        <w:rPr>
          <w:sz w:val="24"/>
          <w:szCs w:val="24"/>
        </w:rPr>
        <w:t>.</w:t>
      </w:r>
      <w:r w:rsidRPr="0067713C">
        <w:rPr>
          <w:sz w:val="24"/>
          <w:szCs w:val="24"/>
        </w:rPr>
        <w:t> </w:t>
      </w:r>
    </w:p>
    <w:p w:rsidR="00A2012B" w:rsidRPr="0067713C" w:rsidRDefault="00A2012B" w:rsidP="0067713C">
      <w:pPr>
        <w:pStyle w:val="a5"/>
        <w:numPr>
          <w:ilvl w:val="0"/>
          <w:numId w:val="8"/>
        </w:numPr>
        <w:ind w:left="714" w:hanging="357"/>
        <w:rPr>
          <w:szCs w:val="24"/>
        </w:rPr>
      </w:pPr>
      <w:r w:rsidRPr="0067713C">
        <w:rPr>
          <w:szCs w:val="24"/>
        </w:rPr>
        <w:t xml:space="preserve">«Методика обучения иностранному языку в основной школе с учетом требований ФГОС ООО». </w:t>
      </w:r>
    </w:p>
    <w:p w:rsidR="00A2012B" w:rsidRPr="0067713C" w:rsidRDefault="00A2012B" w:rsidP="0067713C">
      <w:pPr>
        <w:pStyle w:val="a5"/>
        <w:numPr>
          <w:ilvl w:val="0"/>
          <w:numId w:val="8"/>
        </w:numPr>
        <w:ind w:left="714" w:hanging="357"/>
        <w:rPr>
          <w:szCs w:val="24"/>
        </w:rPr>
      </w:pPr>
      <w:r w:rsidRPr="0067713C">
        <w:rPr>
          <w:szCs w:val="24"/>
        </w:rPr>
        <w:t xml:space="preserve">«Реализация образования детей предметной области "Искусство"(изобразительное искусство, музыка, МХК) в ОО в условиях ФГОС». </w:t>
      </w:r>
    </w:p>
    <w:p w:rsidR="00A2012B" w:rsidRPr="0067713C" w:rsidRDefault="00A2012B" w:rsidP="0067713C">
      <w:pPr>
        <w:pStyle w:val="a5"/>
        <w:numPr>
          <w:ilvl w:val="0"/>
          <w:numId w:val="8"/>
        </w:numPr>
        <w:ind w:left="714" w:hanging="357"/>
        <w:rPr>
          <w:szCs w:val="24"/>
        </w:rPr>
      </w:pPr>
      <w:r w:rsidRPr="0067713C">
        <w:rPr>
          <w:szCs w:val="24"/>
        </w:rPr>
        <w:t>"Реализация требований ФГОС и ИКС в обучении истории, обществознанию».</w:t>
      </w:r>
    </w:p>
    <w:p w:rsidR="00A2012B" w:rsidRPr="0067713C" w:rsidRDefault="00A2012B" w:rsidP="0067713C">
      <w:pPr>
        <w:pStyle w:val="a5"/>
        <w:numPr>
          <w:ilvl w:val="0"/>
          <w:numId w:val="8"/>
        </w:numPr>
        <w:ind w:left="714" w:hanging="357"/>
        <w:rPr>
          <w:szCs w:val="24"/>
        </w:rPr>
      </w:pPr>
      <w:r w:rsidRPr="0067713C">
        <w:rPr>
          <w:szCs w:val="24"/>
        </w:rPr>
        <w:t>«Особенности технологии обучения физике и астрономии в условиях введения и реализации ФГОС ООО и СОО».</w:t>
      </w:r>
    </w:p>
    <w:p w:rsidR="00A2012B" w:rsidRPr="0067713C" w:rsidRDefault="00A2012B" w:rsidP="00A2012B">
      <w:pPr>
        <w:pStyle w:val="a5"/>
        <w:numPr>
          <w:ilvl w:val="0"/>
          <w:numId w:val="8"/>
        </w:numPr>
        <w:rPr>
          <w:szCs w:val="24"/>
        </w:rPr>
      </w:pPr>
      <w:r w:rsidRPr="0067713C">
        <w:rPr>
          <w:szCs w:val="24"/>
        </w:rPr>
        <w:t>«Профессиональное мастерство учителя географии в условиях реализации ФГОС».</w:t>
      </w:r>
    </w:p>
    <w:p w:rsidR="00A2012B" w:rsidRPr="0067713C" w:rsidRDefault="00A2012B" w:rsidP="00A2012B">
      <w:pPr>
        <w:pStyle w:val="a5"/>
        <w:numPr>
          <w:ilvl w:val="0"/>
          <w:numId w:val="8"/>
        </w:numPr>
        <w:rPr>
          <w:szCs w:val="24"/>
        </w:rPr>
      </w:pPr>
      <w:r w:rsidRPr="0067713C">
        <w:rPr>
          <w:szCs w:val="24"/>
        </w:rPr>
        <w:t>«Теоретические и методические аспекты преподавания русского языка и литературы в условиях реализации ФГОС основного общего образования».</w:t>
      </w:r>
    </w:p>
    <w:p w:rsidR="00A2012B" w:rsidRPr="0067713C" w:rsidRDefault="00A2012B" w:rsidP="00A2012B">
      <w:pPr>
        <w:pStyle w:val="a5"/>
        <w:numPr>
          <w:ilvl w:val="0"/>
          <w:numId w:val="8"/>
        </w:numPr>
        <w:rPr>
          <w:szCs w:val="24"/>
        </w:rPr>
      </w:pPr>
      <w:r w:rsidRPr="0067713C">
        <w:rPr>
          <w:szCs w:val="24"/>
        </w:rPr>
        <w:t>«Реализация проектов «Школа, открытая инновациям» и «Информационно-образовательная среда школьной библиотеки».</w:t>
      </w:r>
    </w:p>
    <w:p w:rsidR="0067713C" w:rsidRPr="0067713C" w:rsidRDefault="0067713C" w:rsidP="0067713C">
      <w:pPr>
        <w:pStyle w:val="a5"/>
        <w:rPr>
          <w:szCs w:val="24"/>
        </w:rPr>
      </w:pPr>
    </w:p>
    <w:p w:rsidR="0067713C" w:rsidRDefault="0067713C" w:rsidP="00590391">
      <w:pPr>
        <w:pStyle w:val="a6"/>
        <w:spacing w:after="0"/>
        <w:ind w:left="360" w:firstLine="6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Конференция проводится </w:t>
      </w:r>
      <w:r w:rsidRPr="00953140">
        <w:rPr>
          <w:bCs/>
          <w:color w:val="000000"/>
          <w:sz w:val="28"/>
          <w:szCs w:val="28"/>
        </w:rPr>
        <w:t xml:space="preserve">при информационной поддержке </w:t>
      </w:r>
      <w:r w:rsidR="00C208E5">
        <w:rPr>
          <w:bCs/>
          <w:color w:val="000000"/>
          <w:sz w:val="28"/>
          <w:szCs w:val="28"/>
        </w:rPr>
        <w:t>Корпорации «</w:t>
      </w:r>
      <w:r>
        <w:rPr>
          <w:bCs/>
          <w:color w:val="000000"/>
          <w:sz w:val="28"/>
          <w:szCs w:val="28"/>
        </w:rPr>
        <w:t>Российский учебник</w:t>
      </w:r>
      <w:r w:rsidRPr="00953140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(издательства «Дрофа», «</w:t>
      </w:r>
      <w:proofErr w:type="spellStart"/>
      <w:r>
        <w:rPr>
          <w:bCs/>
          <w:color w:val="000000"/>
          <w:sz w:val="28"/>
          <w:szCs w:val="28"/>
        </w:rPr>
        <w:t>Вентана</w:t>
      </w:r>
      <w:proofErr w:type="spellEnd"/>
      <w:r>
        <w:rPr>
          <w:bCs/>
          <w:color w:val="000000"/>
          <w:sz w:val="28"/>
          <w:szCs w:val="28"/>
        </w:rPr>
        <w:t xml:space="preserve"> – Граф», «</w:t>
      </w:r>
      <w:proofErr w:type="spellStart"/>
      <w:r>
        <w:rPr>
          <w:bCs/>
          <w:color w:val="000000"/>
          <w:sz w:val="28"/>
          <w:szCs w:val="28"/>
        </w:rPr>
        <w:t>Астрель</w:t>
      </w:r>
      <w:proofErr w:type="spellEnd"/>
      <w:r>
        <w:rPr>
          <w:bCs/>
          <w:color w:val="000000"/>
          <w:sz w:val="28"/>
          <w:szCs w:val="28"/>
        </w:rPr>
        <w:t xml:space="preserve">») </w:t>
      </w:r>
    </w:p>
    <w:p w:rsidR="0067713C" w:rsidRPr="00953140" w:rsidRDefault="0067713C" w:rsidP="0067713C">
      <w:pPr>
        <w:pStyle w:val="a6"/>
        <w:spacing w:after="0"/>
        <w:ind w:left="360" w:firstLine="6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Москва.</w:t>
      </w:r>
    </w:p>
    <w:p w:rsidR="00577C9B" w:rsidRDefault="00577C9B" w:rsidP="00577C9B">
      <w:pPr>
        <w:rPr>
          <w:b/>
          <w:iCs/>
          <w:sz w:val="22"/>
          <w:szCs w:val="22"/>
        </w:rPr>
      </w:pPr>
    </w:p>
    <w:p w:rsidR="000D03BD" w:rsidRPr="009A3AEF" w:rsidRDefault="00A2012B" w:rsidP="0067713C">
      <w:pPr>
        <w:pStyle w:val="a6"/>
        <w:spacing w:after="0"/>
        <w:ind w:left="426" w:firstLine="425"/>
        <w:jc w:val="both"/>
        <w:rPr>
          <w:sz w:val="28"/>
          <w:szCs w:val="28"/>
        </w:rPr>
      </w:pPr>
      <w:r w:rsidRPr="009A3AEF">
        <w:rPr>
          <w:color w:val="000000"/>
          <w:sz w:val="28"/>
          <w:szCs w:val="28"/>
        </w:rPr>
        <w:t xml:space="preserve">Контактное лицо: </w:t>
      </w:r>
      <w:r w:rsidR="009A3AEF" w:rsidRPr="009A3AEF">
        <w:rPr>
          <w:color w:val="000000"/>
          <w:sz w:val="28"/>
          <w:szCs w:val="28"/>
        </w:rPr>
        <w:t>С</w:t>
      </w:r>
      <w:r w:rsidRPr="009A3AEF">
        <w:rPr>
          <w:color w:val="000000"/>
          <w:sz w:val="28"/>
          <w:szCs w:val="28"/>
        </w:rPr>
        <w:t xml:space="preserve">табина Ольга Анатольевна, </w:t>
      </w:r>
      <w:r w:rsidRPr="009A3AEF">
        <w:rPr>
          <w:color w:val="000000"/>
          <w:sz w:val="28"/>
          <w:szCs w:val="28"/>
          <w:lang w:val="en-US"/>
        </w:rPr>
        <w:t>e</w:t>
      </w:r>
      <w:r w:rsidRPr="009A3AEF">
        <w:rPr>
          <w:color w:val="000000"/>
          <w:sz w:val="28"/>
          <w:szCs w:val="28"/>
        </w:rPr>
        <w:t>-</w:t>
      </w:r>
      <w:r w:rsidRPr="009A3AEF">
        <w:rPr>
          <w:color w:val="000000"/>
          <w:sz w:val="28"/>
          <w:szCs w:val="28"/>
          <w:lang w:val="en-US"/>
        </w:rPr>
        <w:t>mail</w:t>
      </w:r>
      <w:r w:rsidRPr="009A3AEF">
        <w:rPr>
          <w:color w:val="000000"/>
          <w:sz w:val="28"/>
          <w:szCs w:val="28"/>
        </w:rPr>
        <w:t xml:space="preserve"> </w:t>
      </w:r>
      <w:r w:rsidR="000D03BD" w:rsidRPr="009A3AEF">
        <w:rPr>
          <w:color w:val="390FD3"/>
          <w:sz w:val="28"/>
          <w:szCs w:val="28"/>
          <w:u w:val="single"/>
        </w:rPr>
        <w:t>ostabina</w:t>
      </w:r>
      <w:hyperlink r:id="rId8" w:history="1">
        <w:r w:rsidR="000D03BD" w:rsidRPr="009A3AEF">
          <w:rPr>
            <w:color w:val="390FD3"/>
            <w:sz w:val="28"/>
            <w:szCs w:val="28"/>
            <w:u w:val="single"/>
          </w:rPr>
          <w:t>@mail.ru</w:t>
        </w:r>
      </w:hyperlink>
      <w:r w:rsidR="000D03BD" w:rsidRPr="009A3AEF">
        <w:rPr>
          <w:sz w:val="28"/>
          <w:szCs w:val="28"/>
        </w:rPr>
        <w:t xml:space="preserve">  </w:t>
      </w:r>
    </w:p>
    <w:p w:rsidR="00A2012B" w:rsidRPr="00790CB8" w:rsidRDefault="00A2012B" w:rsidP="00590391">
      <w:pPr>
        <w:tabs>
          <w:tab w:val="left" w:pos="8364"/>
          <w:tab w:val="left" w:pos="10064"/>
        </w:tabs>
        <w:spacing w:line="240" w:lineRule="atLeast"/>
        <w:ind w:left="426" w:firstLine="709"/>
        <w:rPr>
          <w:b/>
          <w:sz w:val="28"/>
          <w:szCs w:val="28"/>
        </w:rPr>
      </w:pPr>
      <w:r w:rsidRPr="00790CB8">
        <w:rPr>
          <w:sz w:val="28"/>
          <w:szCs w:val="28"/>
        </w:rPr>
        <w:t xml:space="preserve">Регистрация обязательна! Ссылка для регистрации участников </w:t>
      </w:r>
      <w:r w:rsidR="00C208E5">
        <w:rPr>
          <w:sz w:val="28"/>
          <w:szCs w:val="28"/>
        </w:rPr>
        <w:t>конференции</w:t>
      </w:r>
      <w:r w:rsidRPr="00790CB8">
        <w:rPr>
          <w:sz w:val="28"/>
          <w:szCs w:val="28"/>
        </w:rPr>
        <w:t xml:space="preserve">: </w:t>
      </w:r>
      <w:hyperlink r:id="rId9" w:tgtFrame="_blank" w:history="1">
        <w:r w:rsidR="00590391" w:rsidRPr="00590391">
          <w:rPr>
            <w:rStyle w:val="a3"/>
            <w:sz w:val="28"/>
            <w:szCs w:val="28"/>
          </w:rPr>
          <w:t>https://toipkro.ru/index.php?act=catalog&amp;item=378</w:t>
        </w:r>
      </w:hyperlink>
      <w:r w:rsidR="00590391" w:rsidRPr="007277D6">
        <w:rPr>
          <w:bCs/>
        </w:rPr>
        <w:t xml:space="preserve">  </w:t>
      </w:r>
      <w:r w:rsidRPr="00790CB8">
        <w:rPr>
          <w:sz w:val="28"/>
          <w:szCs w:val="28"/>
        </w:rPr>
        <w:t> будет работать</w:t>
      </w:r>
      <w:r>
        <w:rPr>
          <w:sz w:val="28"/>
          <w:szCs w:val="28"/>
        </w:rPr>
        <w:t xml:space="preserve"> </w:t>
      </w:r>
      <w:r w:rsidRPr="00790CB8">
        <w:rPr>
          <w:sz w:val="28"/>
          <w:szCs w:val="28"/>
        </w:rPr>
        <w:t xml:space="preserve">до </w:t>
      </w:r>
      <w:r w:rsidRPr="00790C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C208E5">
        <w:rPr>
          <w:b/>
          <w:sz w:val="28"/>
          <w:szCs w:val="28"/>
        </w:rPr>
        <w:t>.00 26</w:t>
      </w:r>
      <w:r w:rsidRPr="00790CB8">
        <w:rPr>
          <w:b/>
          <w:sz w:val="28"/>
          <w:szCs w:val="28"/>
        </w:rPr>
        <w:t>.</w:t>
      </w:r>
      <w:r w:rsidR="000D03BD">
        <w:rPr>
          <w:b/>
          <w:sz w:val="28"/>
          <w:szCs w:val="28"/>
        </w:rPr>
        <w:t>03</w:t>
      </w:r>
      <w:r w:rsidRPr="00790CB8">
        <w:rPr>
          <w:b/>
          <w:sz w:val="28"/>
          <w:szCs w:val="28"/>
        </w:rPr>
        <w:t>.2018г.</w:t>
      </w:r>
      <w:r w:rsidRPr="00790CB8">
        <w:rPr>
          <w:sz w:val="28"/>
          <w:szCs w:val="28"/>
        </w:rPr>
        <w:t xml:space="preserve"> </w:t>
      </w:r>
    </w:p>
    <w:p w:rsidR="00A2012B" w:rsidRPr="008465AD" w:rsidRDefault="00A2012B" w:rsidP="0067713C">
      <w:pPr>
        <w:jc w:val="both"/>
        <w:rPr>
          <w:b/>
          <w:sz w:val="28"/>
          <w:szCs w:val="28"/>
        </w:rPr>
      </w:pPr>
    </w:p>
    <w:p w:rsidR="009A3AEF" w:rsidRDefault="00A2012B" w:rsidP="005667DD">
      <w:pPr>
        <w:spacing w:line="276" w:lineRule="auto"/>
        <w:ind w:firstLine="426"/>
        <w:jc w:val="both"/>
      </w:pPr>
      <w:r w:rsidRPr="008465AD">
        <w:rPr>
          <w:b/>
          <w:color w:val="000000"/>
          <w:sz w:val="28"/>
          <w:szCs w:val="28"/>
        </w:rPr>
        <w:t>Место проведения</w:t>
      </w:r>
      <w:r w:rsidR="009A3AEF">
        <w:rPr>
          <w:color w:val="000000"/>
          <w:sz w:val="28"/>
          <w:szCs w:val="28"/>
        </w:rPr>
        <w:t>:</w:t>
      </w:r>
      <w:r w:rsidRPr="008465AD">
        <w:rPr>
          <w:color w:val="000000"/>
          <w:sz w:val="28"/>
          <w:szCs w:val="28"/>
        </w:rPr>
        <w:t xml:space="preserve"> г. Томск ул. Пирогова, 10</w:t>
      </w:r>
      <w:r w:rsidR="009A3AEF">
        <w:rPr>
          <w:color w:val="000000"/>
          <w:sz w:val="28"/>
          <w:szCs w:val="28"/>
        </w:rPr>
        <w:t>.</w:t>
      </w:r>
    </w:p>
    <w:p w:rsidR="009A3AEF" w:rsidRPr="009A3AEF" w:rsidRDefault="009A3AEF" w:rsidP="005667D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90391">
        <w:rPr>
          <w:b/>
          <w:color w:val="000000"/>
          <w:sz w:val="28"/>
          <w:szCs w:val="28"/>
        </w:rPr>
        <w:t>Место проведения пленарного заседания</w:t>
      </w:r>
      <w:r w:rsidRPr="009A3AEF">
        <w:rPr>
          <w:color w:val="000000"/>
          <w:sz w:val="28"/>
          <w:szCs w:val="28"/>
        </w:rPr>
        <w:t xml:space="preserve"> – </w:t>
      </w:r>
      <w:r w:rsidR="004C045A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>ктовый зал</w:t>
      </w:r>
      <w:r w:rsidRPr="009A3AEF">
        <w:rPr>
          <w:color w:val="000000"/>
          <w:sz w:val="28"/>
          <w:szCs w:val="28"/>
        </w:rPr>
        <w:t xml:space="preserve"> ТОИПКРО.  </w:t>
      </w:r>
    </w:p>
    <w:p w:rsidR="00A2012B" w:rsidRPr="008465AD" w:rsidRDefault="00A2012B" w:rsidP="005667DD">
      <w:pPr>
        <w:pStyle w:val="a6"/>
        <w:spacing w:line="276" w:lineRule="auto"/>
        <w:ind w:firstLine="426"/>
        <w:rPr>
          <w:color w:val="000000"/>
          <w:sz w:val="28"/>
          <w:szCs w:val="28"/>
        </w:rPr>
      </w:pPr>
      <w:r w:rsidRPr="008465AD">
        <w:rPr>
          <w:b/>
          <w:color w:val="000000"/>
          <w:sz w:val="28"/>
          <w:szCs w:val="28"/>
        </w:rPr>
        <w:t>Время работы</w:t>
      </w:r>
      <w:r w:rsidRPr="008465AD">
        <w:rPr>
          <w:color w:val="000000"/>
          <w:sz w:val="28"/>
          <w:szCs w:val="28"/>
        </w:rPr>
        <w:t>: с 10.</w:t>
      </w:r>
      <w:r w:rsidR="009A3AEF">
        <w:rPr>
          <w:color w:val="000000"/>
          <w:sz w:val="28"/>
          <w:szCs w:val="28"/>
        </w:rPr>
        <w:t>00 до 15</w:t>
      </w:r>
      <w:r w:rsidRPr="008465AD">
        <w:rPr>
          <w:color w:val="000000"/>
          <w:sz w:val="28"/>
          <w:szCs w:val="28"/>
        </w:rPr>
        <w:t>.</w:t>
      </w:r>
      <w:r w:rsidR="009A3AEF">
        <w:rPr>
          <w:color w:val="000000"/>
          <w:sz w:val="28"/>
          <w:szCs w:val="28"/>
        </w:rPr>
        <w:t>3</w:t>
      </w:r>
      <w:r w:rsidRPr="008465AD">
        <w:rPr>
          <w:color w:val="000000"/>
          <w:sz w:val="28"/>
          <w:szCs w:val="28"/>
        </w:rPr>
        <w:t xml:space="preserve">0, </w:t>
      </w:r>
      <w:r w:rsidRPr="008465AD">
        <w:rPr>
          <w:sz w:val="28"/>
          <w:szCs w:val="28"/>
        </w:rPr>
        <w:t xml:space="preserve">регистрация с </w:t>
      </w:r>
      <w:r w:rsidR="009A3AEF">
        <w:rPr>
          <w:sz w:val="28"/>
          <w:szCs w:val="28"/>
        </w:rPr>
        <w:t>9</w:t>
      </w:r>
      <w:r w:rsidRPr="008465AD">
        <w:rPr>
          <w:sz w:val="28"/>
          <w:szCs w:val="28"/>
        </w:rPr>
        <w:t>.00.</w:t>
      </w:r>
    </w:p>
    <w:p w:rsidR="00A2012B" w:rsidRPr="00090735" w:rsidRDefault="00A2012B" w:rsidP="00090735">
      <w:pPr>
        <w:rPr>
          <w:b/>
          <w:sz w:val="18"/>
          <w:szCs w:val="18"/>
        </w:rPr>
      </w:pPr>
    </w:p>
    <w:p w:rsidR="00A2012B" w:rsidRPr="008465AD" w:rsidRDefault="009A3AEF" w:rsidP="00090735">
      <w:pPr>
        <w:spacing w:line="276" w:lineRule="auto"/>
        <w:ind w:left="360" w:hanging="360"/>
        <w:jc w:val="center"/>
        <w:rPr>
          <w:sz w:val="28"/>
          <w:szCs w:val="28"/>
        </w:rPr>
      </w:pPr>
      <w:r w:rsidRPr="009A3AEF">
        <w:rPr>
          <w:b/>
          <w:sz w:val="28"/>
          <w:szCs w:val="28"/>
        </w:rPr>
        <w:t xml:space="preserve">Участие в конференции бесплатное, участники получат </w:t>
      </w:r>
      <w:r>
        <w:rPr>
          <w:b/>
          <w:sz w:val="28"/>
          <w:szCs w:val="28"/>
        </w:rPr>
        <w:t xml:space="preserve">электронный </w:t>
      </w:r>
      <w:r w:rsidRPr="009A3AEF">
        <w:rPr>
          <w:b/>
          <w:sz w:val="28"/>
          <w:szCs w:val="28"/>
        </w:rPr>
        <w:t>сертификат</w:t>
      </w:r>
      <w:r w:rsidR="00090735">
        <w:rPr>
          <w:b/>
          <w:sz w:val="28"/>
          <w:szCs w:val="28"/>
        </w:rPr>
        <w:t xml:space="preserve"> участника</w:t>
      </w:r>
      <w:r w:rsidRPr="009A3AEF">
        <w:rPr>
          <w:b/>
          <w:sz w:val="28"/>
          <w:szCs w:val="28"/>
        </w:rPr>
        <w:t>.</w:t>
      </w:r>
    </w:p>
    <w:p w:rsidR="005F3172" w:rsidRDefault="005F3172" w:rsidP="005F3172">
      <w:pPr>
        <w:spacing w:line="240" w:lineRule="atLeast"/>
        <w:ind w:firstLine="223"/>
        <w:rPr>
          <w:b/>
        </w:rPr>
      </w:pPr>
    </w:p>
    <w:sectPr w:rsidR="005F3172" w:rsidSect="00090735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D0C"/>
    <w:multiLevelType w:val="hybridMultilevel"/>
    <w:tmpl w:val="0184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D27"/>
    <w:multiLevelType w:val="hybridMultilevel"/>
    <w:tmpl w:val="3CA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D10"/>
    <w:multiLevelType w:val="hybridMultilevel"/>
    <w:tmpl w:val="66EE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DC7"/>
    <w:multiLevelType w:val="hybridMultilevel"/>
    <w:tmpl w:val="0DD2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2E8"/>
    <w:multiLevelType w:val="hybridMultilevel"/>
    <w:tmpl w:val="61EA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33419"/>
    <w:multiLevelType w:val="hybridMultilevel"/>
    <w:tmpl w:val="1CF8C0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F5158D"/>
    <w:multiLevelType w:val="hybridMultilevel"/>
    <w:tmpl w:val="EB3C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0BCC5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46233"/>
    <w:multiLevelType w:val="hybridMultilevel"/>
    <w:tmpl w:val="5AE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2"/>
    <w:rsid w:val="00090735"/>
    <w:rsid w:val="000D03BD"/>
    <w:rsid w:val="002061B2"/>
    <w:rsid w:val="00282FB3"/>
    <w:rsid w:val="003557DA"/>
    <w:rsid w:val="00420B8E"/>
    <w:rsid w:val="004273CB"/>
    <w:rsid w:val="004C045A"/>
    <w:rsid w:val="004C4760"/>
    <w:rsid w:val="00560395"/>
    <w:rsid w:val="005667DD"/>
    <w:rsid w:val="00577C9B"/>
    <w:rsid w:val="00590391"/>
    <w:rsid w:val="005F3172"/>
    <w:rsid w:val="0067713C"/>
    <w:rsid w:val="00685702"/>
    <w:rsid w:val="008225F5"/>
    <w:rsid w:val="009A3AEF"/>
    <w:rsid w:val="009D18DD"/>
    <w:rsid w:val="009E7A14"/>
    <w:rsid w:val="00A2012B"/>
    <w:rsid w:val="00A2358F"/>
    <w:rsid w:val="00B14315"/>
    <w:rsid w:val="00B42384"/>
    <w:rsid w:val="00B6223D"/>
    <w:rsid w:val="00C044F1"/>
    <w:rsid w:val="00C208E5"/>
    <w:rsid w:val="00DC18CF"/>
    <w:rsid w:val="00E449D4"/>
    <w:rsid w:val="00E52B23"/>
    <w:rsid w:val="00F4493C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0C77-56AA-4FF5-9557-F9DAF67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172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172"/>
    <w:rPr>
      <w:color w:val="0000FF"/>
      <w:u w:val="single"/>
    </w:rPr>
  </w:style>
  <w:style w:type="paragraph" w:styleId="a4">
    <w:name w:val="No Spacing"/>
    <w:uiPriority w:val="99"/>
    <w:qFormat/>
    <w:rsid w:val="005F31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3172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31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31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rsid w:val="00577C9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77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A2012B"/>
    <w:rPr>
      <w:color w:val="000000"/>
      <w:w w:val="100"/>
    </w:rPr>
  </w:style>
  <w:style w:type="paragraph" w:customStyle="1" w:styleId="Default">
    <w:name w:val="Default"/>
    <w:rsid w:val="00A20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8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8E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9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edu.tom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ipkro.ru/index.php?act=catalog&amp;item=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5BB4-9CE0-4C14-89B0-26922A1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О.А. Стабина</cp:lastModifiedBy>
  <cp:revision>13</cp:revision>
  <cp:lastPrinted>2018-03-06T03:14:00Z</cp:lastPrinted>
  <dcterms:created xsi:type="dcterms:W3CDTF">2018-03-01T09:44:00Z</dcterms:created>
  <dcterms:modified xsi:type="dcterms:W3CDTF">2018-03-12T10:34:00Z</dcterms:modified>
</cp:coreProperties>
</file>