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F37D81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7D81">
        <w:rPr>
          <w:rFonts w:ascii="Times New Roman" w:eastAsia="Times New Roman" w:hAnsi="Times New Roman" w:cs="Times New Roman"/>
          <w:sz w:val="24"/>
          <w:szCs w:val="24"/>
        </w:rPr>
        <w:t>Весна-красна!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ED4" w:rsidRDefault="001F00F9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84674D" w:rsidP="0084674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F37D81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«Весна-красна!»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1F00F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 w:rsidR="0084674D" w:rsidRPr="0084674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F37D81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F37D81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Фестиваль «Весна-красна!»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A4ED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DA4ED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F00F9"/>
    <w:rsid w:val="00390156"/>
    <w:rsid w:val="003B58D3"/>
    <w:rsid w:val="003C7067"/>
    <w:rsid w:val="0075675A"/>
    <w:rsid w:val="007617F1"/>
    <w:rsid w:val="007D2F22"/>
    <w:rsid w:val="0084674D"/>
    <w:rsid w:val="00B66D86"/>
    <w:rsid w:val="00B80A90"/>
    <w:rsid w:val="00D147F8"/>
    <w:rsid w:val="00DA4ED4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27B1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2020-02-07T04:40:00Z</dcterms:modified>
</cp:coreProperties>
</file>