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13" w:rsidRPr="003F4013" w:rsidRDefault="003F4013" w:rsidP="003F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4A5F6D" w:rsidRPr="003F4013" w:rsidRDefault="004A5F6D" w:rsidP="003F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программы </w:t>
      </w:r>
      <w:r w:rsid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региональной </w:t>
      </w:r>
      <w:r w:rsidRP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площадки</w:t>
      </w:r>
    </w:p>
    <w:p w:rsidR="002F1B4F" w:rsidRPr="002F1B4F" w:rsidRDefault="002F1B4F" w:rsidP="003F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A5F6D" w:rsidRPr="002F1B4F" w:rsidTr="00635D92">
        <w:tc>
          <w:tcPr>
            <w:tcW w:w="3936" w:type="dxa"/>
          </w:tcPr>
          <w:p w:rsidR="002F1B4F" w:rsidRPr="002F1B4F" w:rsidRDefault="002F1B4F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:rsidTr="00635D92">
        <w:tc>
          <w:tcPr>
            <w:tcW w:w="3936" w:type="dxa"/>
          </w:tcPr>
          <w:p w:rsidR="004A5F6D" w:rsidRPr="002F1B4F" w:rsidRDefault="004A5F6D" w:rsidP="002F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635" w:type="dxa"/>
          </w:tcPr>
          <w:p w:rsidR="004A5F6D" w:rsidRPr="002F1B4F" w:rsidRDefault="004A5F6D" w:rsidP="002F1B4F">
            <w:pPr>
              <w:spacing w:after="0" w:line="240" w:lineRule="auto"/>
              <w:ind w:left="7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44B" w:rsidRPr="002F1B4F" w:rsidRDefault="00AC744B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7AF" w:rsidRPr="002F1B4F" w:rsidRDefault="004A5F6D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1.Введение</w:t>
      </w:r>
      <w:r w:rsidR="00D53058">
        <w:rPr>
          <w:rFonts w:ascii="Times New Roman" w:hAnsi="Times New Roman" w:cs="Times New Roman"/>
          <w:sz w:val="28"/>
          <w:szCs w:val="28"/>
        </w:rPr>
        <w:t>.</w:t>
      </w:r>
      <w:r w:rsidR="00AB47AF" w:rsidRPr="002F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F6D" w:rsidRPr="002F1B4F" w:rsidRDefault="00AB47A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Краткое обоснование </w:t>
      </w:r>
      <w:proofErr w:type="spellStart"/>
      <w:r w:rsidRPr="002F1B4F">
        <w:rPr>
          <w:rFonts w:ascii="Times New Roman" w:hAnsi="Times New Roman" w:cs="Times New Roman"/>
          <w:bCs/>
          <w:iCs/>
          <w:sz w:val="28"/>
          <w:szCs w:val="28"/>
        </w:rPr>
        <w:t>инновационности</w:t>
      </w:r>
      <w:proofErr w:type="spellEnd"/>
      <w:r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программы.</w:t>
      </w:r>
    </w:p>
    <w:p w:rsidR="004A5F6D" w:rsidRPr="002F1B4F" w:rsidRDefault="004A5F6D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2.Основная идея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D53058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F6D" w:rsidRPr="002F1B4F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4A5F6D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4.Цели, задачи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5.Н</w:t>
      </w:r>
      <w:r w:rsidR="00543C54" w:rsidRPr="002F1B4F">
        <w:rPr>
          <w:rFonts w:ascii="Times New Roman" w:hAnsi="Times New Roman" w:cs="Times New Roman"/>
          <w:sz w:val="28"/>
          <w:szCs w:val="28"/>
        </w:rPr>
        <w:t>ормативно-правовое обеспечение программы</w:t>
      </w:r>
    </w:p>
    <w:tbl>
      <w:tblPr>
        <w:tblW w:w="10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330"/>
      </w:tblGrid>
      <w:tr w:rsidR="00543C54" w:rsidRPr="002F1B4F" w:rsidTr="00543C54">
        <w:trPr>
          <w:trHeight w:val="450"/>
        </w:trPr>
        <w:tc>
          <w:tcPr>
            <w:tcW w:w="675" w:type="dxa"/>
          </w:tcPr>
          <w:p w:rsidR="00543C54" w:rsidRPr="002F1B4F" w:rsidRDefault="00543C54" w:rsidP="002F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111" w:type="dxa"/>
          </w:tcPr>
          <w:p w:rsidR="00543C54" w:rsidRPr="002F1B4F" w:rsidRDefault="00543C54" w:rsidP="002F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нормативного правового акта (федерального, регионального, муниципального) </w:t>
            </w:r>
          </w:p>
        </w:tc>
        <w:tc>
          <w:tcPr>
            <w:tcW w:w="5330" w:type="dxa"/>
          </w:tcPr>
          <w:p w:rsidR="00543C54" w:rsidRPr="002F1B4F" w:rsidRDefault="00543C54" w:rsidP="002F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обоснование включения нормативного правового акта в нормативное правовое обеспечение проекта </w:t>
            </w:r>
          </w:p>
        </w:tc>
      </w:tr>
    </w:tbl>
    <w:p w:rsidR="004A5F6D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6</w:t>
      </w:r>
      <w:r w:rsidR="004A5F6D" w:rsidRPr="002F1B4F">
        <w:rPr>
          <w:rFonts w:ascii="Times New Roman" w:hAnsi="Times New Roman" w:cs="Times New Roman"/>
          <w:sz w:val="28"/>
          <w:szCs w:val="28"/>
        </w:rPr>
        <w:t>.Сроки реализации (этапы)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7</w:t>
      </w:r>
      <w:r w:rsidR="004A5F6D" w:rsidRPr="002F1B4F">
        <w:rPr>
          <w:rFonts w:ascii="Times New Roman" w:hAnsi="Times New Roman" w:cs="Times New Roman"/>
          <w:sz w:val="28"/>
          <w:szCs w:val="28"/>
        </w:rPr>
        <w:t>. Механизмы реализации инновационной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8</w:t>
      </w:r>
      <w:r w:rsidR="004A5F6D" w:rsidRPr="002F1B4F">
        <w:rPr>
          <w:rFonts w:ascii="Times New Roman" w:hAnsi="Times New Roman" w:cs="Times New Roman"/>
          <w:sz w:val="28"/>
          <w:szCs w:val="28"/>
        </w:rPr>
        <w:t>. Готовые методические продукты, используемые при реализации программы (перечень и краткая характеристика)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9</w:t>
      </w:r>
      <w:r w:rsidR="00543C54" w:rsidRPr="002F1B4F">
        <w:rPr>
          <w:rFonts w:ascii="Times New Roman" w:hAnsi="Times New Roman" w:cs="Times New Roman"/>
          <w:sz w:val="28"/>
          <w:szCs w:val="28"/>
        </w:rPr>
        <w:t>. Ожидаемые продукты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10.</w:t>
      </w:r>
      <w:r w:rsidR="00543C54" w:rsidRPr="002F1B4F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11.</w:t>
      </w:r>
      <w:r w:rsidR="00543C54" w:rsidRPr="002F1B4F">
        <w:rPr>
          <w:rFonts w:ascii="Times New Roman" w:hAnsi="Times New Roman" w:cs="Times New Roman"/>
          <w:sz w:val="28"/>
          <w:szCs w:val="28"/>
        </w:rPr>
        <w:t>Ожидаемые внешние  эффекты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12.</w:t>
      </w:r>
      <w:r w:rsidR="004A5F6D" w:rsidRPr="002F1B4F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13.</w:t>
      </w:r>
      <w:r w:rsidR="004A5F6D"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F6D" w:rsidRPr="002F1B4F">
        <w:rPr>
          <w:rFonts w:ascii="Times New Roman" w:hAnsi="Times New Roman" w:cs="Times New Roman"/>
          <w:sz w:val="28"/>
          <w:szCs w:val="28"/>
        </w:rPr>
        <w:t>Состав и компетенции участников реализации инновационной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4A5F6D" w:rsidRPr="002F1B4F" w:rsidRDefault="004A5F6D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4</w:t>
      </w:r>
      <w:r w:rsidRPr="002F1B4F">
        <w:rPr>
          <w:rFonts w:ascii="Times New Roman" w:hAnsi="Times New Roman" w:cs="Times New Roman"/>
          <w:sz w:val="28"/>
          <w:szCs w:val="28"/>
        </w:rPr>
        <w:t>. Научные и социальные партнеры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543C54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15.</w:t>
      </w:r>
      <w:r w:rsidR="00543C54" w:rsidRPr="002F1B4F">
        <w:rPr>
          <w:rFonts w:ascii="Times New Roman" w:hAnsi="Times New Roman" w:cs="Times New Roman"/>
          <w:sz w:val="28"/>
          <w:szCs w:val="28"/>
        </w:rPr>
        <w:t>Алгоритм реализации программы (воплощение идеи)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2F1B4F" w:rsidRPr="002F1B4F" w:rsidRDefault="00E66D99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6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4F">
        <w:rPr>
          <w:rFonts w:ascii="Times New Roman" w:hAnsi="Times New Roman" w:cs="Times New Roman"/>
          <w:sz w:val="28"/>
          <w:szCs w:val="28"/>
        </w:rPr>
        <w:t>Предложения по продвижению и тиражированию инновации</w:t>
      </w:r>
      <w:r w:rsidR="002F1B4F" w:rsidRPr="002F1B4F">
        <w:rPr>
          <w:rFonts w:ascii="Times New Roman" w:hAnsi="Times New Roman" w:cs="Times New Roman"/>
          <w:sz w:val="28"/>
          <w:szCs w:val="28"/>
        </w:rPr>
        <w:t>.</w:t>
      </w:r>
    </w:p>
    <w:p w:rsidR="00965191" w:rsidRPr="00D53058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17.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Перспективы развития 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инновационной </w:t>
      </w:r>
      <w:r w:rsidR="00D53058" w:rsidRPr="00D53058">
        <w:rPr>
          <w:rFonts w:ascii="Times New Roman" w:hAnsi="Times New Roman" w:cs="Times New Roman"/>
          <w:bCs/>
          <w:iCs/>
          <w:sz w:val="28"/>
          <w:szCs w:val="28"/>
        </w:rPr>
        <w:t>программы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66D99" w:rsidRPr="002F1B4F" w:rsidRDefault="00E66D99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8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4F">
        <w:rPr>
          <w:rFonts w:ascii="Times New Roman" w:hAnsi="Times New Roman" w:cs="Times New Roman"/>
          <w:sz w:val="28"/>
          <w:szCs w:val="28"/>
        </w:rPr>
        <w:t>Необходимые ресурсы, требуемое финансирование и предполагаемые источники финансирования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:rsidR="00965191" w:rsidRPr="002F1B4F" w:rsidRDefault="00E66D99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9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>Способы апробации и диссеминации результатов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5191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20.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>Риски и пути преодоления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6D99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21.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Механизм самооценки.</w:t>
      </w:r>
    </w:p>
    <w:p w:rsidR="00E66D99" w:rsidRPr="002F1B4F" w:rsidRDefault="002F1B4F" w:rsidP="002F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22</w:t>
      </w:r>
      <w:r w:rsidR="00E66D99" w:rsidRPr="002F1B4F">
        <w:rPr>
          <w:rFonts w:ascii="Times New Roman" w:hAnsi="Times New Roman" w:cs="Times New Roman"/>
          <w:sz w:val="28"/>
          <w:szCs w:val="28"/>
        </w:rPr>
        <w:t>.</w:t>
      </w:r>
      <w:r w:rsidR="00E66D99"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D99" w:rsidRPr="002F1B4F">
        <w:rPr>
          <w:rFonts w:ascii="Times New Roman" w:hAnsi="Times New Roman" w:cs="Times New Roman"/>
          <w:sz w:val="28"/>
          <w:szCs w:val="28"/>
        </w:rPr>
        <w:t>Календарный план реализации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66D99" w:rsidRPr="002F1B4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66D99" w:rsidRPr="002F1B4F" w:rsidSect="003F401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777"/>
    <w:multiLevelType w:val="hybridMultilevel"/>
    <w:tmpl w:val="DBC84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B7340"/>
    <w:multiLevelType w:val="hybridMultilevel"/>
    <w:tmpl w:val="6AEA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D58BE"/>
    <w:multiLevelType w:val="hybridMultilevel"/>
    <w:tmpl w:val="8FDEBB4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">
    <w:nsid w:val="79743458"/>
    <w:multiLevelType w:val="hybridMultilevel"/>
    <w:tmpl w:val="21E2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D"/>
    <w:rsid w:val="002F1B4F"/>
    <w:rsid w:val="003F4013"/>
    <w:rsid w:val="004A5F6D"/>
    <w:rsid w:val="00543C54"/>
    <w:rsid w:val="00965191"/>
    <w:rsid w:val="00AB47AF"/>
    <w:rsid w:val="00AC744B"/>
    <w:rsid w:val="00D53058"/>
    <w:rsid w:val="00E66D99"/>
    <w:rsid w:val="00F05A73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Лыба</dc:creator>
  <cp:lastModifiedBy>Алла Анатольевна Лыба</cp:lastModifiedBy>
  <cp:revision>3</cp:revision>
  <dcterms:created xsi:type="dcterms:W3CDTF">2013-10-16T08:36:00Z</dcterms:created>
  <dcterms:modified xsi:type="dcterms:W3CDTF">2013-11-06T04:24:00Z</dcterms:modified>
</cp:coreProperties>
</file>