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C5" w:rsidRPr="00CF401F" w:rsidRDefault="007760C5" w:rsidP="007760C5">
      <w:pPr>
        <w:jc w:val="center"/>
        <w:rPr>
          <w:b/>
          <w:bCs/>
          <w:sz w:val="28"/>
          <w:szCs w:val="28"/>
        </w:rPr>
      </w:pPr>
      <w:bookmarkStart w:id="0" w:name="_GoBack"/>
      <w:r w:rsidRPr="00CF401F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региональных</w:t>
      </w:r>
      <w:r w:rsidRPr="00CF401F">
        <w:rPr>
          <w:b/>
          <w:bCs/>
          <w:sz w:val="28"/>
          <w:szCs w:val="28"/>
        </w:rPr>
        <w:t xml:space="preserve"> инновационных площадок ТОИПКРО,</w:t>
      </w:r>
      <w:r>
        <w:rPr>
          <w:b/>
          <w:bCs/>
          <w:sz w:val="28"/>
          <w:szCs w:val="28"/>
        </w:rPr>
        <w:t xml:space="preserve"> 1</w:t>
      </w:r>
      <w:r w:rsidRPr="00CF401F">
        <w:rPr>
          <w:b/>
          <w:bCs/>
          <w:sz w:val="28"/>
          <w:szCs w:val="28"/>
        </w:rPr>
        <w:t>-е полугодие 20</w:t>
      </w:r>
      <w:r w:rsidRPr="00862CD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Pr="00CF401F">
        <w:rPr>
          <w:b/>
          <w:bCs/>
          <w:sz w:val="28"/>
          <w:szCs w:val="28"/>
        </w:rPr>
        <w:t xml:space="preserve"> года</w:t>
      </w:r>
    </w:p>
    <w:bookmarkEnd w:id="0"/>
    <w:p w:rsidR="007760C5" w:rsidRPr="00A52B7D" w:rsidRDefault="007760C5" w:rsidP="007760C5">
      <w:pPr>
        <w:rPr>
          <w:b/>
          <w:bCs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70"/>
        <w:gridCol w:w="3285"/>
        <w:gridCol w:w="2258"/>
        <w:gridCol w:w="5397"/>
      </w:tblGrid>
      <w:tr w:rsidR="007760C5" w:rsidRPr="00CF401F" w:rsidTr="001424F3">
        <w:trPr>
          <w:trHeight w:val="1538"/>
        </w:trPr>
        <w:tc>
          <w:tcPr>
            <w:tcW w:w="567" w:type="dxa"/>
            <w:shd w:val="clear" w:color="auto" w:fill="auto"/>
            <w:vAlign w:val="center"/>
          </w:tcPr>
          <w:p w:rsidR="007760C5" w:rsidRPr="00CF401F" w:rsidRDefault="007760C5" w:rsidP="001424F3">
            <w:pPr>
              <w:jc w:val="center"/>
              <w:rPr>
                <w:sz w:val="28"/>
                <w:szCs w:val="28"/>
              </w:rPr>
            </w:pPr>
            <w:r w:rsidRPr="00CF401F">
              <w:rPr>
                <w:sz w:val="28"/>
                <w:szCs w:val="28"/>
              </w:rPr>
              <w:t>№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7760C5" w:rsidRPr="00CF401F" w:rsidRDefault="007760C5" w:rsidP="001424F3">
            <w:pPr>
              <w:jc w:val="center"/>
              <w:rPr>
                <w:sz w:val="28"/>
                <w:szCs w:val="28"/>
              </w:rPr>
            </w:pPr>
            <w:r w:rsidRPr="00CF401F">
              <w:rPr>
                <w:sz w:val="28"/>
                <w:szCs w:val="28"/>
              </w:rPr>
              <w:t>Наименование</w:t>
            </w:r>
          </w:p>
          <w:p w:rsidR="007760C5" w:rsidRPr="00CF401F" w:rsidRDefault="007760C5" w:rsidP="001424F3">
            <w:pPr>
              <w:jc w:val="center"/>
              <w:rPr>
                <w:sz w:val="28"/>
                <w:szCs w:val="28"/>
              </w:rPr>
            </w:pPr>
            <w:r w:rsidRPr="00CF401F">
              <w:rPr>
                <w:sz w:val="28"/>
                <w:szCs w:val="28"/>
              </w:rPr>
              <w:t>образовательного</w:t>
            </w:r>
          </w:p>
          <w:p w:rsidR="007760C5" w:rsidRPr="00CF401F" w:rsidRDefault="007760C5" w:rsidP="001424F3">
            <w:pPr>
              <w:jc w:val="center"/>
              <w:rPr>
                <w:sz w:val="28"/>
                <w:szCs w:val="28"/>
              </w:rPr>
            </w:pPr>
            <w:r w:rsidRPr="00CF401F">
              <w:rPr>
                <w:sz w:val="28"/>
                <w:szCs w:val="28"/>
              </w:rPr>
              <w:t>учреждения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60C5" w:rsidRPr="001424F3" w:rsidRDefault="007760C5" w:rsidP="001424F3">
            <w:pPr>
              <w:jc w:val="center"/>
              <w:rPr>
                <w:sz w:val="22"/>
                <w:szCs w:val="22"/>
              </w:rPr>
            </w:pPr>
            <w:r w:rsidRPr="0062499B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62499B">
              <w:rPr>
                <w:sz w:val="22"/>
                <w:szCs w:val="22"/>
              </w:rPr>
              <w:t>действия</w:t>
            </w:r>
            <w:r w:rsidR="001424F3">
              <w:rPr>
                <w:sz w:val="22"/>
                <w:szCs w:val="22"/>
              </w:rPr>
              <w:t xml:space="preserve"> </w:t>
            </w:r>
            <w:r w:rsidRPr="0062499B">
              <w:rPr>
                <w:sz w:val="22"/>
                <w:szCs w:val="22"/>
              </w:rPr>
              <w:t>Соглашения</w:t>
            </w:r>
            <w:r>
              <w:rPr>
                <w:sz w:val="22"/>
                <w:szCs w:val="22"/>
              </w:rPr>
              <w:t xml:space="preserve"> </w:t>
            </w:r>
            <w:r w:rsidRPr="0062499B">
              <w:rPr>
                <w:sz w:val="22"/>
                <w:szCs w:val="22"/>
              </w:rPr>
              <w:t>о создании региональной инновационной площадки, № и дата протокола</w:t>
            </w:r>
            <w:r>
              <w:rPr>
                <w:sz w:val="22"/>
                <w:szCs w:val="22"/>
              </w:rPr>
              <w:t xml:space="preserve"> заседания</w:t>
            </w:r>
            <w:r w:rsidRPr="0062499B">
              <w:rPr>
                <w:sz w:val="22"/>
                <w:szCs w:val="22"/>
              </w:rPr>
              <w:t xml:space="preserve"> </w:t>
            </w:r>
            <w:proofErr w:type="spellStart"/>
            <w:r w:rsidRPr="0062499B">
              <w:rPr>
                <w:sz w:val="22"/>
                <w:szCs w:val="22"/>
              </w:rPr>
              <w:t>инновационно</w:t>
            </w:r>
            <w:proofErr w:type="spellEnd"/>
            <w:r w:rsidRPr="0062499B">
              <w:rPr>
                <w:sz w:val="22"/>
                <w:szCs w:val="22"/>
              </w:rPr>
              <w:t>-экспертного совета ТОИПКРО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760C5" w:rsidRPr="00CF401F" w:rsidRDefault="007760C5" w:rsidP="001424F3">
            <w:pPr>
              <w:jc w:val="center"/>
              <w:rPr>
                <w:sz w:val="28"/>
                <w:szCs w:val="28"/>
              </w:rPr>
            </w:pPr>
            <w:r w:rsidRPr="00CF401F">
              <w:rPr>
                <w:sz w:val="28"/>
                <w:szCs w:val="28"/>
              </w:rPr>
              <w:t>Муниципалитет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7760C5" w:rsidRPr="00CF401F" w:rsidRDefault="007760C5" w:rsidP="001424F3">
            <w:pPr>
              <w:jc w:val="center"/>
              <w:rPr>
                <w:sz w:val="28"/>
                <w:szCs w:val="28"/>
              </w:rPr>
            </w:pPr>
            <w:r w:rsidRPr="00CF401F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инновационного образовательного проекта</w:t>
            </w:r>
          </w:p>
        </w:tc>
      </w:tr>
      <w:tr w:rsidR="007760C5" w:rsidRPr="00CF401F" w:rsidTr="001424F3">
        <w:trPr>
          <w:trHeight w:val="1538"/>
        </w:trPr>
        <w:tc>
          <w:tcPr>
            <w:tcW w:w="567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0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Дом детства и юношества «Факел» г.</w:t>
            </w:r>
            <w:r w:rsidR="001424F3">
              <w:rPr>
                <w:sz w:val="28"/>
                <w:szCs w:val="28"/>
              </w:rPr>
              <w:t xml:space="preserve"> </w:t>
            </w:r>
            <w:r w:rsidRPr="007760C5">
              <w:rPr>
                <w:sz w:val="28"/>
                <w:szCs w:val="28"/>
              </w:rPr>
              <w:t>Томска</w:t>
            </w:r>
          </w:p>
        </w:tc>
        <w:tc>
          <w:tcPr>
            <w:tcW w:w="3285" w:type="dxa"/>
            <w:shd w:val="clear" w:color="auto" w:fill="auto"/>
          </w:tcPr>
          <w:p w:rsidR="007760C5" w:rsidRDefault="007760C5" w:rsidP="005E3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2020-декабрь 2021</w:t>
            </w:r>
            <w:r w:rsidR="00C82783">
              <w:rPr>
                <w:sz w:val="22"/>
                <w:szCs w:val="22"/>
              </w:rPr>
              <w:t>гг.</w:t>
            </w:r>
          </w:p>
          <w:p w:rsidR="00C82783" w:rsidRPr="007760C5" w:rsidRDefault="00C82783" w:rsidP="005E3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№1 от 18.02.2021</w:t>
            </w:r>
          </w:p>
        </w:tc>
        <w:tc>
          <w:tcPr>
            <w:tcW w:w="2258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Томск</w:t>
            </w:r>
          </w:p>
        </w:tc>
        <w:tc>
          <w:tcPr>
            <w:tcW w:w="5397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 xml:space="preserve">«Модель раннего выявления и профилактики </w:t>
            </w:r>
            <w:proofErr w:type="spellStart"/>
            <w:r w:rsidRPr="007760C5">
              <w:rPr>
                <w:sz w:val="28"/>
                <w:szCs w:val="28"/>
              </w:rPr>
              <w:t>девиантного</w:t>
            </w:r>
            <w:proofErr w:type="spellEnd"/>
            <w:r w:rsidRPr="007760C5">
              <w:rPr>
                <w:sz w:val="28"/>
                <w:szCs w:val="28"/>
              </w:rPr>
              <w:t xml:space="preserve"> поведения несовершеннолетних в условиях образовательной системы»</w:t>
            </w:r>
          </w:p>
        </w:tc>
      </w:tr>
      <w:tr w:rsidR="007760C5" w:rsidRPr="00CF401F" w:rsidTr="001424F3">
        <w:trPr>
          <w:trHeight w:val="1538"/>
        </w:trPr>
        <w:tc>
          <w:tcPr>
            <w:tcW w:w="567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70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«Рыбка» города Асино</w:t>
            </w:r>
          </w:p>
        </w:tc>
        <w:tc>
          <w:tcPr>
            <w:tcW w:w="3285" w:type="dxa"/>
            <w:shd w:val="clear" w:color="auto" w:fill="auto"/>
          </w:tcPr>
          <w:p w:rsidR="007760C5" w:rsidRDefault="000052C0" w:rsidP="005E3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2021-декабрь 2023</w:t>
            </w:r>
            <w:r w:rsidR="00C82783">
              <w:rPr>
                <w:sz w:val="22"/>
                <w:szCs w:val="22"/>
              </w:rPr>
              <w:t>гг.</w:t>
            </w:r>
          </w:p>
          <w:p w:rsidR="00C82783" w:rsidRPr="0062499B" w:rsidRDefault="00C82783" w:rsidP="005E343E">
            <w:pPr>
              <w:jc w:val="both"/>
              <w:rPr>
                <w:sz w:val="22"/>
                <w:szCs w:val="22"/>
              </w:rPr>
            </w:pPr>
            <w:r w:rsidRPr="00C82783">
              <w:rPr>
                <w:sz w:val="22"/>
                <w:szCs w:val="22"/>
              </w:rPr>
              <w:t>Пр. №1 от 18.02.2021</w:t>
            </w:r>
          </w:p>
        </w:tc>
        <w:tc>
          <w:tcPr>
            <w:tcW w:w="2258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Асиновский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397" w:type="dxa"/>
            <w:shd w:val="clear" w:color="auto" w:fill="auto"/>
          </w:tcPr>
          <w:p w:rsidR="007760C5" w:rsidRPr="00CF401F" w:rsidRDefault="007760C5" w:rsidP="005F38F1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 xml:space="preserve">«Организация коррекционно-развивающей работы с детьми с </w:t>
            </w:r>
            <w:r w:rsidR="005F38F1">
              <w:rPr>
                <w:sz w:val="28"/>
                <w:szCs w:val="28"/>
              </w:rPr>
              <w:t xml:space="preserve">ТНР </w:t>
            </w:r>
            <w:r w:rsidRPr="007760C5">
              <w:rPr>
                <w:sz w:val="28"/>
                <w:szCs w:val="28"/>
              </w:rPr>
              <w:t>средствами основной образовательной программы дошкольного образования «Вдохновение»»</w:t>
            </w:r>
          </w:p>
        </w:tc>
      </w:tr>
      <w:tr w:rsidR="007760C5" w:rsidRPr="00CF401F" w:rsidTr="001424F3">
        <w:trPr>
          <w:trHeight w:val="1538"/>
        </w:trPr>
        <w:tc>
          <w:tcPr>
            <w:tcW w:w="567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70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№ 56 г. Томска</w:t>
            </w:r>
          </w:p>
        </w:tc>
        <w:tc>
          <w:tcPr>
            <w:tcW w:w="3285" w:type="dxa"/>
            <w:shd w:val="clear" w:color="auto" w:fill="auto"/>
          </w:tcPr>
          <w:p w:rsidR="007760C5" w:rsidRDefault="00F27B38" w:rsidP="005E3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2020-май 2023</w:t>
            </w:r>
            <w:r w:rsidR="00C82783">
              <w:rPr>
                <w:sz w:val="22"/>
                <w:szCs w:val="22"/>
              </w:rPr>
              <w:t>гг.</w:t>
            </w:r>
          </w:p>
          <w:p w:rsidR="00C82783" w:rsidRPr="0062499B" w:rsidRDefault="00C82783" w:rsidP="005E343E">
            <w:pPr>
              <w:jc w:val="both"/>
              <w:rPr>
                <w:sz w:val="22"/>
                <w:szCs w:val="22"/>
              </w:rPr>
            </w:pPr>
            <w:r w:rsidRPr="00C82783">
              <w:rPr>
                <w:sz w:val="22"/>
                <w:szCs w:val="22"/>
              </w:rPr>
              <w:t>Пр. №1 от 18.02.2021</w:t>
            </w:r>
          </w:p>
        </w:tc>
        <w:tc>
          <w:tcPr>
            <w:tcW w:w="2258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г. Томск</w:t>
            </w:r>
          </w:p>
        </w:tc>
        <w:tc>
          <w:tcPr>
            <w:tcW w:w="5397" w:type="dxa"/>
            <w:shd w:val="clear" w:color="auto" w:fill="auto"/>
          </w:tcPr>
          <w:p w:rsidR="007760C5" w:rsidRPr="00CF401F" w:rsidRDefault="007760C5" w:rsidP="005F38F1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«Психолого-педагогическое сопровождение детей 4 – 7 лет с ОВЗ методом интегративного подхода»</w:t>
            </w:r>
          </w:p>
        </w:tc>
      </w:tr>
      <w:tr w:rsidR="007760C5" w:rsidRPr="00CF401F" w:rsidTr="001424F3">
        <w:trPr>
          <w:trHeight w:val="1538"/>
        </w:trPr>
        <w:tc>
          <w:tcPr>
            <w:tcW w:w="567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70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70 г. Томска</w:t>
            </w:r>
          </w:p>
        </w:tc>
        <w:tc>
          <w:tcPr>
            <w:tcW w:w="3285" w:type="dxa"/>
            <w:shd w:val="clear" w:color="auto" w:fill="auto"/>
          </w:tcPr>
          <w:p w:rsidR="007760C5" w:rsidRDefault="000052C0" w:rsidP="005E3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2021-декабрь 2024</w:t>
            </w:r>
            <w:r w:rsidR="00C82783">
              <w:rPr>
                <w:sz w:val="22"/>
                <w:szCs w:val="22"/>
              </w:rPr>
              <w:t>гг.</w:t>
            </w:r>
          </w:p>
          <w:p w:rsidR="00C82783" w:rsidRPr="0062499B" w:rsidRDefault="00C82783" w:rsidP="005E343E">
            <w:pPr>
              <w:jc w:val="both"/>
              <w:rPr>
                <w:sz w:val="22"/>
                <w:szCs w:val="22"/>
              </w:rPr>
            </w:pPr>
            <w:r w:rsidRPr="00C82783">
              <w:rPr>
                <w:sz w:val="22"/>
                <w:szCs w:val="22"/>
              </w:rPr>
              <w:t>Пр. №1 от 18.02.2021</w:t>
            </w:r>
          </w:p>
        </w:tc>
        <w:tc>
          <w:tcPr>
            <w:tcW w:w="2258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г. Томск</w:t>
            </w:r>
          </w:p>
        </w:tc>
        <w:tc>
          <w:tcPr>
            <w:tcW w:w="5397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«Формирование функциональной грамотности школьников как условие их самореализации в современном мире»</w:t>
            </w:r>
          </w:p>
        </w:tc>
      </w:tr>
    </w:tbl>
    <w:p w:rsidR="0026202F" w:rsidRDefault="0026202F"/>
    <w:sectPr w:rsidR="0026202F" w:rsidSect="00776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61"/>
    <w:rsid w:val="000052C0"/>
    <w:rsid w:val="001424F3"/>
    <w:rsid w:val="0026202F"/>
    <w:rsid w:val="005C447A"/>
    <w:rsid w:val="005F38F1"/>
    <w:rsid w:val="007760C5"/>
    <w:rsid w:val="00C82783"/>
    <w:rsid w:val="00D62461"/>
    <w:rsid w:val="00EB2A80"/>
    <w:rsid w:val="00F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9D03"/>
  <w15:chartTrackingRefBased/>
  <w15:docId w15:val="{BBA1FF98-D3A2-45A5-84C9-5B9EB043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C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2</cp:revision>
  <dcterms:created xsi:type="dcterms:W3CDTF">2021-03-09T05:00:00Z</dcterms:created>
  <dcterms:modified xsi:type="dcterms:W3CDTF">2021-03-09T05:00:00Z</dcterms:modified>
</cp:coreProperties>
</file>