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073C6" w:rsidRDefault="001F3BDE">
      <w:r>
        <w:rPr>
          <w:noProof/>
          <w:lang w:eastAsia="ru-RU"/>
        </w:rPr>
        <w:drawing>
          <wp:inline distT="0" distB="0" distL="0" distR="0" wp14:anchorId="311B4424" wp14:editId="6AE30317">
            <wp:extent cx="5391150" cy="20859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3BDE" w:rsidRDefault="001F3BDE">
      <w:r>
        <w:rPr>
          <w:noProof/>
          <w:lang w:eastAsia="ru-RU"/>
        </w:rPr>
        <w:drawing>
          <wp:inline distT="0" distB="0" distL="0" distR="0" wp14:anchorId="0F9B16AE" wp14:editId="29F82FB5">
            <wp:extent cx="4924425" cy="699729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25837" cy="6999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3BDE" w:rsidRDefault="001F3BDE">
      <w:r>
        <w:rPr>
          <w:noProof/>
          <w:lang w:eastAsia="ru-RU"/>
        </w:rPr>
        <w:lastRenderedPageBreak/>
        <w:drawing>
          <wp:inline distT="0" distB="0" distL="0" distR="0" wp14:anchorId="4A124DAA" wp14:editId="31FEF52F">
            <wp:extent cx="5749822" cy="8315325"/>
            <wp:effectExtent l="0" t="0" r="38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55855" cy="8324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3BDE" w:rsidRDefault="001F3BDE"/>
    <w:p w:rsidR="001F3BDE" w:rsidRDefault="001F3BDE"/>
    <w:p w:rsidR="001F3BDE" w:rsidRDefault="001F3BDE"/>
    <w:p w:rsidR="001F3BDE" w:rsidRDefault="001F3BDE">
      <w:r>
        <w:rPr>
          <w:noProof/>
          <w:lang w:eastAsia="ru-RU"/>
        </w:rPr>
        <w:lastRenderedPageBreak/>
        <w:drawing>
          <wp:inline distT="0" distB="0" distL="0" distR="0" wp14:anchorId="1D0EB272" wp14:editId="41A4A87D">
            <wp:extent cx="6143625" cy="8811792"/>
            <wp:effectExtent l="0" t="0" r="0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44805" cy="8813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3BDE" w:rsidRDefault="001F3BDE"/>
    <w:p w:rsidR="001F3BDE" w:rsidRDefault="001F3BDE">
      <w:r>
        <w:rPr>
          <w:noProof/>
          <w:lang w:eastAsia="ru-RU"/>
        </w:rPr>
        <w:lastRenderedPageBreak/>
        <w:drawing>
          <wp:inline distT="0" distB="0" distL="0" distR="0" wp14:anchorId="4982E2B7" wp14:editId="6A2C166A">
            <wp:extent cx="5619269" cy="8362950"/>
            <wp:effectExtent l="0" t="0" r="63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24994" cy="8371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3BDE" w:rsidRDefault="001F3BDE"/>
    <w:p w:rsidR="001F3BDE" w:rsidRDefault="001F3BDE"/>
    <w:p w:rsidR="001F3BDE" w:rsidRDefault="001F3BDE"/>
    <w:p w:rsidR="001F3BDE" w:rsidRDefault="001F3BDE">
      <w:r>
        <w:rPr>
          <w:noProof/>
          <w:lang w:eastAsia="ru-RU"/>
        </w:rPr>
        <w:lastRenderedPageBreak/>
        <w:drawing>
          <wp:inline distT="0" distB="0" distL="0" distR="0" wp14:anchorId="2A018A46" wp14:editId="78579A00">
            <wp:extent cx="6337026" cy="8877300"/>
            <wp:effectExtent l="0" t="0" r="698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349938" cy="8895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3BDE" w:rsidRDefault="001F3BDE"/>
    <w:p w:rsidR="001F3BDE" w:rsidRDefault="006632D8">
      <w:r>
        <w:rPr>
          <w:noProof/>
          <w:lang w:eastAsia="ru-RU"/>
        </w:rPr>
        <w:lastRenderedPageBreak/>
        <w:drawing>
          <wp:inline distT="0" distB="0" distL="0" distR="0" wp14:anchorId="2998A58D" wp14:editId="6013E6BD">
            <wp:extent cx="5896083" cy="828675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09475" cy="8305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3BDE" w:rsidRDefault="001F3BDE"/>
    <w:p w:rsidR="001F3BDE" w:rsidRDefault="001F3BDE"/>
    <w:p w:rsidR="001F3BDE" w:rsidRDefault="001F3BDE"/>
    <w:p w:rsidR="001F3BDE" w:rsidRDefault="001F3BDE"/>
    <w:p w:rsidR="001F3BDE" w:rsidRDefault="001F3BDE"/>
    <w:p w:rsidR="001F3BDE" w:rsidRDefault="001F3BDE">
      <w:r>
        <w:rPr>
          <w:noProof/>
          <w:lang w:eastAsia="ru-RU"/>
        </w:rPr>
        <w:drawing>
          <wp:inline distT="0" distB="0" distL="0" distR="0" wp14:anchorId="03ED5402" wp14:editId="59695186">
            <wp:extent cx="5534025" cy="790753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35855" cy="791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3BDE" w:rsidRDefault="001F3BDE"/>
    <w:p w:rsidR="001F3BDE" w:rsidRDefault="001F3BDE"/>
    <w:p w:rsidR="001F3BDE" w:rsidRDefault="001F3BDE">
      <w:r>
        <w:rPr>
          <w:noProof/>
          <w:lang w:eastAsia="ru-RU"/>
        </w:rPr>
        <w:lastRenderedPageBreak/>
        <w:drawing>
          <wp:inline distT="0" distB="0" distL="0" distR="0" wp14:anchorId="1C73D826" wp14:editId="46F29093">
            <wp:extent cx="5705475" cy="7977454"/>
            <wp:effectExtent l="0" t="0" r="0" b="508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16854" cy="7993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3BDE" w:rsidRDefault="001F3BDE"/>
    <w:p w:rsidR="001F3BDE" w:rsidRDefault="001F3BDE"/>
    <w:p w:rsidR="001F3BDE" w:rsidRDefault="001F3BDE"/>
    <w:p w:rsidR="001F3BDE" w:rsidRDefault="001F3BDE"/>
    <w:p w:rsidR="001F3BDE" w:rsidRDefault="001F3BDE">
      <w:r>
        <w:rPr>
          <w:noProof/>
          <w:lang w:eastAsia="ru-RU"/>
        </w:rPr>
        <w:lastRenderedPageBreak/>
        <w:drawing>
          <wp:inline distT="0" distB="0" distL="0" distR="0" wp14:anchorId="3085D9B8" wp14:editId="02F27D54">
            <wp:extent cx="5343749" cy="7639050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46432" cy="7642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3BDE" w:rsidRDefault="001F3BDE"/>
    <w:p w:rsidR="001F3BDE" w:rsidRDefault="001F3BDE"/>
    <w:p w:rsidR="001F3BDE" w:rsidRDefault="001F3BDE"/>
    <w:p w:rsidR="001F3BDE" w:rsidRDefault="001F3BDE"/>
    <w:p w:rsidR="001F3BDE" w:rsidRDefault="001F3BDE"/>
    <w:p w:rsidR="001F3BDE" w:rsidRDefault="001F3BDE">
      <w:r>
        <w:rPr>
          <w:noProof/>
          <w:lang w:eastAsia="ru-RU"/>
        </w:rPr>
        <w:lastRenderedPageBreak/>
        <w:drawing>
          <wp:inline distT="0" distB="0" distL="0" distR="0" wp14:anchorId="5D935ECD" wp14:editId="5B852646">
            <wp:extent cx="5270520" cy="7677150"/>
            <wp:effectExtent l="0" t="0" r="635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84663" cy="7697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3BDE" w:rsidRDefault="001F3BDE"/>
    <w:p w:rsidR="001F3BDE" w:rsidRDefault="001F3BDE"/>
    <w:p w:rsidR="001F3BDE" w:rsidRDefault="001F3BDE"/>
    <w:p w:rsidR="001F3BDE" w:rsidRDefault="001F3BDE"/>
    <w:p w:rsidR="001F3BDE" w:rsidRDefault="001F3BDE"/>
    <w:p w:rsidR="001F3BDE" w:rsidRDefault="001F3BDE">
      <w:r>
        <w:rPr>
          <w:noProof/>
          <w:lang w:eastAsia="ru-RU"/>
        </w:rPr>
        <w:lastRenderedPageBreak/>
        <w:drawing>
          <wp:inline distT="0" distB="0" distL="0" distR="0" wp14:anchorId="7BD940DC" wp14:editId="2CB61469">
            <wp:extent cx="4521861" cy="677227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23590" cy="6774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2624" w:rsidRDefault="00392624" w:rsidP="00392624">
      <w:pPr>
        <w:pStyle w:val="a3"/>
        <w:rPr>
          <w:rFonts w:ascii="Tahoma" w:hAnsi="Tahoma" w:cs="Tahoma"/>
          <w:color w:val="333333"/>
          <w:sz w:val="18"/>
          <w:szCs w:val="18"/>
        </w:rPr>
      </w:pPr>
      <w:r>
        <w:rPr>
          <w:rFonts w:ascii="Tahoma" w:hAnsi="Tahoma" w:cs="Tahoma"/>
          <w:b/>
          <w:bCs/>
          <w:color w:val="7F3813"/>
        </w:rPr>
        <w:t>Эвристическое задание</w:t>
      </w:r>
    </w:p>
    <w:p w:rsidR="00392624" w:rsidRDefault="00392624" w:rsidP="00392624">
      <w:pPr>
        <w:pStyle w:val="a3"/>
        <w:rPr>
          <w:rFonts w:ascii="Tahoma" w:hAnsi="Tahoma" w:cs="Tahoma"/>
          <w:color w:val="333333"/>
          <w:sz w:val="18"/>
          <w:szCs w:val="18"/>
        </w:rPr>
      </w:pPr>
      <w:r>
        <w:rPr>
          <w:rFonts w:ascii="Tahoma" w:hAnsi="Tahoma" w:cs="Tahoma"/>
          <w:i/>
          <w:iCs/>
          <w:color w:val="333333"/>
          <w:sz w:val="18"/>
          <w:szCs w:val="18"/>
        </w:rPr>
        <w:t>Эвристическое задание</w:t>
      </w:r>
      <w:r>
        <w:rPr>
          <w:rFonts w:ascii="Tahoma" w:hAnsi="Tahoma" w:cs="Tahoma"/>
          <w:color w:val="333333"/>
          <w:sz w:val="18"/>
          <w:szCs w:val="18"/>
        </w:rPr>
        <w:t> - учебное задание, имеющее целью создание учеником личного образовательного продукта с использованием эвристических способов и форм деятельности (А.В.</w:t>
      </w:r>
      <w:r w:rsidR="00EF5C2F">
        <w:rPr>
          <w:rFonts w:ascii="Tahoma" w:hAnsi="Tahoma" w:cs="Tahoma"/>
          <w:color w:val="333333"/>
          <w:sz w:val="18"/>
          <w:szCs w:val="18"/>
        </w:rPr>
        <w:t xml:space="preserve"> </w:t>
      </w:r>
      <w:r>
        <w:rPr>
          <w:rFonts w:ascii="Tahoma" w:hAnsi="Tahoma" w:cs="Tahoma"/>
          <w:color w:val="333333"/>
          <w:sz w:val="18"/>
          <w:szCs w:val="18"/>
        </w:rPr>
        <w:t>Хуторской).</w:t>
      </w:r>
      <w:r>
        <w:rPr>
          <w:rFonts w:ascii="Tahoma" w:hAnsi="Tahoma" w:cs="Tahoma"/>
          <w:color w:val="333333"/>
          <w:sz w:val="18"/>
          <w:szCs w:val="18"/>
        </w:rPr>
        <w:br/>
      </w:r>
      <w:r>
        <w:rPr>
          <w:rFonts w:ascii="Tahoma" w:hAnsi="Tahoma" w:cs="Tahoma"/>
          <w:color w:val="333333"/>
          <w:sz w:val="18"/>
          <w:szCs w:val="18"/>
        </w:rPr>
        <w:br/>
        <w:t>Главный признак эвристического задания – его открытость, т.е. отсутствие заранее известного результата его выполнения. Поэтому другое название эвристических заданий - </w:t>
      </w:r>
      <w:r>
        <w:rPr>
          <w:rFonts w:ascii="Tahoma" w:hAnsi="Tahoma" w:cs="Tahoma"/>
          <w:i/>
          <w:iCs/>
          <w:color w:val="333333"/>
          <w:sz w:val="18"/>
          <w:szCs w:val="18"/>
        </w:rPr>
        <w:t>открытые задания</w:t>
      </w:r>
      <w:r>
        <w:rPr>
          <w:rFonts w:ascii="Tahoma" w:hAnsi="Tahoma" w:cs="Tahoma"/>
          <w:color w:val="333333"/>
          <w:sz w:val="18"/>
          <w:szCs w:val="18"/>
        </w:rPr>
        <w:t>.</w:t>
      </w:r>
    </w:p>
    <w:p w:rsidR="00392624" w:rsidRDefault="00392624" w:rsidP="00392624">
      <w:pPr>
        <w:pStyle w:val="a3"/>
        <w:rPr>
          <w:rFonts w:ascii="Tahoma" w:hAnsi="Tahoma" w:cs="Tahoma"/>
          <w:color w:val="333333"/>
          <w:sz w:val="18"/>
          <w:szCs w:val="18"/>
        </w:rPr>
      </w:pPr>
      <w:r>
        <w:rPr>
          <w:rFonts w:ascii="Tahoma" w:hAnsi="Tahoma" w:cs="Tahoma"/>
          <w:color w:val="333333"/>
          <w:sz w:val="18"/>
          <w:szCs w:val="18"/>
        </w:rPr>
        <w:t>Другой признак эвристического задания – опора на творческий потенциал ученика, обеспечение развития его творческих (эвристических) способностей.</w:t>
      </w:r>
      <w:r>
        <w:rPr>
          <w:rFonts w:ascii="Tahoma" w:hAnsi="Tahoma" w:cs="Tahoma"/>
          <w:color w:val="333333"/>
          <w:sz w:val="18"/>
          <w:szCs w:val="18"/>
        </w:rPr>
        <w:br/>
      </w:r>
      <w:r>
        <w:rPr>
          <w:rFonts w:ascii="Tahoma" w:hAnsi="Tahoma" w:cs="Tahoma"/>
          <w:color w:val="333333"/>
          <w:sz w:val="18"/>
          <w:szCs w:val="18"/>
        </w:rPr>
        <w:br/>
        <w:t>Следующий признак – наличие в задании актуальной для решения проблемы, противоречия или потребности, касающейся ученика и принадлежащей заданной предметной (</w:t>
      </w:r>
      <w:proofErr w:type="spellStart"/>
      <w:r>
        <w:rPr>
          <w:rFonts w:ascii="Tahoma" w:hAnsi="Tahoma" w:cs="Tahoma"/>
          <w:color w:val="333333"/>
          <w:sz w:val="18"/>
          <w:szCs w:val="18"/>
        </w:rPr>
        <w:t>метапредметной</w:t>
      </w:r>
      <w:proofErr w:type="spellEnd"/>
      <w:r>
        <w:rPr>
          <w:rFonts w:ascii="Tahoma" w:hAnsi="Tahoma" w:cs="Tahoma"/>
          <w:color w:val="333333"/>
          <w:sz w:val="18"/>
          <w:szCs w:val="18"/>
        </w:rPr>
        <w:t>) области.</w:t>
      </w:r>
    </w:p>
    <w:p w:rsidR="00392624" w:rsidRDefault="00392624" w:rsidP="00392624">
      <w:pPr>
        <w:pStyle w:val="a3"/>
        <w:rPr>
          <w:rFonts w:ascii="Tahoma" w:hAnsi="Tahoma" w:cs="Tahoma"/>
          <w:color w:val="333333"/>
          <w:sz w:val="18"/>
          <w:szCs w:val="18"/>
        </w:rPr>
      </w:pPr>
      <w:r>
        <w:rPr>
          <w:rFonts w:ascii="Tahoma" w:hAnsi="Tahoma" w:cs="Tahoma"/>
          <w:color w:val="333333"/>
          <w:sz w:val="18"/>
          <w:szCs w:val="18"/>
        </w:rPr>
        <w:lastRenderedPageBreak/>
        <w:t>Ещё признак - сочетание универсальной предметной основы задания и уникального его рассмотрения учеником. Т.е. в задании предлагается рассмотреть общий для всех объект (предмет), используя индивидуальные (личностные) особенности ученика. В результате обеспечивается уникальность создаваемого образовательного продукта - результата выполнения эвристического задания.</w:t>
      </w:r>
    </w:p>
    <w:p w:rsidR="00392624" w:rsidRDefault="00392624" w:rsidP="00392624">
      <w:pPr>
        <w:pStyle w:val="a3"/>
        <w:rPr>
          <w:rFonts w:ascii="Tahoma" w:hAnsi="Tahoma" w:cs="Tahoma"/>
          <w:color w:val="333333"/>
          <w:sz w:val="18"/>
          <w:szCs w:val="18"/>
        </w:rPr>
      </w:pPr>
      <w:r>
        <w:rPr>
          <w:rFonts w:ascii="Tahoma" w:hAnsi="Tahoma" w:cs="Tahoma"/>
          <w:color w:val="333333"/>
          <w:sz w:val="18"/>
          <w:szCs w:val="18"/>
        </w:rPr>
        <w:t>Наиболее распространение эвристические задания получили во Всероссийских </w:t>
      </w:r>
      <w:hyperlink r:id="rId16" w:history="1">
        <w:r>
          <w:rPr>
            <w:rStyle w:val="a4"/>
            <w:rFonts w:ascii="Tahoma" w:hAnsi="Tahoma" w:cs="Tahoma"/>
            <w:color w:val="7F3813"/>
            <w:sz w:val="18"/>
            <w:szCs w:val="18"/>
          </w:rPr>
          <w:t>дистанционных эвристических олимпиадах</w:t>
        </w:r>
      </w:hyperlink>
      <w:r>
        <w:rPr>
          <w:rFonts w:ascii="Tahoma" w:hAnsi="Tahoma" w:cs="Tahoma"/>
          <w:color w:val="333333"/>
          <w:sz w:val="18"/>
          <w:szCs w:val="18"/>
        </w:rPr>
        <w:t>. Разработкой олимпиадных заданий занимаются соответствующие кафедры </w:t>
      </w:r>
      <w:hyperlink r:id="rId17" w:history="1">
        <w:r>
          <w:rPr>
            <w:rStyle w:val="a4"/>
            <w:rFonts w:ascii="Tahoma" w:hAnsi="Tahoma" w:cs="Tahoma"/>
            <w:color w:val="7F3813"/>
            <w:sz w:val="18"/>
            <w:szCs w:val="18"/>
          </w:rPr>
          <w:t>Центра дистанционного образования "</w:t>
        </w:r>
        <w:proofErr w:type="spellStart"/>
        <w:r>
          <w:rPr>
            <w:rStyle w:val="a4"/>
            <w:rFonts w:ascii="Tahoma" w:hAnsi="Tahoma" w:cs="Tahoma"/>
            <w:color w:val="7F3813"/>
            <w:sz w:val="18"/>
            <w:szCs w:val="18"/>
          </w:rPr>
          <w:t>Эйдос</w:t>
        </w:r>
        <w:proofErr w:type="spellEnd"/>
        <w:r>
          <w:rPr>
            <w:rStyle w:val="a4"/>
            <w:rFonts w:ascii="Tahoma" w:hAnsi="Tahoma" w:cs="Tahoma"/>
            <w:color w:val="7F3813"/>
            <w:sz w:val="18"/>
            <w:szCs w:val="18"/>
          </w:rPr>
          <w:t>"</w:t>
        </w:r>
      </w:hyperlink>
      <w:r>
        <w:rPr>
          <w:rFonts w:ascii="Tahoma" w:hAnsi="Tahoma" w:cs="Tahoma"/>
          <w:color w:val="333333"/>
          <w:sz w:val="18"/>
          <w:szCs w:val="18"/>
        </w:rPr>
        <w:t>.</w:t>
      </w:r>
    </w:p>
    <w:p w:rsidR="00392624" w:rsidRDefault="00392624" w:rsidP="00392624">
      <w:pPr>
        <w:pStyle w:val="a3"/>
        <w:rPr>
          <w:rFonts w:ascii="Tahoma" w:hAnsi="Tahoma" w:cs="Tahoma"/>
          <w:color w:val="333333"/>
          <w:sz w:val="18"/>
          <w:szCs w:val="18"/>
        </w:rPr>
      </w:pPr>
      <w:r>
        <w:rPr>
          <w:rFonts w:ascii="Tahoma" w:hAnsi="Tahoma" w:cs="Tahoma"/>
          <w:color w:val="333333"/>
          <w:sz w:val="18"/>
          <w:szCs w:val="18"/>
        </w:rPr>
        <w:t>Оценка разрабатываемых заданий происходит по предложенным А.В.</w:t>
      </w:r>
      <w:r w:rsidR="00EF5C2F">
        <w:rPr>
          <w:rFonts w:ascii="Tahoma" w:hAnsi="Tahoma" w:cs="Tahoma"/>
          <w:color w:val="333333"/>
          <w:sz w:val="18"/>
          <w:szCs w:val="18"/>
        </w:rPr>
        <w:t xml:space="preserve"> </w:t>
      </w:r>
      <w:r>
        <w:rPr>
          <w:rFonts w:ascii="Tahoma" w:hAnsi="Tahoma" w:cs="Tahoma"/>
          <w:color w:val="333333"/>
          <w:sz w:val="18"/>
          <w:szCs w:val="18"/>
        </w:rPr>
        <w:t>Хуторским шести </w:t>
      </w:r>
      <w:r>
        <w:rPr>
          <w:rFonts w:ascii="Tahoma" w:hAnsi="Tahoma" w:cs="Tahoma"/>
          <w:b/>
          <w:bCs/>
          <w:color w:val="333333"/>
          <w:sz w:val="18"/>
          <w:szCs w:val="18"/>
        </w:rPr>
        <w:t>критериям</w:t>
      </w:r>
      <w:r>
        <w:rPr>
          <w:rFonts w:ascii="Tahoma" w:hAnsi="Tahoma" w:cs="Tahoma"/>
          <w:color w:val="333333"/>
          <w:sz w:val="18"/>
          <w:szCs w:val="18"/>
        </w:rPr>
        <w:t>:</w:t>
      </w:r>
      <w:r>
        <w:rPr>
          <w:rFonts w:ascii="Tahoma" w:hAnsi="Tahoma" w:cs="Tahoma"/>
          <w:color w:val="333333"/>
          <w:sz w:val="18"/>
          <w:szCs w:val="18"/>
        </w:rPr>
        <w:br/>
      </w:r>
      <w:r>
        <w:rPr>
          <w:rFonts w:ascii="Tahoma" w:hAnsi="Tahoma" w:cs="Tahoma"/>
          <w:color w:val="333333"/>
          <w:sz w:val="18"/>
          <w:szCs w:val="18"/>
        </w:rPr>
        <w:br/>
      </w:r>
      <w:r>
        <w:rPr>
          <w:rFonts w:ascii="Tahoma" w:hAnsi="Tahoma" w:cs="Tahoma"/>
          <w:i/>
          <w:iCs/>
          <w:color w:val="333333"/>
          <w:sz w:val="18"/>
          <w:szCs w:val="18"/>
        </w:rPr>
        <w:t>1. Зажигательность задания </w:t>
      </w:r>
      <w:r>
        <w:rPr>
          <w:rFonts w:ascii="Tahoma" w:hAnsi="Tahoma" w:cs="Tahoma"/>
          <w:color w:val="333333"/>
          <w:sz w:val="18"/>
          <w:szCs w:val="18"/>
        </w:rPr>
        <w:t>– степень побуждения учащегося к выполнению задания через увлекательную форму задания, преамбулу и т.п.</w:t>
      </w:r>
      <w:r>
        <w:rPr>
          <w:rFonts w:ascii="Tahoma" w:hAnsi="Tahoma" w:cs="Tahoma"/>
          <w:color w:val="333333"/>
          <w:sz w:val="18"/>
          <w:szCs w:val="18"/>
        </w:rPr>
        <w:br/>
      </w:r>
      <w:r>
        <w:rPr>
          <w:rFonts w:ascii="Tahoma" w:hAnsi="Tahoma" w:cs="Tahoma"/>
          <w:color w:val="333333"/>
          <w:sz w:val="18"/>
          <w:szCs w:val="18"/>
        </w:rPr>
        <w:br/>
      </w:r>
      <w:r>
        <w:rPr>
          <w:rFonts w:ascii="Tahoma" w:hAnsi="Tahoma" w:cs="Tahoma"/>
          <w:i/>
          <w:iCs/>
          <w:color w:val="333333"/>
          <w:sz w:val="18"/>
          <w:szCs w:val="18"/>
        </w:rPr>
        <w:t xml:space="preserve">2. </w:t>
      </w:r>
      <w:proofErr w:type="spellStart"/>
      <w:r>
        <w:rPr>
          <w:rFonts w:ascii="Tahoma" w:hAnsi="Tahoma" w:cs="Tahoma"/>
          <w:i/>
          <w:iCs/>
          <w:color w:val="333333"/>
          <w:sz w:val="18"/>
          <w:szCs w:val="18"/>
        </w:rPr>
        <w:t>Эвристичность</w:t>
      </w:r>
      <w:proofErr w:type="spellEnd"/>
      <w:r>
        <w:rPr>
          <w:rFonts w:ascii="Tahoma" w:hAnsi="Tahoma" w:cs="Tahoma"/>
          <w:i/>
          <w:iCs/>
          <w:color w:val="333333"/>
          <w:sz w:val="18"/>
          <w:szCs w:val="18"/>
        </w:rPr>
        <w:t xml:space="preserve"> задания</w:t>
      </w:r>
      <w:r>
        <w:rPr>
          <w:rFonts w:ascii="Tahoma" w:hAnsi="Tahoma" w:cs="Tahoma"/>
          <w:color w:val="333333"/>
          <w:sz w:val="18"/>
          <w:szCs w:val="18"/>
        </w:rPr>
        <w:t> – сила "творческой воронки", в которую задание погружает ученика. Нацеленность на создание учеником открытия, субъективно или объективно нового образовательного продукта.</w:t>
      </w:r>
      <w:r>
        <w:rPr>
          <w:rFonts w:ascii="Tahoma" w:hAnsi="Tahoma" w:cs="Tahoma"/>
          <w:color w:val="333333"/>
          <w:sz w:val="18"/>
          <w:szCs w:val="18"/>
        </w:rPr>
        <w:br/>
      </w:r>
      <w:r>
        <w:rPr>
          <w:rFonts w:ascii="Tahoma" w:hAnsi="Tahoma" w:cs="Tahoma"/>
          <w:color w:val="333333"/>
          <w:sz w:val="18"/>
          <w:szCs w:val="18"/>
        </w:rPr>
        <w:br/>
      </w:r>
      <w:r>
        <w:rPr>
          <w:rFonts w:ascii="Tahoma" w:hAnsi="Tahoma" w:cs="Tahoma"/>
          <w:i/>
          <w:iCs/>
          <w:color w:val="333333"/>
          <w:sz w:val="18"/>
          <w:szCs w:val="18"/>
        </w:rPr>
        <w:t>3. Образовательная значимость</w:t>
      </w:r>
      <w:r>
        <w:rPr>
          <w:rFonts w:ascii="Tahoma" w:hAnsi="Tahoma" w:cs="Tahoma"/>
          <w:color w:val="333333"/>
          <w:sz w:val="18"/>
          <w:szCs w:val="18"/>
        </w:rPr>
        <w:t> – роль задания в обеспечении общеобразовательной подготовки ученика по предмету.</w:t>
      </w:r>
      <w:r>
        <w:rPr>
          <w:rFonts w:ascii="Tahoma" w:hAnsi="Tahoma" w:cs="Tahoma"/>
          <w:color w:val="333333"/>
          <w:sz w:val="18"/>
          <w:szCs w:val="18"/>
        </w:rPr>
        <w:br/>
      </w:r>
      <w:r>
        <w:rPr>
          <w:rFonts w:ascii="Tahoma" w:hAnsi="Tahoma" w:cs="Tahoma"/>
          <w:color w:val="333333"/>
          <w:sz w:val="18"/>
          <w:szCs w:val="18"/>
        </w:rPr>
        <w:br/>
      </w:r>
      <w:r>
        <w:rPr>
          <w:rFonts w:ascii="Tahoma" w:hAnsi="Tahoma" w:cs="Tahoma"/>
          <w:i/>
          <w:iCs/>
          <w:color w:val="333333"/>
          <w:sz w:val="18"/>
          <w:szCs w:val="18"/>
        </w:rPr>
        <w:t>4. Технологичность задания</w:t>
      </w:r>
      <w:r>
        <w:rPr>
          <w:rFonts w:ascii="Tahoma" w:hAnsi="Tahoma" w:cs="Tahoma"/>
          <w:color w:val="333333"/>
          <w:sz w:val="18"/>
          <w:szCs w:val="18"/>
        </w:rPr>
        <w:t> – заложенный в задании подход, алгоритм или инструментарий его выполнения. Обеспечение возможности выбора разных способов выполнения задания (открытость задания).</w:t>
      </w:r>
      <w:r>
        <w:rPr>
          <w:rFonts w:ascii="Tahoma" w:hAnsi="Tahoma" w:cs="Tahoma"/>
          <w:color w:val="333333"/>
          <w:sz w:val="18"/>
          <w:szCs w:val="18"/>
        </w:rPr>
        <w:br/>
      </w:r>
      <w:r>
        <w:rPr>
          <w:rFonts w:ascii="Tahoma" w:hAnsi="Tahoma" w:cs="Tahoma"/>
          <w:color w:val="333333"/>
          <w:sz w:val="18"/>
          <w:szCs w:val="18"/>
        </w:rPr>
        <w:br/>
      </w:r>
      <w:r>
        <w:rPr>
          <w:rFonts w:ascii="Tahoma" w:hAnsi="Tahoma" w:cs="Tahoma"/>
          <w:i/>
          <w:iCs/>
          <w:color w:val="333333"/>
          <w:sz w:val="18"/>
          <w:szCs w:val="18"/>
        </w:rPr>
        <w:t xml:space="preserve">5. </w:t>
      </w:r>
      <w:proofErr w:type="spellStart"/>
      <w:r>
        <w:rPr>
          <w:rFonts w:ascii="Tahoma" w:hAnsi="Tahoma" w:cs="Tahoma"/>
          <w:i/>
          <w:iCs/>
          <w:color w:val="333333"/>
          <w:sz w:val="18"/>
          <w:szCs w:val="18"/>
        </w:rPr>
        <w:t>Человекосообразность</w:t>
      </w:r>
      <w:proofErr w:type="spellEnd"/>
      <w:r>
        <w:rPr>
          <w:rFonts w:ascii="Tahoma" w:hAnsi="Tahoma" w:cs="Tahoma"/>
          <w:i/>
          <w:iCs/>
          <w:color w:val="333333"/>
          <w:sz w:val="18"/>
          <w:szCs w:val="18"/>
        </w:rPr>
        <w:t xml:space="preserve"> задания</w:t>
      </w:r>
      <w:r>
        <w:rPr>
          <w:rFonts w:ascii="Tahoma" w:hAnsi="Tahoma" w:cs="Tahoma"/>
          <w:color w:val="333333"/>
          <w:sz w:val="18"/>
          <w:szCs w:val="18"/>
        </w:rPr>
        <w:t> – наличие личностно-значимого для учащегося смыла в задании, предпосылки для личностной самореализации ученика, проявления его индивидуальности, самобытности.</w:t>
      </w:r>
      <w:r>
        <w:rPr>
          <w:rFonts w:ascii="Tahoma" w:hAnsi="Tahoma" w:cs="Tahoma"/>
          <w:color w:val="333333"/>
          <w:sz w:val="18"/>
          <w:szCs w:val="18"/>
        </w:rPr>
        <w:br/>
      </w:r>
      <w:r>
        <w:rPr>
          <w:rFonts w:ascii="Tahoma" w:hAnsi="Tahoma" w:cs="Tahoma"/>
          <w:color w:val="333333"/>
          <w:sz w:val="18"/>
          <w:szCs w:val="18"/>
        </w:rPr>
        <w:br/>
      </w:r>
      <w:r>
        <w:rPr>
          <w:rFonts w:ascii="Tahoma" w:hAnsi="Tahoma" w:cs="Tahoma"/>
          <w:i/>
          <w:iCs/>
          <w:color w:val="333333"/>
          <w:sz w:val="18"/>
          <w:szCs w:val="18"/>
        </w:rPr>
        <w:t>6. Практическая значимость задания</w:t>
      </w:r>
      <w:r>
        <w:rPr>
          <w:rFonts w:ascii="Tahoma" w:hAnsi="Tahoma" w:cs="Tahoma"/>
          <w:color w:val="333333"/>
          <w:sz w:val="18"/>
          <w:szCs w:val="18"/>
        </w:rPr>
        <w:t> – востребованность, актуальность его выполнения для ученика или других заказчиков.</w:t>
      </w:r>
    </w:p>
    <w:p w:rsidR="00392624" w:rsidRDefault="00392624" w:rsidP="00392624">
      <w:pPr>
        <w:pStyle w:val="a3"/>
        <w:spacing w:before="150" w:beforeAutospacing="0" w:after="150" w:afterAutospacing="0"/>
        <w:rPr>
          <w:rFonts w:ascii="Tahoma" w:hAnsi="Tahoma" w:cs="Tahoma"/>
          <w:color w:val="333333"/>
          <w:sz w:val="18"/>
          <w:szCs w:val="18"/>
        </w:rPr>
      </w:pPr>
      <w:r>
        <w:rPr>
          <w:rStyle w:val="style10"/>
          <w:rFonts w:ascii="Tahoma" w:hAnsi="Tahoma" w:cs="Tahoma"/>
          <w:i/>
          <w:iCs/>
          <w:color w:val="333333"/>
          <w:sz w:val="18"/>
          <w:szCs w:val="18"/>
        </w:rPr>
        <w:t>Для ссылок:</w:t>
      </w:r>
      <w:r>
        <w:rPr>
          <w:rFonts w:ascii="Tahoma" w:hAnsi="Tahoma" w:cs="Tahoma"/>
          <w:i/>
          <w:iCs/>
          <w:color w:val="333333"/>
          <w:sz w:val="18"/>
          <w:szCs w:val="18"/>
        </w:rPr>
        <w:br/>
      </w:r>
      <w:r>
        <w:rPr>
          <w:rFonts w:ascii="Tahoma" w:hAnsi="Tahoma" w:cs="Tahoma"/>
          <w:color w:val="333333"/>
          <w:sz w:val="18"/>
          <w:szCs w:val="18"/>
        </w:rPr>
        <w:br/>
      </w:r>
      <w:r>
        <w:rPr>
          <w:rStyle w:val="a5"/>
          <w:rFonts w:ascii="Tahoma" w:hAnsi="Tahoma" w:cs="Tahoma"/>
          <w:color w:val="333333"/>
          <w:sz w:val="18"/>
          <w:szCs w:val="18"/>
        </w:rPr>
        <w:t>Хуторской А.В. </w:t>
      </w:r>
      <w:r>
        <w:rPr>
          <w:rStyle w:val="a6"/>
          <w:rFonts w:ascii="Tahoma" w:hAnsi="Tahoma" w:cs="Tahoma"/>
          <w:color w:val="333333"/>
          <w:sz w:val="18"/>
          <w:szCs w:val="18"/>
        </w:rPr>
        <w:t>Эвристическое задание</w:t>
      </w:r>
      <w:r>
        <w:rPr>
          <w:rFonts w:ascii="Tahoma" w:hAnsi="Tahoma" w:cs="Tahoma"/>
          <w:color w:val="333333"/>
          <w:sz w:val="18"/>
          <w:szCs w:val="18"/>
        </w:rPr>
        <w:t> [Электронный ресурс] </w:t>
      </w:r>
      <w:r>
        <w:rPr>
          <w:rStyle w:val="style10"/>
          <w:rFonts w:ascii="Tahoma" w:hAnsi="Tahoma" w:cs="Tahoma"/>
          <w:color w:val="333333"/>
          <w:sz w:val="18"/>
          <w:szCs w:val="18"/>
        </w:rPr>
        <w:t>// А.В.</w:t>
      </w:r>
      <w:r w:rsidR="00EF5C2F">
        <w:rPr>
          <w:rStyle w:val="style10"/>
          <w:rFonts w:ascii="Tahoma" w:hAnsi="Tahoma" w:cs="Tahoma"/>
          <w:color w:val="333333"/>
          <w:sz w:val="18"/>
          <w:szCs w:val="18"/>
        </w:rPr>
        <w:t xml:space="preserve"> </w:t>
      </w:r>
      <w:bookmarkStart w:id="0" w:name="_GoBack"/>
      <w:bookmarkEnd w:id="0"/>
      <w:r>
        <w:rPr>
          <w:rStyle w:val="style10"/>
          <w:rFonts w:ascii="Tahoma" w:hAnsi="Tahoma" w:cs="Tahoma"/>
          <w:color w:val="333333"/>
          <w:sz w:val="18"/>
          <w:szCs w:val="18"/>
        </w:rPr>
        <w:t>Хуторской. Персональный сайт – Научная школа. – </w:t>
      </w:r>
      <w:hyperlink r:id="rId18" w:history="1">
        <w:r>
          <w:rPr>
            <w:rStyle w:val="a4"/>
            <w:rFonts w:ascii="Tahoma" w:hAnsi="Tahoma" w:cs="Tahoma"/>
            <w:color w:val="7F3813"/>
            <w:sz w:val="18"/>
            <w:szCs w:val="18"/>
          </w:rPr>
          <w:t>http://khutorskoy.ru/science/concepts/terms/heuristic_task.htm</w:t>
        </w:r>
      </w:hyperlink>
    </w:p>
    <w:p w:rsidR="001F3BDE" w:rsidRDefault="001F3BDE"/>
    <w:sectPr w:rsidR="001F3BD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5F82"/>
    <w:rsid w:val="00033EBB"/>
    <w:rsid w:val="001F3BDE"/>
    <w:rsid w:val="00392624"/>
    <w:rsid w:val="006632D8"/>
    <w:rsid w:val="007B7645"/>
    <w:rsid w:val="00B073C6"/>
    <w:rsid w:val="00BF5F82"/>
    <w:rsid w:val="00EF5C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48773C"/>
  <w15:chartTrackingRefBased/>
  <w15:docId w15:val="{463D8822-D360-43A2-8312-E426374393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926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392624"/>
    <w:rPr>
      <w:color w:val="0000FF"/>
      <w:u w:val="single"/>
    </w:rPr>
  </w:style>
  <w:style w:type="character" w:customStyle="1" w:styleId="style10">
    <w:name w:val="style10"/>
    <w:basedOn w:val="a0"/>
    <w:rsid w:val="00392624"/>
  </w:style>
  <w:style w:type="character" w:styleId="a5">
    <w:name w:val="Emphasis"/>
    <w:basedOn w:val="a0"/>
    <w:uiPriority w:val="20"/>
    <w:qFormat/>
    <w:rsid w:val="00392624"/>
    <w:rPr>
      <w:i/>
      <w:iCs/>
    </w:rPr>
  </w:style>
  <w:style w:type="character" w:styleId="a6">
    <w:name w:val="Strong"/>
    <w:basedOn w:val="a0"/>
    <w:uiPriority w:val="22"/>
    <w:qFormat/>
    <w:rsid w:val="0039262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7267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hyperlink" Target="http://khutorskoy.ru/science/concepts/terms/heuristic_task.htm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hyperlink" Target="http://khutorskoy.ru/science/concepts/technologies/distance_education_center.htm" TargetMode="External"/><Relationship Id="rId2" Type="http://schemas.openxmlformats.org/officeDocument/2006/relationships/settings" Target="settings.xml"/><Relationship Id="rId16" Type="http://schemas.openxmlformats.org/officeDocument/2006/relationships/hyperlink" Target="http://khutorskoy.ru/science/concepts/technologies/distant_heuristic_olympiads.htm" TargetMode="Externa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12</Pages>
  <Words>427</Words>
  <Characters>2434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Иностранный язык</dc:creator>
  <cp:keywords/>
  <dc:description/>
  <cp:lastModifiedBy>Татьяна Бутакова</cp:lastModifiedBy>
  <cp:revision>5</cp:revision>
  <dcterms:created xsi:type="dcterms:W3CDTF">2021-08-27T03:06:00Z</dcterms:created>
  <dcterms:modified xsi:type="dcterms:W3CDTF">2021-11-23T10:34:00Z</dcterms:modified>
</cp:coreProperties>
</file>