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52" w:rsidRPr="007E76EB" w:rsidRDefault="00937052" w:rsidP="00937052">
      <w:pPr>
        <w:jc w:val="righ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Т.Е.Зайцева</w:t>
      </w:r>
      <w:proofErr w:type="spellEnd"/>
      <w:r w:rsidRPr="007E76EB">
        <w:rPr>
          <w:b/>
          <w:bCs/>
          <w:i/>
          <w:iCs/>
        </w:rPr>
        <w:t xml:space="preserve">, учитель русского языка и литературы </w:t>
      </w:r>
    </w:p>
    <w:p w:rsidR="00937052" w:rsidRPr="00053F05" w:rsidRDefault="00937052" w:rsidP="00937052">
      <w:pPr>
        <w:jc w:val="right"/>
        <w:rPr>
          <w:i/>
          <w:iCs/>
        </w:rPr>
      </w:pPr>
      <w:r w:rsidRPr="00053F05">
        <w:rPr>
          <w:i/>
          <w:iCs/>
        </w:rPr>
        <w:t>МКОУ «</w:t>
      </w:r>
      <w:proofErr w:type="spellStart"/>
      <w:r w:rsidRPr="00053F05">
        <w:rPr>
          <w:i/>
          <w:iCs/>
        </w:rPr>
        <w:t>Шегарская</w:t>
      </w:r>
      <w:proofErr w:type="spellEnd"/>
      <w:r w:rsidRPr="00053F05">
        <w:rPr>
          <w:i/>
          <w:iCs/>
        </w:rPr>
        <w:t xml:space="preserve"> СОШ № 2»</w:t>
      </w:r>
    </w:p>
    <w:p w:rsidR="00937052" w:rsidRDefault="00937052" w:rsidP="00937052">
      <w:pPr>
        <w:jc w:val="both"/>
      </w:pPr>
    </w:p>
    <w:p w:rsidR="00937052" w:rsidRDefault="00937052" w:rsidP="00937052">
      <w:pPr>
        <w:jc w:val="both"/>
      </w:pPr>
    </w:p>
    <w:p w:rsidR="00937052" w:rsidRDefault="00937052" w:rsidP="00937052">
      <w:pPr>
        <w:jc w:val="center"/>
        <w:rPr>
          <w:b/>
          <w:bCs/>
        </w:rPr>
      </w:pPr>
      <w:r w:rsidRPr="00053F05">
        <w:rPr>
          <w:b/>
          <w:bCs/>
        </w:rPr>
        <w:t>МОЙ ДОСТОЕВСКИЙ</w:t>
      </w:r>
    </w:p>
    <w:p w:rsidR="00937052" w:rsidRDefault="00937052" w:rsidP="00937052">
      <w:pPr>
        <w:jc w:val="center"/>
        <w:rPr>
          <w:b/>
          <w:bCs/>
        </w:rPr>
      </w:pPr>
      <w:r w:rsidRPr="00BA0673">
        <w:rPr>
          <w:b/>
          <w:bCs/>
        </w:rPr>
        <w:t>Эссе</w:t>
      </w:r>
    </w:p>
    <w:p w:rsidR="00937052" w:rsidRDefault="00937052" w:rsidP="00937052">
      <w:pPr>
        <w:jc w:val="right"/>
      </w:pPr>
    </w:p>
    <w:p w:rsidR="00937052" w:rsidRDefault="00937052" w:rsidP="00937052">
      <w:pPr>
        <w:jc w:val="right"/>
      </w:pPr>
    </w:p>
    <w:p w:rsidR="00937052" w:rsidRDefault="00937052" w:rsidP="00937052">
      <w:pPr>
        <w:jc w:val="right"/>
      </w:pPr>
      <w:r>
        <w:t xml:space="preserve">При полном реализме найти в человеке человека… </w:t>
      </w:r>
    </w:p>
    <w:p w:rsidR="00937052" w:rsidRDefault="00937052" w:rsidP="00937052">
      <w:pPr>
        <w:jc w:val="center"/>
      </w:pPr>
      <w:r>
        <w:t xml:space="preserve">                                                                   Меня зовут психологом: неправда, я лишь реалист </w:t>
      </w:r>
    </w:p>
    <w:p w:rsidR="00937052" w:rsidRDefault="00937052" w:rsidP="00937052">
      <w:pPr>
        <w:jc w:val="right"/>
      </w:pPr>
      <w:r>
        <w:t xml:space="preserve">                                                                       в высшем смысле, то есть изображаю все                        глубины души человеческой. </w:t>
      </w:r>
    </w:p>
    <w:p w:rsidR="00937052" w:rsidRDefault="00937052" w:rsidP="00937052">
      <w:pPr>
        <w:jc w:val="right"/>
      </w:pPr>
      <w:r>
        <w:t>Ф. М. Достоевский</w:t>
      </w:r>
    </w:p>
    <w:p w:rsidR="00937052" w:rsidRPr="00BA0673" w:rsidRDefault="00937052" w:rsidP="00937052">
      <w:pPr>
        <w:rPr>
          <w:b/>
          <w:bCs/>
        </w:rPr>
      </w:pPr>
    </w:p>
    <w:p w:rsidR="00937052" w:rsidRDefault="00937052" w:rsidP="00937052">
      <w:pPr>
        <w:jc w:val="center"/>
        <w:rPr>
          <w:b/>
          <w:bCs/>
        </w:rPr>
      </w:pPr>
    </w:p>
    <w:p w:rsidR="00937052" w:rsidRDefault="00937052" w:rsidP="00937052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857375" cy="1857375"/>
            <wp:effectExtent l="0" t="0" r="9525" b="9525"/>
            <wp:wrapSquare wrapText="bothSides"/>
            <wp:docPr id="7" name="Рисунок 7" descr="Бесы. Ф.М.Достоевский | Отзывы покуп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сы. Ф.М.Достоевский | Отзывы покупателей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Мой и</w:t>
      </w:r>
      <w:r w:rsidRPr="00053F05">
        <w:rPr>
          <w:sz w:val="28"/>
          <w:szCs w:val="28"/>
        </w:rPr>
        <w:t>нте</w:t>
      </w:r>
      <w:r>
        <w:rPr>
          <w:sz w:val="28"/>
          <w:szCs w:val="28"/>
        </w:rPr>
        <w:t xml:space="preserve">рес к творчеству Фёдора Михайловича Достоевского появился задолго до изучения его в школе. То ли я много слышала о нём от своих двух старших сестёр, которые «жадно грызли гранит наук», литературы в том числе, то ли сама узнала из какой-то книги, которые читала день и ночь напролёт. </w:t>
      </w:r>
    </w:p>
    <w:p w:rsidR="00937052" w:rsidRDefault="00937052" w:rsidP="00937052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947420</wp:posOffset>
            </wp:positionV>
            <wp:extent cx="1828800" cy="2400300"/>
            <wp:effectExtent l="0" t="0" r="0" b="0"/>
            <wp:wrapSquare wrapText="bothSides"/>
            <wp:docPr id="6" name="Рисунок 6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Но настоящая любовь к творчеству Достоевского ко мне пришла в девятом (сейчас это десятый) классе, когда литературу в школе стал преподавать замечательный учитель </w:t>
      </w:r>
      <w:proofErr w:type="spellStart"/>
      <w:r>
        <w:rPr>
          <w:sz w:val="28"/>
          <w:szCs w:val="28"/>
        </w:rPr>
        <w:t>Лисеев</w:t>
      </w:r>
      <w:proofErr w:type="spellEnd"/>
      <w:r>
        <w:rPr>
          <w:sz w:val="28"/>
          <w:szCs w:val="28"/>
        </w:rPr>
        <w:t xml:space="preserve"> Пётр Антонович, человек, полностью посвятивший себя школе, детям, литературе, челове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«энциклопедия».  </w:t>
      </w:r>
      <w:r w:rsidRPr="00284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Конечно, на уроках мы изучали «Преступление и наказание». Но как изучали? Это было настоящее исследование. Мы жили жизнью героев, учились понимать себя и других. Это же не просто роман, а роман социально-психологический! Ключевое слово для меня – «психологический». Действительно, в возрасте 16-17 лет хочется решить так много вопросов: Что такое добро и зло? В чём смысл жизни? </w:t>
      </w:r>
      <w:proofErr w:type="gramStart"/>
      <w:r>
        <w:rPr>
          <w:sz w:val="28"/>
          <w:szCs w:val="28"/>
        </w:rPr>
        <w:t>Счастье</w:t>
      </w:r>
      <w:proofErr w:type="gramEnd"/>
      <w:r>
        <w:rPr>
          <w:sz w:val="28"/>
          <w:szCs w:val="28"/>
        </w:rPr>
        <w:t xml:space="preserve">… оно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>? Мне по духу была очень близка Дуня Раскольникова своей скромностью, честностью, добротой.</w:t>
      </w:r>
    </w:p>
    <w:p w:rsidR="00937052" w:rsidRDefault="00937052" w:rsidP="009370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«</w:t>
      </w:r>
      <w:r w:rsidRPr="00914C63">
        <w:rPr>
          <w:sz w:val="28"/>
          <w:szCs w:val="28"/>
        </w:rPr>
        <w:t xml:space="preserve">Это девушка </w:t>
      </w:r>
      <w:r w:rsidRPr="00914C63">
        <w:rPr>
          <w:b/>
          <w:bCs/>
          <w:sz w:val="28"/>
          <w:szCs w:val="28"/>
        </w:rPr>
        <w:t>твердая, благоразумная, терпеливая и великодушная</w:t>
      </w:r>
      <w:r w:rsidRPr="00914C63">
        <w:rPr>
          <w:sz w:val="28"/>
          <w:szCs w:val="28"/>
        </w:rPr>
        <w:t xml:space="preserve">, хотя и </w:t>
      </w:r>
      <w:r w:rsidRPr="00914C63">
        <w:rPr>
          <w:b/>
          <w:bCs/>
          <w:sz w:val="28"/>
          <w:szCs w:val="28"/>
        </w:rPr>
        <w:t>с пылким сердцем</w:t>
      </w:r>
      <w:r>
        <w:rPr>
          <w:sz w:val="28"/>
          <w:szCs w:val="28"/>
        </w:rPr>
        <w:t>...»  Как же мне мечталось быть такой! Тем более и глаза у меня были такие же, как у Дуни: «...</w:t>
      </w:r>
      <w:r w:rsidRPr="00914C63">
        <w:rPr>
          <w:b/>
          <w:bCs/>
          <w:sz w:val="28"/>
          <w:szCs w:val="28"/>
        </w:rPr>
        <w:t>почти черные, сверкающие, гордые</w:t>
      </w:r>
      <w:r w:rsidRPr="00914C63">
        <w:rPr>
          <w:sz w:val="28"/>
          <w:szCs w:val="28"/>
        </w:rPr>
        <w:t xml:space="preserve"> и в то же время иногда, </w:t>
      </w:r>
      <w:r>
        <w:rPr>
          <w:sz w:val="28"/>
          <w:szCs w:val="28"/>
        </w:rPr>
        <w:t>минутами, необыкновенно добрые». По крайней мере, мне подруги так говорили…</w:t>
      </w:r>
      <w:r w:rsidRPr="00F746CF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Отзыв о Бесы роман Достоевского | Отзыв к роману Достоевского Бе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тзыв о Бесы роман Достоевского | Отзыв к роману Достоевского Бесы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C96E5E">
        <w:t xml:space="preserve"> </w:t>
      </w:r>
    </w:p>
    <w:p w:rsidR="00937052" w:rsidRDefault="00937052" w:rsidP="009370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 самое главное, о чём я непременно напишу, это то, что Пётр Антонович вёл у нас факультатив по литературе, где мы вместе с учителем обращались к произведениям, которые не изучались на уроках. Романы «Идиот», «Братья Карамазовы», «Подросток» я читала </w:t>
      </w:r>
      <w:proofErr w:type="gramStart"/>
      <w:r>
        <w:rPr>
          <w:sz w:val="28"/>
          <w:szCs w:val="28"/>
        </w:rPr>
        <w:t>взахлёб</w:t>
      </w:r>
      <w:proofErr w:type="gramEnd"/>
      <w:r>
        <w:rPr>
          <w:sz w:val="28"/>
          <w:szCs w:val="28"/>
        </w:rPr>
        <w:t xml:space="preserve">. Не понимаю, почему сегодняшние старшеклассники мало читают. Хотя зачем я себя обманываю? </w:t>
      </w:r>
    </w:p>
    <w:p w:rsidR="00937052" w:rsidRDefault="00937052" w:rsidP="009370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я знаю причины. И их достаточно много. Но сейчас не об этом речь. </w:t>
      </w:r>
    </w:p>
    <w:p w:rsidR="00937052" w:rsidRDefault="00937052" w:rsidP="009370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вот. Это чтение привело меня к тому, что я совсем забросила уроки физики, химии, алгебры, геометрии, которые я тоже, между прочим, любила.</w:t>
      </w:r>
    </w:p>
    <w:p w:rsidR="00937052" w:rsidRDefault="00937052" w:rsidP="009370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Романы Достоевского меня поглотили полностью. Наверное, именно тогда я решила пойти учиться на филологический факультет Томского государственного университета. </w:t>
      </w:r>
    </w:p>
    <w:p w:rsidR="00937052" w:rsidRDefault="00937052" w:rsidP="00937052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356870</wp:posOffset>
            </wp:positionV>
            <wp:extent cx="1714500" cy="2428875"/>
            <wp:effectExtent l="0" t="0" r="0" b="9525"/>
            <wp:wrapSquare wrapText="bothSides"/>
            <wp:docPr id="5" name="Рисунок 5" descr="Screenshot_2020-10-22 Mikhail Bachtin - bachtin_poetika_dostoevsky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020-10-22 Mikhail Bachtin - bachtin_poetika_dostoevsky 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Дорога к Достоевскому пролегала и через книгу Михаила Михайловича Бахтина «Проблемы поэтики Достоевского». Её нам рекомендовал «почитать» Пётр Антонович </w:t>
      </w:r>
      <w:proofErr w:type="spellStart"/>
      <w:r>
        <w:rPr>
          <w:sz w:val="28"/>
          <w:szCs w:val="28"/>
        </w:rPr>
        <w:t>Лисеев</w:t>
      </w:r>
      <w:proofErr w:type="spellEnd"/>
      <w:r>
        <w:rPr>
          <w:sz w:val="28"/>
          <w:szCs w:val="28"/>
        </w:rPr>
        <w:t xml:space="preserve">, наш любимый учитель литературы. </w:t>
      </w:r>
      <w:r w:rsidRPr="007C3B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Книгу я, само собой разумеется, не могла прочитать не только потому, что её не было в ни в школьной, ни в районной библиотеке, но и потому, что я тогда, в 17 лет, навряд ли что-то могла понять в ней.</w:t>
      </w:r>
      <w:proofErr w:type="gramEnd"/>
      <w:r>
        <w:rPr>
          <w:sz w:val="28"/>
          <w:szCs w:val="28"/>
        </w:rPr>
        <w:t xml:space="preserve"> По словам </w:t>
      </w:r>
      <w:proofErr w:type="spellStart"/>
      <w:r>
        <w:rPr>
          <w:sz w:val="28"/>
          <w:szCs w:val="28"/>
        </w:rPr>
        <w:t>М.М.Бахтина</w:t>
      </w:r>
      <w:proofErr w:type="spellEnd"/>
      <w:r>
        <w:rPr>
          <w:sz w:val="28"/>
          <w:szCs w:val="28"/>
        </w:rPr>
        <w:t xml:space="preserve">, даже его «книга не может претендовать на полноту рассмотрения поставленных проблем, особенно таких </w:t>
      </w:r>
      <w:r w:rsidRPr="00313D35">
        <w:rPr>
          <w:b/>
          <w:bCs/>
          <w:sz w:val="28"/>
          <w:szCs w:val="28"/>
        </w:rPr>
        <w:t>сложных</w:t>
      </w:r>
      <w:r>
        <w:rPr>
          <w:sz w:val="28"/>
          <w:szCs w:val="28"/>
        </w:rPr>
        <w:t xml:space="preserve">, </w:t>
      </w:r>
      <w:r w:rsidRPr="00313D35">
        <w:rPr>
          <w:b/>
          <w:bCs/>
          <w:sz w:val="28"/>
          <w:szCs w:val="28"/>
        </w:rPr>
        <w:t>как проблема целого полифонического романа».</w:t>
      </w:r>
      <w:r>
        <w:rPr>
          <w:b/>
          <w:bCs/>
          <w:sz w:val="28"/>
          <w:szCs w:val="28"/>
        </w:rPr>
        <w:t xml:space="preserve"> </w:t>
      </w:r>
      <w:r w:rsidRPr="00313D35">
        <w:rPr>
          <w:sz w:val="28"/>
          <w:szCs w:val="28"/>
        </w:rPr>
        <w:t xml:space="preserve">Но книгу я </w:t>
      </w:r>
      <w:r>
        <w:rPr>
          <w:sz w:val="28"/>
          <w:szCs w:val="28"/>
        </w:rPr>
        <w:t xml:space="preserve">всё-таки </w:t>
      </w:r>
      <w:r w:rsidRPr="00313D35">
        <w:rPr>
          <w:sz w:val="28"/>
          <w:szCs w:val="28"/>
        </w:rPr>
        <w:t>приобрела и прочитала</w:t>
      </w:r>
      <w:r>
        <w:rPr>
          <w:sz w:val="28"/>
          <w:szCs w:val="28"/>
        </w:rPr>
        <w:t xml:space="preserve"> уже в 1979 году, учась на четвёртом курсе филфака ТГУ. </w:t>
      </w:r>
    </w:p>
    <w:p w:rsidR="00937052" w:rsidRDefault="00937052" w:rsidP="009370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Ура! Мечта юности осуществилась: я стала студенткой этого вуза. Мне очень повезло с преподавателями: лекции нам читали </w:t>
      </w:r>
      <w:proofErr w:type="spellStart"/>
      <w:r>
        <w:rPr>
          <w:sz w:val="28"/>
          <w:szCs w:val="28"/>
        </w:rPr>
        <w:t>А.С.Янушкевич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Ф.З.Канунова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О.И.Блинова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Н.Б.Реморова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Н.Н.Киселёв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Н.Т.Хаустов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А.П.Казаркин</w:t>
      </w:r>
      <w:proofErr w:type="spellEnd"/>
      <w:r>
        <w:rPr>
          <w:sz w:val="28"/>
          <w:szCs w:val="28"/>
        </w:rPr>
        <w:t xml:space="preserve">. Просто люди-легенды. Училась я на кафедре русской и зарубежной литературы. Дипломную работу писала под руководством Фаины Зиновьевны </w:t>
      </w:r>
      <w:proofErr w:type="spellStart"/>
      <w:r>
        <w:rPr>
          <w:sz w:val="28"/>
          <w:szCs w:val="28"/>
        </w:rPr>
        <w:t>Кануновой</w:t>
      </w:r>
      <w:proofErr w:type="spellEnd"/>
      <w:r>
        <w:rPr>
          <w:sz w:val="28"/>
          <w:szCs w:val="28"/>
        </w:rPr>
        <w:t>. Прямо гордость берёт! Сейчас встречаемся с однокурсниками (уже сорок лет в этом году было, как мы окончили университет), среди них много преподавателей филфака, некоторые давно профессора. Молодцы, что скажешь!</w:t>
      </w:r>
    </w:p>
    <w:p w:rsidR="00937052" w:rsidRDefault="00937052" w:rsidP="00937052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3152775</wp:posOffset>
            </wp:positionV>
            <wp:extent cx="1790700" cy="2809875"/>
            <wp:effectExtent l="0" t="0" r="0" b="9525"/>
            <wp:wrapSquare wrapText="bothSides"/>
            <wp:docPr id="4" name="Рисунок 4" descr="Книга: &quot;Бесы&quot; - Федор Достоевский. Купить книгу, читать рецензии | ISBN  978-5-17-090413-6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ига: &quot;Бесы&quot; - Федор Достоевский. Купить книгу, читать рецензии | ISBN  978-5-17-090413-6 | Лабиринт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66675</wp:posOffset>
            </wp:positionV>
            <wp:extent cx="1876425" cy="2400300"/>
            <wp:effectExtent l="0" t="0" r="9525" b="0"/>
            <wp:wrapSquare wrapText="bothSides"/>
            <wp:docPr id="3" name="Рисунок 3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Но вернёмся в студенческие годы. Куратором нашей группы 1352 была Эмма Михайловна </w:t>
      </w:r>
      <w:proofErr w:type="spellStart"/>
      <w:r>
        <w:rPr>
          <w:sz w:val="28"/>
          <w:szCs w:val="28"/>
        </w:rPr>
        <w:t>Жилякова</w:t>
      </w:r>
      <w:proofErr w:type="spellEnd"/>
      <w:r>
        <w:rPr>
          <w:sz w:val="28"/>
          <w:szCs w:val="28"/>
        </w:rPr>
        <w:t xml:space="preserve">, она много занималась тогда творчеством </w:t>
      </w:r>
      <w:proofErr w:type="spellStart"/>
      <w:r>
        <w:rPr>
          <w:sz w:val="28"/>
          <w:szCs w:val="28"/>
        </w:rPr>
        <w:t>Ф.М.Достоевского</w:t>
      </w:r>
      <w:proofErr w:type="spellEnd"/>
      <w:r>
        <w:rPr>
          <w:sz w:val="28"/>
          <w:szCs w:val="28"/>
        </w:rPr>
        <w:t xml:space="preserve">. </w:t>
      </w:r>
      <w:r w:rsidRPr="007C3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одном из курсов (по-моему, на третьем или четвёртом) она вела просеминарий по Достоевскому. Мы кропотливо и долго занимались художественным и языковым анализом произведений Фёдора Михайловича. Роман «Бесы» занимал наше воображение больше, чем другие произведения. Почему? </w:t>
      </w:r>
      <w:r w:rsidRPr="001616FF">
        <w:rPr>
          <w:sz w:val="28"/>
          <w:szCs w:val="28"/>
        </w:rPr>
        <w:t xml:space="preserve"> Н. А. Бердяев утверждал</w:t>
      </w:r>
      <w:r>
        <w:rPr>
          <w:sz w:val="28"/>
          <w:szCs w:val="28"/>
        </w:rPr>
        <w:t>, что р</w:t>
      </w:r>
      <w:r w:rsidRPr="001616FF">
        <w:rPr>
          <w:sz w:val="28"/>
          <w:szCs w:val="28"/>
        </w:rPr>
        <w:t>оман «Бесы» написан «о грядущем, скорее о нашем</w:t>
      </w:r>
      <w:r>
        <w:rPr>
          <w:sz w:val="28"/>
          <w:szCs w:val="28"/>
        </w:rPr>
        <w:t xml:space="preserve"> времени, чем о том времени».</w:t>
      </w:r>
      <w:r>
        <w:t xml:space="preserve"> </w:t>
      </w:r>
      <w:r w:rsidRPr="00EC6D32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мировую известность получила</w:t>
      </w:r>
      <w:r w:rsidRPr="001616FF">
        <w:rPr>
          <w:sz w:val="28"/>
          <w:szCs w:val="28"/>
        </w:rPr>
        <w:t xml:space="preserve"> инсценировка романа Достоевского Альбером Камю под названием «Одержим</w:t>
      </w:r>
      <w:r>
        <w:rPr>
          <w:sz w:val="28"/>
          <w:szCs w:val="28"/>
        </w:rPr>
        <w:t>ые». Основой</w:t>
      </w:r>
      <w:r w:rsidRPr="001616FF">
        <w:rPr>
          <w:sz w:val="28"/>
          <w:szCs w:val="28"/>
        </w:rPr>
        <w:t xml:space="preserve"> спектакля</w:t>
      </w:r>
      <w:r>
        <w:rPr>
          <w:sz w:val="28"/>
          <w:szCs w:val="28"/>
        </w:rPr>
        <w:t xml:space="preserve"> стала «Исповедь Ставрогина».  В своём дневнике Камю писал</w:t>
      </w:r>
      <w:r w:rsidRPr="001616FF">
        <w:rPr>
          <w:sz w:val="28"/>
          <w:szCs w:val="28"/>
        </w:rPr>
        <w:t>: «Духовный коммунизм Достоевского — моральная ответственность всех».</w:t>
      </w:r>
      <w:r>
        <w:rPr>
          <w:sz w:val="28"/>
          <w:szCs w:val="28"/>
        </w:rPr>
        <w:t xml:space="preserve"> Так как в семидесятые годы 20 века мы - тогда молодые комсомольцы – уже были разочарованы в идеалах коммунизма, поэтому нам были интересны размышления героев романа. В</w:t>
      </w:r>
      <w:r w:rsidRPr="00593A83">
        <w:rPr>
          <w:sz w:val="28"/>
          <w:szCs w:val="28"/>
        </w:rPr>
        <w:t xml:space="preserve">ерили </w:t>
      </w:r>
      <w:r>
        <w:rPr>
          <w:sz w:val="28"/>
          <w:szCs w:val="28"/>
        </w:rPr>
        <w:t xml:space="preserve">ли герои </w:t>
      </w:r>
      <w:r>
        <w:rPr>
          <w:sz w:val="28"/>
          <w:szCs w:val="28"/>
        </w:rPr>
        <w:lastRenderedPageBreak/>
        <w:t xml:space="preserve">Достоевского </w:t>
      </w:r>
      <w:r w:rsidRPr="00593A83">
        <w:rPr>
          <w:sz w:val="28"/>
          <w:szCs w:val="28"/>
        </w:rPr>
        <w:t>в прео</w:t>
      </w:r>
      <w:r>
        <w:rPr>
          <w:sz w:val="28"/>
          <w:szCs w:val="28"/>
        </w:rPr>
        <w:t xml:space="preserve">бражение России? </w:t>
      </w:r>
      <w:r w:rsidRPr="00CA3FE7">
        <w:rPr>
          <w:sz w:val="28"/>
          <w:szCs w:val="28"/>
        </w:rPr>
        <w:t>С</w:t>
      </w:r>
      <w:r>
        <w:rPr>
          <w:sz w:val="28"/>
          <w:szCs w:val="28"/>
        </w:rPr>
        <w:t xml:space="preserve">воим </w:t>
      </w:r>
      <w:r w:rsidRPr="00CA3FE7">
        <w:rPr>
          <w:sz w:val="28"/>
          <w:szCs w:val="28"/>
        </w:rPr>
        <w:t xml:space="preserve"> спорным романом «Бесы» писатель стремился показать, что </w:t>
      </w:r>
      <w:r>
        <w:rPr>
          <w:sz w:val="28"/>
          <w:szCs w:val="28"/>
        </w:rPr>
        <w:t>«</w:t>
      </w:r>
      <w:r w:rsidRPr="00CA3FE7">
        <w:rPr>
          <w:sz w:val="28"/>
          <w:szCs w:val="28"/>
        </w:rPr>
        <w:t>человек, пришедший к вере, тотчас перестает быть нигилистом, а нигилист не может быть истинным христианином. Где грань между верой и безверием? Где та ступень, перешагнув которую, атеист становится на путь веры?</w:t>
      </w:r>
      <w:r>
        <w:rPr>
          <w:sz w:val="28"/>
          <w:szCs w:val="28"/>
        </w:rPr>
        <w:t>»</w:t>
      </w:r>
      <w:r w:rsidRPr="00C14E0B">
        <w:t xml:space="preserve"> </w:t>
      </w:r>
      <w:r w:rsidRPr="00C14E0B">
        <w:rPr>
          <w:sz w:val="28"/>
          <w:szCs w:val="28"/>
        </w:rPr>
        <w:t>В произведении чётко прослеживается отсылка к «Отцам и детям» Тургенева</w:t>
      </w:r>
      <w:r>
        <w:t>.</w:t>
      </w:r>
    </w:p>
    <w:p w:rsidR="00937052" w:rsidRDefault="00937052" w:rsidP="00937052">
      <w:pPr>
        <w:spacing w:line="360" w:lineRule="auto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Ну, а сам автор?</w:t>
      </w:r>
      <w:r w:rsidRPr="00593A83">
        <w:rPr>
          <w:sz w:val="28"/>
          <w:szCs w:val="28"/>
        </w:rPr>
        <w:t xml:space="preserve"> Всё было так сложно:</w:t>
      </w:r>
      <w:r>
        <w:rPr>
          <w:sz w:val="28"/>
          <w:szCs w:val="28"/>
        </w:rPr>
        <w:t xml:space="preserve"> </w:t>
      </w:r>
      <w:r w:rsidRPr="00593A83">
        <w:rPr>
          <w:sz w:val="28"/>
          <w:szCs w:val="28"/>
        </w:rPr>
        <w:t>«</w:t>
      </w:r>
      <w:r>
        <w:rPr>
          <w:sz w:val="28"/>
          <w:szCs w:val="28"/>
        </w:rPr>
        <w:t>Настоящая</w:t>
      </w:r>
      <w:r w:rsidRPr="00593A83">
        <w:rPr>
          <w:sz w:val="28"/>
          <w:szCs w:val="28"/>
        </w:rPr>
        <w:t xml:space="preserve"> </w:t>
      </w:r>
      <w:hyperlink r:id="rId13" w:tooltip="Правда" w:history="1">
        <w:r w:rsidRPr="00593A83">
          <w:rPr>
            <w:rStyle w:val="a4"/>
            <w:szCs w:val="28"/>
          </w:rPr>
          <w:t>правда</w:t>
        </w:r>
      </w:hyperlink>
      <w:r w:rsidRPr="00593A83"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 не</w:t>
      </w:r>
      <w:r w:rsidRPr="00593A83">
        <w:rPr>
          <w:sz w:val="28"/>
          <w:szCs w:val="28"/>
        </w:rPr>
        <w:t>правдоподобна</w:t>
      </w:r>
      <w:r>
        <w:rPr>
          <w:sz w:val="28"/>
          <w:szCs w:val="28"/>
        </w:rPr>
        <w:t>»,</w:t>
      </w:r>
      <w:r w:rsidRPr="00593A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3A83">
        <w:rPr>
          <w:sz w:val="28"/>
          <w:szCs w:val="28"/>
        </w:rPr>
        <w:t xml:space="preserve">О, </w:t>
      </w:r>
      <w:hyperlink r:id="rId14" w:tooltip="Русские" w:history="1">
        <w:r w:rsidRPr="00593A83">
          <w:rPr>
            <w:rStyle w:val="a4"/>
            <w:szCs w:val="28"/>
          </w:rPr>
          <w:t>русские</w:t>
        </w:r>
      </w:hyperlink>
      <w:r w:rsidRPr="00593A83">
        <w:rPr>
          <w:sz w:val="28"/>
          <w:szCs w:val="28"/>
        </w:rPr>
        <w:t xml:space="preserve"> должны бы быть истреблены для блага человечества, как вредные паразиты!</w:t>
      </w:r>
      <w:r>
        <w:rPr>
          <w:sz w:val="28"/>
          <w:szCs w:val="28"/>
        </w:rPr>
        <w:t>»,</w:t>
      </w:r>
      <w:r w:rsidRPr="00593A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3A83">
        <w:rPr>
          <w:sz w:val="28"/>
          <w:szCs w:val="28"/>
        </w:rPr>
        <w:t>… если в России бунт начинать, то чтобы непременно начать с атеизма</w:t>
      </w:r>
      <w:r>
        <w:rPr>
          <w:sz w:val="28"/>
          <w:szCs w:val="28"/>
        </w:rPr>
        <w:t>»,</w:t>
      </w:r>
      <w:r w:rsidRPr="00593A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3A83">
        <w:rPr>
          <w:sz w:val="28"/>
          <w:szCs w:val="28"/>
        </w:rPr>
        <w:t>На всё готовая личность, на всё; за деньги</w:t>
      </w:r>
      <w:r>
        <w:rPr>
          <w:sz w:val="28"/>
          <w:szCs w:val="28"/>
        </w:rPr>
        <w:t>,</w:t>
      </w:r>
      <w:r w:rsidRPr="00593A83">
        <w:rPr>
          <w:sz w:val="28"/>
          <w:szCs w:val="28"/>
        </w:rPr>
        <w:t xml:space="preserve"> разумеется, но есть и убеждения, в своем роде</w:t>
      </w:r>
      <w:r>
        <w:rPr>
          <w:sz w:val="28"/>
          <w:szCs w:val="28"/>
        </w:rPr>
        <w:t>,</w:t>
      </w:r>
      <w:r w:rsidRPr="00593A83">
        <w:rPr>
          <w:sz w:val="28"/>
          <w:szCs w:val="28"/>
        </w:rPr>
        <w:t xml:space="preserve"> конечно</w:t>
      </w:r>
      <w:r>
        <w:rPr>
          <w:sz w:val="28"/>
          <w:szCs w:val="28"/>
        </w:rPr>
        <w:t>».</w:t>
      </w:r>
      <w:r w:rsidRPr="00593A83">
        <w:rPr>
          <w:sz w:val="28"/>
          <w:szCs w:val="28"/>
        </w:rPr>
        <w:t xml:space="preserve"> </w:t>
      </w:r>
      <w:r>
        <w:rPr>
          <w:sz w:val="28"/>
          <w:szCs w:val="28"/>
        </w:rPr>
        <w:t>А о нравственности: «В</w:t>
      </w:r>
      <w:r w:rsidRPr="00593A83">
        <w:rPr>
          <w:sz w:val="28"/>
          <w:szCs w:val="28"/>
        </w:rPr>
        <w:t xml:space="preserve">едь </w:t>
      </w:r>
      <w:hyperlink r:id="rId15" w:tooltip="wikt:en:silence is golden" w:history="1">
        <w:r w:rsidRPr="00593A83">
          <w:rPr>
            <w:rStyle w:val="a4"/>
            <w:szCs w:val="28"/>
          </w:rPr>
          <w:t>молчать — большой талант</w:t>
        </w:r>
      </w:hyperlink>
      <w:r>
        <w:rPr>
          <w:sz w:val="28"/>
          <w:szCs w:val="28"/>
        </w:rPr>
        <w:t xml:space="preserve">» (прямая отсылка к комедии «Горе от ума» </w:t>
      </w:r>
      <w:proofErr w:type="spellStart"/>
      <w:r>
        <w:rPr>
          <w:sz w:val="28"/>
          <w:szCs w:val="28"/>
        </w:rPr>
        <w:t>А.С.Грибоедова</w:t>
      </w:r>
      <w:proofErr w:type="spellEnd"/>
      <w:r>
        <w:rPr>
          <w:sz w:val="28"/>
          <w:szCs w:val="28"/>
        </w:rPr>
        <w:t xml:space="preserve">), </w:t>
      </w:r>
      <w:r w:rsidRPr="00593A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3A83">
        <w:rPr>
          <w:sz w:val="28"/>
          <w:szCs w:val="28"/>
        </w:rPr>
        <w:t xml:space="preserve">Ничего нет хитрее, как собственное </w:t>
      </w:r>
      <w:hyperlink r:id="rId16" w:tooltip="Лицо (страница не существует)" w:history="1">
        <w:r w:rsidRPr="00593A83">
          <w:rPr>
            <w:rStyle w:val="a4"/>
            <w:szCs w:val="28"/>
          </w:rPr>
          <w:t>лицо</w:t>
        </w:r>
      </w:hyperlink>
      <w:r w:rsidRPr="00593A83">
        <w:rPr>
          <w:sz w:val="28"/>
          <w:szCs w:val="28"/>
        </w:rPr>
        <w:t>……</w:t>
      </w:r>
      <w:r>
        <w:rPr>
          <w:sz w:val="28"/>
          <w:szCs w:val="28"/>
        </w:rPr>
        <w:t>»,</w:t>
      </w:r>
      <w:r w:rsidRPr="00593A83">
        <w:rPr>
          <w:sz w:val="28"/>
          <w:szCs w:val="28"/>
        </w:rPr>
        <w:t xml:space="preserve"> </w:t>
      </w:r>
      <w:r>
        <w:rPr>
          <w:sz w:val="28"/>
          <w:szCs w:val="28"/>
        </w:rPr>
        <w:t>«…ч</w:t>
      </w:r>
      <w:r w:rsidRPr="00593A83">
        <w:rPr>
          <w:sz w:val="28"/>
          <w:szCs w:val="28"/>
        </w:rPr>
        <w:t>еловек несчастлив потому, что не знает, что он счастлив; только потому</w:t>
      </w:r>
      <w:r>
        <w:rPr>
          <w:sz w:val="28"/>
          <w:szCs w:val="28"/>
        </w:rPr>
        <w:t>»,</w:t>
      </w:r>
      <w:r w:rsidRPr="00593A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3A83">
        <w:rPr>
          <w:sz w:val="28"/>
          <w:szCs w:val="28"/>
        </w:rPr>
        <w:t>…человеку</w:t>
      </w:r>
      <w:r>
        <w:rPr>
          <w:sz w:val="28"/>
          <w:szCs w:val="28"/>
        </w:rPr>
        <w:t>,</w:t>
      </w:r>
      <w:r w:rsidRPr="00593A83">
        <w:rPr>
          <w:sz w:val="28"/>
          <w:szCs w:val="28"/>
        </w:rPr>
        <w:t xml:space="preserve"> кроме счастья, так же т</w:t>
      </w:r>
      <w:r>
        <w:rPr>
          <w:sz w:val="28"/>
          <w:szCs w:val="28"/>
        </w:rPr>
        <w:t>очно и совершенно во столько же</w:t>
      </w:r>
      <w:r w:rsidRPr="00593A83">
        <w:rPr>
          <w:sz w:val="28"/>
          <w:szCs w:val="28"/>
        </w:rPr>
        <w:t xml:space="preserve"> необходимо и несчастие!</w:t>
      </w:r>
      <w:r>
        <w:rPr>
          <w:sz w:val="28"/>
          <w:szCs w:val="28"/>
        </w:rPr>
        <w:t xml:space="preserve">» Настоящие афоризмы! Тогда мы много и бурно спорили по поводу некоторых. </w:t>
      </w:r>
    </w:p>
    <w:p w:rsidR="00937052" w:rsidRDefault="00937052" w:rsidP="00937052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704975" cy="2667000"/>
            <wp:effectExtent l="0" t="0" r="9525" b="0"/>
            <wp:wrapSquare wrapText="bothSides"/>
            <wp:docPr id="2" name="Рисунок 2" descr="1_99c57b1b459b31d24ff24597e210616e_145139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_99c57b1b459b31d24ff24597e210616e_145139508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0" t="1184" r="10443" b="7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И опять же без книги </w:t>
      </w:r>
      <w:proofErr w:type="spellStart"/>
      <w:r>
        <w:rPr>
          <w:sz w:val="28"/>
          <w:szCs w:val="28"/>
        </w:rPr>
        <w:t>М.М.Бахтина</w:t>
      </w:r>
      <w:proofErr w:type="spellEnd"/>
      <w:r>
        <w:rPr>
          <w:sz w:val="28"/>
          <w:szCs w:val="28"/>
        </w:rPr>
        <w:t xml:space="preserve"> не обходились. Приобрести её в собственность считалось приобрести огромную ценность. Но книга как давала ответы на вопросы, так и ставила новые.  Вернёмся к Н.А. Бердяеву.</w:t>
      </w:r>
      <w:r w:rsidRPr="0065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 w:rsidRPr="00653CC7">
        <w:rPr>
          <w:sz w:val="28"/>
          <w:szCs w:val="28"/>
        </w:rPr>
        <w:t>разделял весь мир «на людей Достоевского и людей, чуждых его духу». Для первых и написана эта книга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М.М.Бахтина</w:t>
      </w:r>
      <w:proofErr w:type="spellEnd"/>
      <w:r>
        <w:rPr>
          <w:sz w:val="28"/>
          <w:szCs w:val="28"/>
        </w:rPr>
        <w:t>.</w:t>
      </w:r>
      <w:r w:rsidRPr="00976772">
        <w:t xml:space="preserve"> </w:t>
      </w:r>
      <w:r w:rsidRPr="00976772">
        <w:rPr>
          <w:sz w:val="28"/>
          <w:szCs w:val="28"/>
        </w:rPr>
        <w:t>В свое</w:t>
      </w:r>
      <w:r>
        <w:rPr>
          <w:sz w:val="28"/>
          <w:szCs w:val="28"/>
        </w:rPr>
        <w:t>й</w:t>
      </w:r>
      <w:r w:rsidRPr="00976772">
        <w:rPr>
          <w:sz w:val="28"/>
          <w:szCs w:val="28"/>
        </w:rPr>
        <w:t xml:space="preserve"> работе Бахтин уделил вним</w:t>
      </w:r>
      <w:r>
        <w:rPr>
          <w:sz w:val="28"/>
          <w:szCs w:val="28"/>
        </w:rPr>
        <w:t>ание исключительно поэтике, то есть</w:t>
      </w:r>
      <w:r w:rsidRPr="00976772">
        <w:rPr>
          <w:sz w:val="28"/>
          <w:szCs w:val="28"/>
        </w:rPr>
        <w:t xml:space="preserve"> системе выразительных средств, структуре, жанровым и языковым особенностям творчества Достоевского. В центре этой книги - понятие нового типа романа в литературе - полифонического романа</w:t>
      </w:r>
      <w:r>
        <w:rPr>
          <w:sz w:val="28"/>
          <w:szCs w:val="28"/>
        </w:rPr>
        <w:t>.</w:t>
      </w:r>
      <w:r w:rsidRPr="00083652">
        <w:t xml:space="preserve"> </w:t>
      </w:r>
      <w:r w:rsidRPr="00083652">
        <w:rPr>
          <w:sz w:val="28"/>
          <w:szCs w:val="28"/>
        </w:rPr>
        <w:t>М. М. Бахтин также является автором понятия "</w:t>
      </w:r>
      <w:proofErr w:type="spellStart"/>
      <w:r w:rsidRPr="00083652">
        <w:rPr>
          <w:sz w:val="28"/>
          <w:szCs w:val="28"/>
        </w:rPr>
        <w:t>карнавализации</w:t>
      </w:r>
      <w:proofErr w:type="spellEnd"/>
      <w:r w:rsidRPr="00083652">
        <w:rPr>
          <w:sz w:val="28"/>
          <w:szCs w:val="28"/>
        </w:rPr>
        <w:t xml:space="preserve">" в литературе. Влияние карнавала на творчество </w:t>
      </w:r>
      <w:r w:rsidRPr="00083652">
        <w:rPr>
          <w:sz w:val="28"/>
          <w:szCs w:val="28"/>
        </w:rPr>
        <w:lastRenderedPageBreak/>
        <w:t>Достоевского рассмотрено в книге очень подробно и приводит иногда к совсем неожиданным выводам, опять же открывая произведения великого писателя с новой стороны. Мне кажется, что Бахтину удалось понять Достоевского настолько полно, насколько это вообще возможно, и изложи</w:t>
      </w:r>
      <w:r>
        <w:rPr>
          <w:sz w:val="28"/>
          <w:szCs w:val="28"/>
        </w:rPr>
        <w:t>ть это понимание в неординарной</w:t>
      </w:r>
      <w:r>
        <w:rPr>
          <w:sz w:val="28"/>
          <w:szCs w:val="28"/>
        </w:rPr>
        <w:tab/>
        <w:t xml:space="preserve"> работе, написанной ясным</w:t>
      </w:r>
      <w:r w:rsidRPr="00083652">
        <w:rPr>
          <w:sz w:val="28"/>
          <w:szCs w:val="28"/>
        </w:rPr>
        <w:t xml:space="preserve">, умным и понятным стилем. </w:t>
      </w:r>
    </w:p>
    <w:p w:rsidR="00937052" w:rsidRPr="00083652" w:rsidRDefault="00937052" w:rsidP="009370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Работая учителем литературы, я чувствую большую ответственность. Приступая к изучению творчества </w:t>
      </w:r>
      <w:proofErr w:type="spellStart"/>
      <w:r>
        <w:rPr>
          <w:sz w:val="28"/>
          <w:szCs w:val="28"/>
        </w:rPr>
        <w:t>Ф.М.Достоевского</w:t>
      </w:r>
      <w:proofErr w:type="spellEnd"/>
      <w:r>
        <w:rPr>
          <w:sz w:val="28"/>
          <w:szCs w:val="28"/>
        </w:rPr>
        <w:t xml:space="preserve"> в 10 классе, мне очень хочется, чтобы мои ученики полюбили книги писателя. Но если не полюбили, то хотя бы прочитали роман «Преступление и наказание». Обожаю спорить с учениками!</w:t>
      </w:r>
    </w:p>
    <w:p w:rsidR="00937052" w:rsidRDefault="00937052" w:rsidP="0093705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37052" w:rsidRDefault="00937052" w:rsidP="00937052">
      <w:pPr>
        <w:jc w:val="center"/>
        <w:rPr>
          <w:b/>
          <w:bCs/>
          <w:sz w:val="28"/>
          <w:szCs w:val="28"/>
        </w:rPr>
      </w:pPr>
    </w:p>
    <w:p w:rsidR="00937052" w:rsidRDefault="00937052" w:rsidP="00937052">
      <w:pPr>
        <w:jc w:val="center"/>
        <w:rPr>
          <w:b/>
          <w:bCs/>
          <w:sz w:val="28"/>
          <w:szCs w:val="28"/>
        </w:rPr>
      </w:pPr>
    </w:p>
    <w:p w:rsidR="00937052" w:rsidRDefault="00937052" w:rsidP="00937052">
      <w:pPr>
        <w:jc w:val="center"/>
        <w:rPr>
          <w:b/>
          <w:bCs/>
          <w:sz w:val="28"/>
          <w:szCs w:val="28"/>
        </w:rPr>
      </w:pPr>
    </w:p>
    <w:p w:rsidR="00937052" w:rsidRDefault="00937052" w:rsidP="00937052">
      <w:pPr>
        <w:jc w:val="center"/>
        <w:rPr>
          <w:b/>
          <w:bCs/>
          <w:sz w:val="28"/>
          <w:szCs w:val="28"/>
        </w:rPr>
      </w:pPr>
      <w:r w:rsidRPr="00631559">
        <w:rPr>
          <w:b/>
          <w:bCs/>
          <w:sz w:val="28"/>
          <w:szCs w:val="28"/>
        </w:rPr>
        <w:t>Литература</w:t>
      </w:r>
    </w:p>
    <w:p w:rsidR="00937052" w:rsidRDefault="00937052" w:rsidP="00937052">
      <w:pPr>
        <w:jc w:val="both"/>
        <w:rPr>
          <w:b/>
          <w:bCs/>
          <w:sz w:val="28"/>
          <w:szCs w:val="28"/>
        </w:rPr>
      </w:pPr>
    </w:p>
    <w:p w:rsidR="00937052" w:rsidRDefault="00937052" w:rsidP="009370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Достоевский Ф.М. Собрание сочинений в 15 томах. Ленинград, «Наука», 1989.    </w:t>
      </w:r>
    </w:p>
    <w:p w:rsidR="00937052" w:rsidRDefault="00937052" w:rsidP="009370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Бахтин М. Проблемы поэтики Достоевского. Москва, «Советская Россия», 1979.</w:t>
      </w:r>
    </w:p>
    <w:p w:rsidR="00937052" w:rsidRDefault="00937052" w:rsidP="00937052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18" w:history="1">
        <w:r w:rsidRPr="00F914A9">
          <w:rPr>
            <w:rStyle w:val="a4"/>
            <w:szCs w:val="28"/>
          </w:rPr>
          <w:t>https://cyberleninka.ru/article/n/nravstvennost-kak-osnova-tvorchestva-f-dostoevskogo-i-a-kamyu/viewer</w:t>
        </w:r>
      </w:hyperlink>
    </w:p>
    <w:p w:rsidR="00937052" w:rsidRDefault="00937052" w:rsidP="0093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</w:t>
      </w:r>
      <w:hyperlink r:id="rId19" w:history="1">
        <w:r w:rsidRPr="00F914A9">
          <w:rPr>
            <w:rStyle w:val="a4"/>
            <w:szCs w:val="28"/>
          </w:rPr>
          <w:t>http://www.magister.msk.ru/library/philos/berdyaev/berdn022.htm</w:t>
        </w:r>
      </w:hyperlink>
    </w:p>
    <w:p w:rsidR="00937052" w:rsidRDefault="00937052" w:rsidP="00937052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20" w:history="1">
        <w:r w:rsidRPr="00F914A9">
          <w:rPr>
            <w:rStyle w:val="a4"/>
            <w:szCs w:val="28"/>
          </w:rPr>
          <w:t>https://goldlit.ru/dostoevsky/602-besy-analiz</w:t>
        </w:r>
      </w:hyperlink>
    </w:p>
    <w:p w:rsidR="00937052" w:rsidRDefault="00937052" w:rsidP="00937052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21" w:history="1">
        <w:r w:rsidRPr="00F914A9">
          <w:rPr>
            <w:rStyle w:val="a4"/>
            <w:szCs w:val="28"/>
          </w:rPr>
          <w:t>https://fedordostoevsky.ru/works/lifetime/demons/</w:t>
        </w:r>
      </w:hyperlink>
    </w:p>
    <w:p w:rsidR="00937052" w:rsidRPr="000E2666" w:rsidRDefault="00937052" w:rsidP="00937052">
      <w:pPr>
        <w:ind w:left="360"/>
        <w:jc w:val="both"/>
        <w:rPr>
          <w:sz w:val="28"/>
          <w:szCs w:val="28"/>
        </w:rPr>
      </w:pPr>
    </w:p>
    <w:p w:rsidR="00937052" w:rsidRDefault="00937052" w:rsidP="00937052">
      <w:pPr>
        <w:jc w:val="both"/>
        <w:rPr>
          <w:sz w:val="28"/>
          <w:szCs w:val="28"/>
        </w:rPr>
      </w:pPr>
    </w:p>
    <w:p w:rsidR="00937052" w:rsidRDefault="00937052" w:rsidP="00937052">
      <w:pPr>
        <w:jc w:val="both"/>
        <w:rPr>
          <w:sz w:val="28"/>
          <w:szCs w:val="28"/>
        </w:rPr>
      </w:pPr>
    </w:p>
    <w:p w:rsidR="00937052" w:rsidRDefault="00937052" w:rsidP="00937052">
      <w:pPr>
        <w:jc w:val="both"/>
        <w:rPr>
          <w:sz w:val="28"/>
          <w:szCs w:val="28"/>
        </w:rPr>
      </w:pPr>
    </w:p>
    <w:p w:rsidR="00937052" w:rsidRDefault="00937052" w:rsidP="00937052">
      <w:pPr>
        <w:jc w:val="both"/>
        <w:rPr>
          <w:sz w:val="28"/>
          <w:szCs w:val="28"/>
        </w:rPr>
      </w:pPr>
    </w:p>
    <w:p w:rsidR="00937052" w:rsidRDefault="00937052" w:rsidP="00937052">
      <w:pPr>
        <w:jc w:val="both"/>
        <w:rPr>
          <w:sz w:val="28"/>
          <w:szCs w:val="28"/>
        </w:rPr>
      </w:pPr>
    </w:p>
    <w:p w:rsidR="00486641" w:rsidRDefault="00486641"/>
    <w:sectPr w:rsidR="0048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A91"/>
    <w:multiLevelType w:val="hybridMultilevel"/>
    <w:tmpl w:val="96F2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41F2A"/>
    <w:multiLevelType w:val="hybridMultilevel"/>
    <w:tmpl w:val="32A44E3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52"/>
    <w:rsid w:val="00486641"/>
    <w:rsid w:val="00806311"/>
    <w:rsid w:val="00937052"/>
    <w:rsid w:val="00CD7548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styleId="a4">
    <w:name w:val="Hyperlink"/>
    <w:rsid w:val="00937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styleId="a4">
    <w:name w:val="Hyperlink"/>
    <w:rsid w:val="00937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quote.org/wiki/%D0%9F%D1%80%D0%B0%D0%B2%D0%B4%D0%B0" TargetMode="External"/><Relationship Id="rId18" Type="http://schemas.openxmlformats.org/officeDocument/2006/relationships/hyperlink" Target="https://cyberleninka.ru/article/n/nravstvennost-kak-osnova-tvorchestva-f-dostoevskogo-i-a-kamyu/view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edordostoevsky.ru/works/lifetime/demons/" TargetMode="External"/><Relationship Id="rId7" Type="http://schemas.openxmlformats.org/officeDocument/2006/relationships/image" Target="https://encrypted-tbn0.gstatic.com/images?q=tbn%3AANd9GcQp90O6OcoQVZKybvrz8Y6xocJHRwvR2-_pAQ&amp;usqp=CA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ru.wikiquote.org/w/index.php?title=%D0%9B%D0%B8%D1%86%D0%BE&amp;action=edit&amp;redlink=1" TargetMode="External"/><Relationship Id="rId20" Type="http://schemas.openxmlformats.org/officeDocument/2006/relationships/hyperlink" Target="https://goldlit.ru/dostoevsky/602-besy-anali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s://encrypted-tbn0.gstatic.com/images?q=tbn%3AANd9GcQg8PBl7XesINJphb5-TDfgE7IPc3wdb4rJlQ&amp;usqp=C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tionary.org/wiki/en:silence_is_golde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magister.msk.ru/library/philos/berdyaev/berdn022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ru.wikiquote.org/wiki/%D0%A0%D1%83%D1%81%D1%81%D0%BA%D0%B8%D0%B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1</cp:revision>
  <dcterms:created xsi:type="dcterms:W3CDTF">2021-04-21T06:22:00Z</dcterms:created>
  <dcterms:modified xsi:type="dcterms:W3CDTF">2021-04-21T06:22:00Z</dcterms:modified>
</cp:coreProperties>
</file>