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48" w:rsidRPr="00DF52FA" w:rsidRDefault="00700D48" w:rsidP="00700D48">
      <w:pPr>
        <w:pStyle w:val="Bodytext40"/>
        <w:shd w:val="clear" w:color="auto" w:fill="auto"/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E004FB">
        <w:rPr>
          <w:rFonts w:ascii="PT Astra Serif" w:hAnsi="PT Astra Serif" w:cs="Times New Roman"/>
          <w:sz w:val="26"/>
          <w:szCs w:val="26"/>
        </w:rPr>
        <w:t xml:space="preserve">Проект, направленный на развитие системы образования в Томской </w:t>
      </w:r>
      <w:r w:rsidRPr="00DF52FA">
        <w:rPr>
          <w:rFonts w:ascii="PT Astra Serif" w:hAnsi="PT Astra Serif" w:cs="Times New Roman"/>
          <w:sz w:val="26"/>
          <w:szCs w:val="26"/>
        </w:rPr>
        <w:t>области</w:t>
      </w:r>
    </w:p>
    <w:p w:rsidR="00700D48" w:rsidRPr="004542C1" w:rsidRDefault="00700D48" w:rsidP="00700D48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700D48" w:rsidRPr="004542C1" w:rsidRDefault="00700D48" w:rsidP="007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Описание проекта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Наименование проекта: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 xml:space="preserve">Период реализации проекта: </w:t>
      </w:r>
      <w:r w:rsidRPr="004542C1">
        <w:rPr>
          <w:rFonts w:ascii="PT Astra Serif" w:hAnsi="PT Astra Serif" w:cs="Times New Roman"/>
          <w:i/>
          <w:sz w:val="24"/>
          <w:szCs w:val="24"/>
          <w:shd w:val="clear" w:color="auto" w:fill="FFFFFF"/>
        </w:rPr>
        <w:t>ХХ.ХХ.ХХХХ – ХХ.ХХ.ХХХХ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Цели, задачи:</w:t>
      </w:r>
    </w:p>
    <w:p w:rsidR="00700D48" w:rsidRPr="004542C1" w:rsidRDefault="00700D48" w:rsidP="00700D48">
      <w:pPr>
        <w:pStyle w:val="a3"/>
        <w:spacing w:after="0" w:line="240" w:lineRule="auto"/>
        <w:ind w:left="792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4542C1">
        <w:rPr>
          <w:rFonts w:ascii="PT Astra Serif" w:hAnsi="PT Astra Serif" w:cs="Times New Roman"/>
          <w:i/>
          <w:sz w:val="26"/>
          <w:szCs w:val="26"/>
        </w:rPr>
        <w:t>Конкретные цели и задачи, которые ставит перед собой команда Проекта для решения обозначенной проблемы.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Актуальность:</w:t>
      </w:r>
    </w:p>
    <w:p w:rsidR="00700D48" w:rsidRPr="004542C1" w:rsidRDefault="00700D48" w:rsidP="00700D48">
      <w:pPr>
        <w:pStyle w:val="a3"/>
        <w:spacing w:after="0" w:line="240" w:lineRule="auto"/>
        <w:ind w:left="792"/>
        <w:jc w:val="both"/>
        <w:rPr>
          <w:rFonts w:ascii="PT Astra Serif" w:hAnsi="PT Astra Serif" w:cs="Times New Roman"/>
          <w:i/>
          <w:sz w:val="26"/>
          <w:szCs w:val="26"/>
        </w:rPr>
      </w:pPr>
      <w:r w:rsidRPr="004542C1">
        <w:rPr>
          <w:rFonts w:ascii="PT Astra Serif" w:hAnsi="PT Astra Serif" w:cs="Times New Roman"/>
          <w:i/>
          <w:sz w:val="26"/>
          <w:szCs w:val="26"/>
        </w:rPr>
        <w:t xml:space="preserve">Описание проблемы/задачи, на решение которой направлен Проект. Обоснование значимости проекта для развития системы образования Томской области, в т.ч. инновационная значимость (потенциал) проекта, корреляция проекта с национальными целями и стратегическими задачами, иная информация, характеризующая значимость проекта. 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Целевая аудитория (</w:t>
      </w:r>
      <w:proofErr w:type="spellStart"/>
      <w:r w:rsidRPr="004542C1">
        <w:rPr>
          <w:rFonts w:ascii="PT Astra Serif" w:hAnsi="PT Astra Serif" w:cs="Times New Roman"/>
          <w:b/>
          <w:sz w:val="26"/>
          <w:szCs w:val="26"/>
        </w:rPr>
        <w:t>благополучатели</w:t>
      </w:r>
      <w:proofErr w:type="spellEnd"/>
      <w:r w:rsidRPr="004542C1">
        <w:rPr>
          <w:rFonts w:ascii="PT Astra Serif" w:hAnsi="PT Astra Serif" w:cs="Times New Roman"/>
          <w:b/>
          <w:sz w:val="26"/>
          <w:szCs w:val="26"/>
        </w:rPr>
        <w:t xml:space="preserve"> проекта):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Целевые показатели и результаты Проекта:</w:t>
      </w:r>
    </w:p>
    <w:p w:rsidR="00700D48" w:rsidRPr="004542C1" w:rsidRDefault="00700D48" w:rsidP="00700D48">
      <w:pPr>
        <w:pStyle w:val="a3"/>
        <w:spacing w:after="0" w:line="240" w:lineRule="auto"/>
        <w:ind w:left="792"/>
        <w:jc w:val="both"/>
        <w:rPr>
          <w:rFonts w:ascii="PT Astra Serif" w:hAnsi="PT Astra Serif" w:cs="Times New Roman"/>
          <w:i/>
          <w:sz w:val="26"/>
          <w:szCs w:val="26"/>
        </w:rPr>
      </w:pPr>
      <w:r w:rsidRPr="004542C1">
        <w:rPr>
          <w:rFonts w:ascii="PT Astra Serif" w:hAnsi="PT Astra Serif" w:cs="Times New Roman"/>
          <w:i/>
          <w:sz w:val="26"/>
          <w:szCs w:val="26"/>
        </w:rPr>
        <w:t>Перечень целевых показателей Проекта с указанием количественного значения каждого показателя и методики его расчета.</w:t>
      </w:r>
    </w:p>
    <w:p w:rsidR="00700D48" w:rsidRPr="004542C1" w:rsidRDefault="00700D48" w:rsidP="00700D48">
      <w:pPr>
        <w:pStyle w:val="a3"/>
        <w:spacing w:after="0" w:line="240" w:lineRule="auto"/>
        <w:ind w:left="792"/>
        <w:jc w:val="both"/>
        <w:rPr>
          <w:rFonts w:ascii="PT Astra Serif" w:hAnsi="PT Astra Serif" w:cs="Times New Roman"/>
          <w:i/>
          <w:sz w:val="26"/>
          <w:szCs w:val="26"/>
        </w:rPr>
      </w:pPr>
      <w:r w:rsidRPr="004542C1">
        <w:rPr>
          <w:rFonts w:ascii="PT Astra Serif" w:hAnsi="PT Astra Serif" w:cs="Times New Roman"/>
          <w:i/>
          <w:sz w:val="26"/>
          <w:szCs w:val="26"/>
        </w:rPr>
        <w:t>Перечень конкретных результатов Проекта с указанием количественных и качественных характеристик, методики расчета, контроля и обеспечения достоверности результатов.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План-график реализации проекта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2353"/>
        <w:gridCol w:w="2620"/>
        <w:gridCol w:w="3680"/>
      </w:tblGrid>
      <w:tr w:rsidR="00700D48" w:rsidRPr="004542C1" w:rsidTr="00175CA5">
        <w:tc>
          <w:tcPr>
            <w:tcW w:w="697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2353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20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Срок (период) выполнения</w:t>
            </w:r>
          </w:p>
        </w:tc>
        <w:tc>
          <w:tcPr>
            <w:tcW w:w="3680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Прогнозируемые результаты реализации мероприятия</w:t>
            </w:r>
          </w:p>
        </w:tc>
      </w:tr>
      <w:tr w:rsidR="00700D48" w:rsidRPr="004542C1" w:rsidTr="00175CA5">
        <w:tc>
          <w:tcPr>
            <w:tcW w:w="9350" w:type="dxa"/>
            <w:gridSpan w:val="4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Этап 1. </w:t>
            </w:r>
            <w:r w:rsidRPr="004542C1">
              <w:rPr>
                <w:rFonts w:ascii="PT Astra Serif" w:hAnsi="PT Astra Serif" w:cs="Times New Roman"/>
                <w:i/>
                <w:sz w:val="26"/>
                <w:szCs w:val="26"/>
              </w:rPr>
              <w:t>Название этапа</w:t>
            </w:r>
          </w:p>
        </w:tc>
      </w:tr>
      <w:tr w:rsidR="00700D48" w:rsidRPr="004542C1" w:rsidTr="00175CA5">
        <w:tc>
          <w:tcPr>
            <w:tcW w:w="697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62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368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700D48" w:rsidRPr="004542C1" w:rsidTr="00175CA5">
        <w:tc>
          <w:tcPr>
            <w:tcW w:w="697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62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368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700D48" w:rsidRPr="004542C1" w:rsidTr="00175CA5">
        <w:tc>
          <w:tcPr>
            <w:tcW w:w="9350" w:type="dxa"/>
            <w:gridSpan w:val="4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Этап </w:t>
            </w:r>
            <w:r w:rsidRPr="004542C1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N</w:t>
            </w:r>
            <w:r w:rsidRPr="004542C1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. </w:t>
            </w:r>
            <w:r w:rsidRPr="004542C1">
              <w:rPr>
                <w:rFonts w:ascii="PT Astra Serif" w:hAnsi="PT Astra Serif" w:cs="Times New Roman"/>
                <w:i/>
                <w:sz w:val="26"/>
                <w:szCs w:val="26"/>
              </w:rPr>
              <w:t>Название этапа</w:t>
            </w:r>
          </w:p>
        </w:tc>
      </w:tr>
      <w:tr w:rsidR="00700D48" w:rsidRPr="004542C1" w:rsidTr="00175CA5">
        <w:tc>
          <w:tcPr>
            <w:tcW w:w="697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62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368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700D48" w:rsidRPr="004542C1" w:rsidTr="00175CA5">
        <w:tc>
          <w:tcPr>
            <w:tcW w:w="697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62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368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</w:tbl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 xml:space="preserve">Возможные риски Проекта и предложения по способам их преодоления 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Организации-соисполнители проекта (при наличии)</w:t>
      </w:r>
    </w:p>
    <w:p w:rsidR="00700D48" w:rsidRPr="004542C1" w:rsidRDefault="00700D48" w:rsidP="00700D4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Предложения по распространению и внедрению результатов проекта на территории Томской области</w:t>
      </w:r>
    </w:p>
    <w:p w:rsidR="00700D48" w:rsidRPr="004542C1" w:rsidRDefault="00700D48" w:rsidP="00700D48">
      <w:pPr>
        <w:pStyle w:val="a3"/>
        <w:tabs>
          <w:tab w:val="left" w:pos="851"/>
          <w:tab w:val="left" w:pos="993"/>
        </w:tabs>
        <w:spacing w:after="0" w:line="240" w:lineRule="auto"/>
        <w:ind w:left="792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00D48" w:rsidRPr="004542C1" w:rsidRDefault="00700D48" w:rsidP="007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Кадровое обеспечение реализации проекта (команда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574"/>
        <w:gridCol w:w="2198"/>
        <w:gridCol w:w="2906"/>
        <w:gridCol w:w="2112"/>
      </w:tblGrid>
      <w:tr w:rsidR="00700D48" w:rsidRPr="004542C1" w:rsidTr="00175CA5">
        <w:tc>
          <w:tcPr>
            <w:tcW w:w="283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C7093">
              <w:rPr>
                <w:rFonts w:ascii="PT Astra Serif" w:eastAsia="Times New Roman" w:hAnsi="PT Astra Serif"/>
                <w:color w:val="000000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846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C709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 xml:space="preserve">ФИО </w:t>
            </w:r>
            <w:r w:rsidRPr="007C7093"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  <w:t>участника команды проекта</w:t>
            </w:r>
          </w:p>
        </w:tc>
        <w:tc>
          <w:tcPr>
            <w:tcW w:w="1180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C709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Место работы, должность</w:t>
            </w:r>
          </w:p>
        </w:tc>
        <w:tc>
          <w:tcPr>
            <w:tcW w:w="1558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C709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Описание квалификации и профессионального опыта</w:t>
            </w:r>
          </w:p>
        </w:tc>
        <w:tc>
          <w:tcPr>
            <w:tcW w:w="1134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C7093"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  <w:t>Роль (функции) участника команды проекта</w:t>
            </w:r>
            <w:r w:rsidRPr="007C7093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 xml:space="preserve"> </w:t>
            </w:r>
          </w:p>
        </w:tc>
      </w:tr>
      <w:tr w:rsidR="00700D48" w:rsidRPr="004542C1" w:rsidTr="00175CA5">
        <w:tc>
          <w:tcPr>
            <w:tcW w:w="283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6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180" w:type="pct"/>
          </w:tcPr>
          <w:p w:rsidR="00700D48" w:rsidRPr="007C7093" w:rsidRDefault="00700D48" w:rsidP="00175CA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558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  <w:highlight w:val="yellow"/>
              </w:rPr>
            </w:pPr>
          </w:p>
        </w:tc>
        <w:tc>
          <w:tcPr>
            <w:tcW w:w="1134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</w:tr>
      <w:tr w:rsidR="00700D48" w:rsidRPr="004542C1" w:rsidTr="00175CA5">
        <w:tc>
          <w:tcPr>
            <w:tcW w:w="283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6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180" w:type="pct"/>
          </w:tcPr>
          <w:p w:rsidR="00700D48" w:rsidRPr="007C7093" w:rsidRDefault="00700D48" w:rsidP="00175CA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558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  <w:highlight w:val="yellow"/>
              </w:rPr>
            </w:pPr>
          </w:p>
        </w:tc>
        <w:tc>
          <w:tcPr>
            <w:tcW w:w="1134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</w:tr>
      <w:tr w:rsidR="00700D48" w:rsidRPr="004542C1" w:rsidTr="00175CA5">
        <w:tc>
          <w:tcPr>
            <w:tcW w:w="283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46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180" w:type="pct"/>
          </w:tcPr>
          <w:p w:rsidR="00700D48" w:rsidRPr="007C7093" w:rsidRDefault="00700D48" w:rsidP="00175CA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558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  <w:highlight w:val="yellow"/>
              </w:rPr>
            </w:pPr>
          </w:p>
        </w:tc>
        <w:tc>
          <w:tcPr>
            <w:tcW w:w="1134" w:type="pct"/>
          </w:tcPr>
          <w:p w:rsidR="00700D48" w:rsidRPr="007C7093" w:rsidRDefault="00700D48" w:rsidP="00175CA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700D48" w:rsidRPr="004542C1" w:rsidRDefault="00700D48" w:rsidP="007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Опыт успешно реализованных проектов (программ) организации(</w:t>
      </w:r>
      <w:proofErr w:type="spellStart"/>
      <w:r w:rsidRPr="004542C1">
        <w:rPr>
          <w:rFonts w:ascii="PT Astra Serif" w:hAnsi="PT Astra Serif" w:cs="Times New Roman"/>
          <w:b/>
          <w:sz w:val="26"/>
          <w:szCs w:val="26"/>
        </w:rPr>
        <w:t>ий</w:t>
      </w:r>
      <w:proofErr w:type="spellEnd"/>
      <w:r w:rsidRPr="004542C1">
        <w:rPr>
          <w:rFonts w:ascii="PT Astra Serif" w:hAnsi="PT Astra Serif" w:cs="Times New Roman"/>
          <w:b/>
          <w:sz w:val="26"/>
          <w:szCs w:val="26"/>
        </w:rPr>
        <w:t>)-участников конкурса (за последние 3 года)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2353"/>
        <w:gridCol w:w="2620"/>
        <w:gridCol w:w="3680"/>
      </w:tblGrid>
      <w:tr w:rsidR="00700D48" w:rsidRPr="004542C1" w:rsidTr="00175CA5">
        <w:tc>
          <w:tcPr>
            <w:tcW w:w="697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2353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Наименование проекта (программы)</w:t>
            </w:r>
          </w:p>
        </w:tc>
        <w:tc>
          <w:tcPr>
            <w:tcW w:w="2620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Год реализации проекта/участия в программе</w:t>
            </w:r>
          </w:p>
        </w:tc>
        <w:tc>
          <w:tcPr>
            <w:tcW w:w="3680" w:type="dxa"/>
            <w:vAlign w:val="center"/>
          </w:tcPr>
          <w:p w:rsidR="00700D48" w:rsidRPr="004542C1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</w:rPr>
              <w:t>Виды работ, выполненные организацией(-</w:t>
            </w:r>
            <w:proofErr w:type="spellStart"/>
            <w:r w:rsidRPr="004542C1">
              <w:rPr>
                <w:rFonts w:ascii="PT Astra Serif" w:hAnsi="PT Astra Serif" w:cs="Times New Roman"/>
                <w:sz w:val="26"/>
                <w:szCs w:val="26"/>
              </w:rPr>
              <w:t>ями</w:t>
            </w:r>
            <w:proofErr w:type="spellEnd"/>
            <w:r w:rsidRPr="004542C1">
              <w:rPr>
                <w:rFonts w:ascii="PT Astra Serif" w:hAnsi="PT Astra Serif" w:cs="Times New Roman"/>
                <w:sz w:val="26"/>
                <w:szCs w:val="26"/>
              </w:rPr>
              <w:t>)-участниками конкурса в рамках проекта/программы</w:t>
            </w:r>
          </w:p>
        </w:tc>
      </w:tr>
      <w:tr w:rsidR="00700D48" w:rsidRPr="004542C1" w:rsidTr="00175CA5">
        <w:tc>
          <w:tcPr>
            <w:tcW w:w="697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62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368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700D48" w:rsidRPr="004542C1" w:rsidTr="00175CA5">
        <w:tc>
          <w:tcPr>
            <w:tcW w:w="697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353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262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3680" w:type="dxa"/>
          </w:tcPr>
          <w:p w:rsidR="00700D48" w:rsidRPr="004542C1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</w:tbl>
    <w:p w:rsidR="00700D48" w:rsidRPr="004542C1" w:rsidRDefault="00700D48" w:rsidP="00700D48">
      <w:pPr>
        <w:pStyle w:val="a3"/>
        <w:spacing w:after="0" w:line="240" w:lineRule="auto"/>
        <w:ind w:left="36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00D48" w:rsidRPr="00E004FB" w:rsidRDefault="00700D48" w:rsidP="007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2C1">
        <w:rPr>
          <w:rFonts w:ascii="PT Astra Serif" w:hAnsi="PT Astra Serif" w:cs="Times New Roman"/>
          <w:b/>
          <w:sz w:val="26"/>
          <w:szCs w:val="26"/>
        </w:rPr>
        <w:t>Бюджет проекта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2687"/>
      </w:tblGrid>
      <w:tr w:rsidR="00700D48" w:rsidRPr="00E004FB" w:rsidTr="00175CA5">
        <w:tc>
          <w:tcPr>
            <w:tcW w:w="709" w:type="dxa"/>
            <w:vAlign w:val="center"/>
          </w:tcPr>
          <w:p w:rsidR="00700D48" w:rsidRPr="00E004FB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vAlign w:val="center"/>
          </w:tcPr>
          <w:p w:rsidR="00700D48" w:rsidRPr="00E004FB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687" w:type="dxa"/>
            <w:vAlign w:val="center"/>
          </w:tcPr>
          <w:p w:rsidR="00700D48" w:rsidRPr="00E004FB" w:rsidRDefault="00700D48" w:rsidP="00175CA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Объем финансирования, руб.</w:t>
            </w:r>
          </w:p>
        </w:tc>
      </w:tr>
      <w:tr w:rsidR="00700D48" w:rsidRPr="00E004FB" w:rsidTr="00175CA5">
        <w:tc>
          <w:tcPr>
            <w:tcW w:w="709" w:type="dxa"/>
          </w:tcPr>
          <w:p w:rsidR="00700D48" w:rsidRPr="00E004F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700D48" w:rsidRPr="00E004F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Финансирование Проекта (Денежные средства) (запрашиваемое финансирование)</w:t>
            </w:r>
          </w:p>
        </w:tc>
        <w:tc>
          <w:tcPr>
            <w:tcW w:w="2687" w:type="dxa"/>
          </w:tcPr>
          <w:p w:rsidR="00700D48" w:rsidRPr="00E004F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700D48" w:rsidRPr="00E004FB" w:rsidTr="00175CA5">
        <w:tc>
          <w:tcPr>
            <w:tcW w:w="709" w:type="dxa"/>
          </w:tcPr>
          <w:p w:rsidR="00700D48" w:rsidRPr="00E004F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700D48" w:rsidRPr="00E004F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004FB">
              <w:rPr>
                <w:rFonts w:ascii="PT Astra Serif" w:hAnsi="PT Astra Serif" w:cs="Times New Roman"/>
                <w:sz w:val="26"/>
                <w:szCs w:val="26"/>
              </w:rPr>
              <w:t>Средства, получаемые из других источников (грант, благотворительность и т.п.) (указать источники)</w:t>
            </w:r>
          </w:p>
        </w:tc>
        <w:tc>
          <w:tcPr>
            <w:tcW w:w="2687" w:type="dxa"/>
          </w:tcPr>
          <w:p w:rsidR="00700D48" w:rsidRPr="00E004F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700D48" w:rsidRPr="00737CEB" w:rsidTr="00175CA5">
        <w:tc>
          <w:tcPr>
            <w:tcW w:w="709" w:type="dxa"/>
          </w:tcPr>
          <w:p w:rsidR="00700D48" w:rsidRPr="00737CE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37CEB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700D48" w:rsidRPr="00737CE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37CEB">
              <w:rPr>
                <w:rFonts w:ascii="PT Astra Serif" w:hAnsi="PT Astra Serif" w:cs="Times New Roman"/>
                <w:sz w:val="26"/>
                <w:szCs w:val="26"/>
              </w:rPr>
              <w:t>Средства организации (внебюджетные источники)</w:t>
            </w:r>
          </w:p>
        </w:tc>
        <w:tc>
          <w:tcPr>
            <w:tcW w:w="2687" w:type="dxa"/>
          </w:tcPr>
          <w:p w:rsidR="00700D48" w:rsidRPr="00737CE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700D48" w:rsidRPr="00737CEB" w:rsidTr="00175CA5">
        <w:tc>
          <w:tcPr>
            <w:tcW w:w="6663" w:type="dxa"/>
            <w:gridSpan w:val="2"/>
          </w:tcPr>
          <w:p w:rsidR="00700D48" w:rsidRPr="00737CEB" w:rsidRDefault="00700D48" w:rsidP="00175CA5">
            <w:pPr>
              <w:pStyle w:val="a3"/>
              <w:ind w:left="0"/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737CEB">
              <w:rPr>
                <w:rFonts w:ascii="PT Astra Serif" w:hAnsi="PT Astra Serif" w:cs="Times New Roman"/>
                <w:sz w:val="26"/>
                <w:szCs w:val="26"/>
              </w:rPr>
              <w:t>ИТОГО:</w:t>
            </w:r>
          </w:p>
        </w:tc>
        <w:tc>
          <w:tcPr>
            <w:tcW w:w="2687" w:type="dxa"/>
          </w:tcPr>
          <w:p w:rsidR="00700D48" w:rsidRPr="00737CEB" w:rsidRDefault="00700D48" w:rsidP="00175CA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700D48" w:rsidRPr="004542C1" w:rsidRDefault="00700D48" w:rsidP="00700D48">
      <w:pPr>
        <w:pStyle w:val="a3"/>
        <w:spacing w:after="0" w:line="240" w:lineRule="auto"/>
        <w:ind w:left="36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00D48" w:rsidRPr="004542C1" w:rsidRDefault="00700D48" w:rsidP="007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С</w:t>
      </w:r>
      <w:r w:rsidRPr="004542C1">
        <w:rPr>
          <w:rFonts w:ascii="PT Astra Serif" w:hAnsi="PT Astra Serif" w:cs="Times New Roman"/>
          <w:b/>
          <w:sz w:val="26"/>
          <w:szCs w:val="26"/>
        </w:rPr>
        <w:t>мета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2227"/>
        <w:gridCol w:w="1644"/>
        <w:gridCol w:w="2017"/>
        <w:gridCol w:w="2687"/>
      </w:tblGrid>
      <w:tr w:rsidR="00700D48" w:rsidRPr="004542C1" w:rsidTr="00175CA5">
        <w:tc>
          <w:tcPr>
            <w:tcW w:w="770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№ </w:t>
            </w:r>
          </w:p>
        </w:tc>
        <w:tc>
          <w:tcPr>
            <w:tcW w:w="222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Наименование 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статьи расхода (направление расхода)</w:t>
            </w:r>
          </w:p>
        </w:tc>
        <w:tc>
          <w:tcPr>
            <w:tcW w:w="1644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Сумма, руб.</w:t>
            </w:r>
          </w:p>
        </w:tc>
        <w:tc>
          <w:tcPr>
            <w:tcW w:w="201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Описание</w:t>
            </w:r>
          </w:p>
        </w:tc>
        <w:tc>
          <w:tcPr>
            <w:tcW w:w="268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4542C1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Соответствие расхода мероприятию/этапу из Плана 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–</w:t>
            </w:r>
            <w:r w:rsidRPr="004542C1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графика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(п.1.7)</w:t>
            </w:r>
          </w:p>
        </w:tc>
      </w:tr>
      <w:tr w:rsidR="00700D48" w:rsidRPr="004542C1" w:rsidTr="00175CA5">
        <w:tc>
          <w:tcPr>
            <w:tcW w:w="770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2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4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8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00D48" w:rsidRPr="004542C1" w:rsidTr="00175CA5">
        <w:tc>
          <w:tcPr>
            <w:tcW w:w="770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2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4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8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00D48" w:rsidRPr="004542C1" w:rsidTr="00175CA5">
        <w:tc>
          <w:tcPr>
            <w:tcW w:w="2997" w:type="dxa"/>
            <w:gridSpan w:val="2"/>
          </w:tcPr>
          <w:p w:rsidR="00700D48" w:rsidRPr="004542C1" w:rsidRDefault="00700D48" w:rsidP="00175CA5">
            <w:pPr>
              <w:jc w:val="right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1644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Х</w:t>
            </w:r>
          </w:p>
        </w:tc>
        <w:tc>
          <w:tcPr>
            <w:tcW w:w="2687" w:type="dxa"/>
          </w:tcPr>
          <w:p w:rsidR="00700D48" w:rsidRPr="004542C1" w:rsidRDefault="00700D48" w:rsidP="00175CA5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Х</w:t>
            </w:r>
          </w:p>
        </w:tc>
      </w:tr>
    </w:tbl>
    <w:p w:rsidR="00700D48" w:rsidRPr="00737CEB" w:rsidRDefault="00700D48" w:rsidP="00700D48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00D48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700D48" w:rsidRPr="007C7093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7C7093">
        <w:rPr>
          <w:rFonts w:ascii="PT Astra Serif" w:hAnsi="PT Astra Serif" w:cs="Times New Roman"/>
          <w:sz w:val="26"/>
          <w:szCs w:val="26"/>
          <w:shd w:val="clear" w:color="auto" w:fill="FFFFFF"/>
        </w:rPr>
        <w:t>Руководитель проекта __________________/______________________________/</w:t>
      </w:r>
    </w:p>
    <w:p w:rsidR="00700D48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7C7093">
        <w:rPr>
          <w:rFonts w:ascii="PT Astra Serif" w:hAnsi="PT Astra Serif" w:cs="Times New Roman"/>
          <w:sz w:val="26"/>
          <w:szCs w:val="26"/>
          <w:shd w:val="clear" w:color="auto" w:fill="FFFFFF"/>
        </w:rPr>
        <w:t>Дата «_____» _______________ ________г.</w:t>
      </w:r>
    </w:p>
    <w:p w:rsidR="00700D48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700D48" w:rsidRPr="004542C1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4542C1">
        <w:rPr>
          <w:rFonts w:ascii="PT Astra Serif" w:hAnsi="PT Astra Serif" w:cs="Times New Roman"/>
          <w:sz w:val="26"/>
          <w:szCs w:val="26"/>
          <w:shd w:val="clear" w:color="auto" w:fill="FFFFFF"/>
        </w:rPr>
        <w:t>Руководитель организации ____________________/________________________/</w:t>
      </w:r>
    </w:p>
    <w:p w:rsidR="00700D48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4542C1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                 М.П.</w:t>
      </w:r>
    </w:p>
    <w:p w:rsidR="00700D48" w:rsidRDefault="00700D48" w:rsidP="00700D48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7C7093">
        <w:rPr>
          <w:rFonts w:ascii="PT Astra Serif" w:hAnsi="PT Astra Serif" w:cs="Times New Roman"/>
          <w:sz w:val="26"/>
          <w:szCs w:val="26"/>
          <w:shd w:val="clear" w:color="auto" w:fill="FFFFFF"/>
        </w:rPr>
        <w:t>Дата «_____» _______________ ________г.</w:t>
      </w:r>
    </w:p>
    <w:p w:rsidR="00700D48" w:rsidRPr="004C053C" w:rsidRDefault="00700D48" w:rsidP="00700D48">
      <w:pPr>
        <w:spacing w:after="0" w:line="240" w:lineRule="auto"/>
        <w:rPr>
          <w:rFonts w:ascii="PT Astra Serif" w:hAnsi="PT Astra Serif" w:cs="Times New Roman"/>
          <w:sz w:val="16"/>
          <w:szCs w:val="16"/>
          <w:shd w:val="clear" w:color="auto" w:fill="FFFFFF"/>
        </w:rPr>
      </w:pPr>
    </w:p>
    <w:p w:rsidR="00700D48" w:rsidRPr="00AB6708" w:rsidRDefault="00700D48" w:rsidP="00700D48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6"/>
        </w:rPr>
      </w:pPr>
      <w:r w:rsidRPr="00AB6708">
        <w:rPr>
          <w:rFonts w:ascii="PT Astra Serif" w:hAnsi="PT Astra Serif" w:cs="Times New Roman"/>
          <w:i/>
          <w:sz w:val="24"/>
          <w:szCs w:val="26"/>
        </w:rPr>
        <w:t>Технические требования к оформлению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00D48" w:rsidRPr="00AB6708" w:rsidTr="00175CA5">
        <w:tc>
          <w:tcPr>
            <w:tcW w:w="2547" w:type="dxa"/>
            <w:hideMark/>
          </w:tcPr>
          <w:p w:rsidR="00700D48" w:rsidRPr="00AB6708" w:rsidRDefault="00700D48" w:rsidP="00175CA5">
            <w:pPr>
              <w:jc w:val="center"/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Требование</w:t>
            </w:r>
          </w:p>
        </w:tc>
        <w:tc>
          <w:tcPr>
            <w:tcW w:w="6798" w:type="dxa"/>
            <w:hideMark/>
          </w:tcPr>
          <w:p w:rsidR="00700D48" w:rsidRPr="00AB6708" w:rsidRDefault="00700D48" w:rsidP="00175CA5">
            <w:pPr>
              <w:jc w:val="center"/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Содержание требования</w:t>
            </w:r>
          </w:p>
        </w:tc>
      </w:tr>
      <w:tr w:rsidR="00700D48" w:rsidRPr="00AB6708" w:rsidTr="00175CA5">
        <w:tc>
          <w:tcPr>
            <w:tcW w:w="2547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Оформление</w:t>
            </w:r>
          </w:p>
        </w:tc>
        <w:tc>
          <w:tcPr>
            <w:tcW w:w="6798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-текст печатается на одной стороне листа белой бумаги формата A4;</w:t>
            </w:r>
          </w:p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-заголовки пишутся с большой буквы, размещаются по центру;</w:t>
            </w:r>
          </w:p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-нумерация страниц – по середине страницы;</w:t>
            </w:r>
          </w:p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- поля: левое – 3 см, правое – 1 см, верхнее и нижнее – 2 см</w:t>
            </w:r>
          </w:p>
        </w:tc>
      </w:tr>
      <w:tr w:rsidR="00700D48" w:rsidRPr="00AB6708" w:rsidTr="00175CA5">
        <w:tc>
          <w:tcPr>
            <w:tcW w:w="2547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Интервал</w:t>
            </w:r>
          </w:p>
        </w:tc>
        <w:tc>
          <w:tcPr>
            <w:tcW w:w="6798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одинарный</w:t>
            </w:r>
          </w:p>
        </w:tc>
      </w:tr>
      <w:tr w:rsidR="00700D48" w:rsidRPr="00AB6708" w:rsidTr="00175CA5">
        <w:tc>
          <w:tcPr>
            <w:tcW w:w="2547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Шрифт</w:t>
            </w:r>
          </w:p>
        </w:tc>
        <w:tc>
          <w:tcPr>
            <w:tcW w:w="6798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color w:val="FF0000"/>
                <w:sz w:val="24"/>
                <w:szCs w:val="26"/>
              </w:rPr>
            </w:pPr>
            <w:proofErr w:type="spellStart"/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Times</w:t>
            </w:r>
            <w:proofErr w:type="spellEnd"/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New</w:t>
            </w:r>
            <w:proofErr w:type="spellEnd"/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Roman</w:t>
            </w:r>
            <w:proofErr w:type="spellEnd"/>
          </w:p>
        </w:tc>
      </w:tr>
      <w:tr w:rsidR="00700D48" w:rsidRPr="00AB6708" w:rsidTr="00175CA5">
        <w:tc>
          <w:tcPr>
            <w:tcW w:w="2547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Размер</w:t>
            </w:r>
            <w:r>
              <w:rPr>
                <w:rFonts w:ascii="PT Astra Serif" w:hAnsi="PT Astra Serif" w:cs="Times New Roman"/>
                <w:i/>
                <w:sz w:val="24"/>
                <w:szCs w:val="26"/>
              </w:rPr>
              <w:t xml:space="preserve"> шрифта</w:t>
            </w:r>
          </w:p>
        </w:tc>
        <w:tc>
          <w:tcPr>
            <w:tcW w:w="6798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 xml:space="preserve">12 </w:t>
            </w:r>
            <w:proofErr w:type="spellStart"/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пт</w:t>
            </w:r>
            <w:proofErr w:type="spellEnd"/>
          </w:p>
        </w:tc>
      </w:tr>
      <w:tr w:rsidR="00700D48" w:rsidRPr="00AB6708" w:rsidTr="00175CA5">
        <w:tc>
          <w:tcPr>
            <w:tcW w:w="2547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Выравнивание</w:t>
            </w:r>
            <w:r>
              <w:rPr>
                <w:rFonts w:ascii="PT Astra Serif" w:hAnsi="PT Astra Serif" w:cs="Times New Roman"/>
                <w:i/>
                <w:sz w:val="24"/>
                <w:szCs w:val="26"/>
              </w:rPr>
              <w:t xml:space="preserve"> текста</w:t>
            </w:r>
          </w:p>
        </w:tc>
        <w:tc>
          <w:tcPr>
            <w:tcW w:w="6798" w:type="dxa"/>
            <w:hideMark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по ширине</w:t>
            </w:r>
          </w:p>
        </w:tc>
      </w:tr>
      <w:tr w:rsidR="00700D48" w:rsidRPr="00AB6708" w:rsidTr="00175CA5">
        <w:tc>
          <w:tcPr>
            <w:tcW w:w="2547" w:type="dxa"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 xml:space="preserve">Объем </w:t>
            </w:r>
          </w:p>
        </w:tc>
        <w:tc>
          <w:tcPr>
            <w:tcW w:w="6798" w:type="dxa"/>
          </w:tcPr>
          <w:p w:rsidR="00700D48" w:rsidRPr="00AB6708" w:rsidRDefault="00700D48" w:rsidP="00175CA5">
            <w:pPr>
              <w:rPr>
                <w:rFonts w:ascii="PT Astra Serif" w:hAnsi="PT Astra Serif" w:cs="Times New Roman"/>
                <w:i/>
                <w:sz w:val="24"/>
                <w:szCs w:val="26"/>
              </w:rPr>
            </w:pPr>
            <w:r w:rsidRPr="00AB6708">
              <w:rPr>
                <w:rFonts w:ascii="PT Astra Serif" w:hAnsi="PT Astra Serif" w:cs="Times New Roman"/>
                <w:i/>
                <w:sz w:val="24"/>
                <w:szCs w:val="26"/>
              </w:rPr>
              <w:t>Не более 10 страниц</w:t>
            </w:r>
          </w:p>
        </w:tc>
      </w:tr>
    </w:tbl>
    <w:p w:rsidR="00700D48" w:rsidRPr="00D66FA0" w:rsidRDefault="00700D48" w:rsidP="00700D48">
      <w:pPr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p w:rsidR="00700D48" w:rsidRDefault="00700D48">
      <w:bookmarkStart w:id="0" w:name="_GoBack"/>
      <w:bookmarkEnd w:id="0"/>
    </w:p>
    <w:sectPr w:rsidR="00700D48" w:rsidSect="000F55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1835"/>
    <w:multiLevelType w:val="multilevel"/>
    <w:tmpl w:val="90EC5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48"/>
    <w:rsid w:val="007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AF0B-1410-4B20-8DD0-EC4E90D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48"/>
    <w:pPr>
      <w:ind w:left="720"/>
      <w:contextualSpacing/>
    </w:pPr>
  </w:style>
  <w:style w:type="table" w:styleId="a4">
    <w:name w:val="Table Grid"/>
    <w:basedOn w:val="a1"/>
    <w:uiPriority w:val="39"/>
    <w:rsid w:val="007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700D48"/>
    <w:rPr>
      <w:b/>
      <w:bCs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00D48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Чащина</dc:creator>
  <cp:keywords/>
  <dc:description/>
  <cp:lastModifiedBy>Юлия Алексеевна Чащина</cp:lastModifiedBy>
  <cp:revision>1</cp:revision>
  <dcterms:created xsi:type="dcterms:W3CDTF">2023-05-11T05:35:00Z</dcterms:created>
  <dcterms:modified xsi:type="dcterms:W3CDTF">2023-05-11T05:35:00Z</dcterms:modified>
</cp:coreProperties>
</file>