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9327"/>
      </w:tblGrid>
      <w:tr w:rsidR="00310466" w:rsidRPr="001C628F" w:rsidTr="00310466">
        <w:tc>
          <w:tcPr>
            <w:tcW w:w="5098" w:type="dxa"/>
            <w:gridSpan w:val="2"/>
            <w:shd w:val="clear" w:color="auto" w:fill="D9D9D9" w:themeFill="background1" w:themeFillShade="D9"/>
          </w:tcPr>
          <w:p w:rsidR="00310466" w:rsidRDefault="00310466" w:rsidP="0049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466" w:rsidRPr="00310466" w:rsidRDefault="00310466" w:rsidP="0049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6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310466" w:rsidRPr="001C628F" w:rsidRDefault="00310466" w:rsidP="0049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D9D9D9" w:themeFill="background1" w:themeFillShade="D9"/>
          </w:tcPr>
          <w:p w:rsidR="00310466" w:rsidRDefault="00310466" w:rsidP="0049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466" w:rsidRPr="00310466" w:rsidRDefault="00310466" w:rsidP="0049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6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авторов – разработчиков ПООП ООО</w:t>
            </w:r>
          </w:p>
        </w:tc>
      </w:tr>
      <w:tr w:rsidR="00310466" w:rsidRPr="001C628F" w:rsidTr="00822891">
        <w:tc>
          <w:tcPr>
            <w:tcW w:w="14425" w:type="dxa"/>
            <w:gridSpan w:val="3"/>
          </w:tcPr>
          <w:p w:rsidR="00310466" w:rsidRDefault="00310466" w:rsidP="0031046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0466" w:rsidRPr="00346976" w:rsidRDefault="00310466" w:rsidP="00346976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Вопросы п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содержани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ю</w:t>
            </w: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структур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е</w:t>
            </w: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примерных рабочих программ и переход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</w:t>
            </w: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на 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обучени</w:t>
            </w:r>
            <w:r w:rsidR="00582D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е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по обновленным ФГОС </w:t>
            </w:r>
            <w:r w:rsidR="00982DC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ОО</w:t>
            </w:r>
          </w:p>
          <w:p w:rsidR="00310466" w:rsidRPr="001C628F" w:rsidRDefault="00310466" w:rsidP="0031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текста пояснительной записки и является ли она обязательной при написании рабочих прогр</w:t>
            </w:r>
            <w:bookmarkStart w:id="0" w:name="_GoBack"/>
            <w:bookmarkEnd w:id="0"/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амм?</w:t>
            </w:r>
          </w:p>
        </w:tc>
        <w:tc>
          <w:tcPr>
            <w:tcW w:w="9327" w:type="dxa"/>
          </w:tcPr>
          <w:p w:rsidR="00177B23" w:rsidRDefault="00177B23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ФГОС нет обязательного требования о необходимости наличия в структуре программы пояснительной записки. </w:t>
            </w:r>
          </w:p>
          <w:p w:rsidR="00310466" w:rsidRPr="001C628F" w:rsidRDefault="00310466" w:rsidP="00F71C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составлении рабочей программы по предмету </w:t>
            </w:r>
            <w:r w:rsidR="0017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примерной рабочей программы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изменения в структуре Пояснительной записки</w:t>
            </w:r>
            <w:r w:rsidR="0017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должен научиться обучающийся к концу 9 класса?</w:t>
            </w:r>
          </w:p>
        </w:tc>
        <w:tc>
          <w:tcPr>
            <w:tcW w:w="9327" w:type="dxa"/>
          </w:tcPr>
          <w:p w:rsidR="00310466" w:rsidRPr="00F71C2C" w:rsidRDefault="00310466" w:rsidP="00F71C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 на этот вопрос дают требования ФГОС к результатам обучения и планируемые результаты обучения в </w:t>
            </w:r>
            <w:r w:rsid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рабочей программе по учебному предмету (ПРП)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внесены изменения в учебный план образовательной организации в соответствии с новыми ФГОС НОО и ООО?</w:t>
            </w: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учебного плана представлены в ПООП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утверждение планируется в конце марта 2022 г.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году будут внедрены данные программы</w:t>
            </w: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на примерные рабочие программы планируется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постепенно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предмете "Математика" вводится самостоятельный учебный курс "Вероятность и статистика". Будут ли учебники по этому предмету </w:t>
            </w:r>
            <w:r w:rsidRPr="00C7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новому учебному году?</w:t>
            </w: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учебник «Вероятность и статистика» разрабатывается, по итогам проведения экспертизы планируется его включение в Федеральный перечень учебников 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ли проведение вебинаров для более подробного разъяснения по вопросу построения рабочей программы?</w:t>
            </w:r>
          </w:p>
        </w:tc>
        <w:tc>
          <w:tcPr>
            <w:tcW w:w="9327" w:type="dxa"/>
          </w:tcPr>
          <w:p w:rsidR="00310466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проводится цикл вебинаров, связанных с апробацией ПРП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познакомиться с программой предстоящих вебинаров и посмотреть записи прошедших встреч можно на сайте «Единое содержание </w:t>
            </w:r>
            <w:r w:rsid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образования» по ссылке </w:t>
            </w:r>
            <w:hyperlink r:id="rId5" w:history="1">
              <w:r w:rsidRPr="00014E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https://edsoo.ru/Aprobaciya_primernih_rabo.htm</w:t>
              </w:r>
            </w:hyperlink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 ли смена рабочей программа по истории России для 10-11 классов?</w:t>
            </w:r>
          </w:p>
        </w:tc>
        <w:tc>
          <w:tcPr>
            <w:tcW w:w="9327" w:type="dxa"/>
          </w:tcPr>
          <w:p w:rsidR="00310466" w:rsidRPr="001C628F" w:rsidRDefault="00177B23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</w:t>
            </w:r>
            <w:r w:rsid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310466"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настоящий момент разрабатываются примерные рабочие программы для уровня среднего общего образования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10466" w:rsidRPr="00A716FC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ли включать Программу коррекционной работы?</w:t>
            </w:r>
          </w:p>
        </w:tc>
        <w:tc>
          <w:tcPr>
            <w:tcW w:w="9327" w:type="dxa"/>
          </w:tcPr>
          <w:p w:rsidR="00310466" w:rsidRPr="00A716FC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это необходимый раздел основной образовательной программы образовательной организации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Здравствуйте! Будут ли в следующем году изменения в содержании рабочей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по физике.</w:t>
            </w:r>
          </w:p>
        </w:tc>
        <w:tc>
          <w:tcPr>
            <w:tcW w:w="9327" w:type="dxa"/>
          </w:tcPr>
          <w:p w:rsidR="00310466" w:rsidRPr="001C628F" w:rsidRDefault="00310466" w:rsidP="00177B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ПРП по физике для основного общего образования только что утверждена</w:t>
            </w:r>
            <w:r w:rsidR="0017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2022 году планируется разработка и утверждение (рассмотрение на ФУМО) примерных рабочих </w:t>
            </w:r>
            <w:r w:rsidR="0017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по физике (углубленного уровня) для основного общего образования и примерной рабочей программы по физике для среднего общего образования. Иные изменения не планируются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обязательные требования по воспитательному аспекту включить в Примерную рабочую программу по предмету "Технология"</w:t>
            </w:r>
          </w:p>
        </w:tc>
        <w:tc>
          <w:tcPr>
            <w:tcW w:w="9327" w:type="dxa"/>
          </w:tcPr>
          <w:p w:rsidR="00310466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примерных рабочих программах содержатся требования к личностным результатам освоения образовательных программ. Их реализация требует не только образовательных, но и воспитательных воздействий</w:t>
            </w:r>
            <w:r w:rsidR="0017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77B23" w:rsidRPr="001C628F" w:rsidRDefault="00177B23" w:rsidP="00177B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Специального раздела, связанного с воспитательной деятельностью примерные рабочие программы по предметам не предусматривают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Хотелось бы знать, чем сходны и чем отличаются рабочие программы ФГОС 2009г и ФГОС 2021г. Например, в виде сравнительной таблицы.</w:t>
            </w:r>
          </w:p>
        </w:tc>
        <w:tc>
          <w:tcPr>
            <w:tcW w:w="9327" w:type="dxa"/>
          </w:tcPr>
          <w:p w:rsidR="00177B23" w:rsidRDefault="00177B23" w:rsidP="00934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ФГОС 2009-2010-2012 гг</w:t>
            </w:r>
            <w:r w:rsidR="00F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федеральном уровне были разработаны только примерные основные образовательные программы начального общего, основного общего и среднего общего образования. 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рабочие программы на федеральном уровне разработаны впервые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обеспечить вариативность образовательных программ?</w:t>
            </w:r>
          </w:p>
        </w:tc>
        <w:tc>
          <w:tcPr>
            <w:tcW w:w="9327" w:type="dxa"/>
          </w:tcPr>
          <w:p w:rsidR="00310466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основной школе предусмотрена возможность изучения ряда предметов не только на баз</w:t>
            </w:r>
            <w:r w:rsidR="00EB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овом, но и углубленном уровне.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Помимо примерных рабочих программ могут использоваться рабочие программы, разработанные в образовательной организации при полном учете требований ФГОС к результатам освоения основных образовательных программ.</w:t>
            </w:r>
          </w:p>
          <w:p w:rsidR="002B3E5F" w:rsidRDefault="00177B23" w:rsidP="002B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Традиционными инструментами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вариативности в обновленном ФГОС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начального общего и основного общего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также наличие части учебного плана, формируемого участниками образовательных отношений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77B23" w:rsidRPr="001C628F" w:rsidRDefault="002B3E5F" w:rsidP="002B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возможности разработки и реализации индивидуальных учебных планов.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ли включение в содержание учебного предмета "Русский язык" материала по исторической грамматике?</w:t>
            </w: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рабочая программа не исключает включение дополнительных  блоков содержания при условии учета всех обязательных требований ФГОС к ос</w:t>
            </w:r>
            <w:r w:rsidR="00EB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воению образовательных программ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содержательном разделе ООП примерные рабочие программы по предметам - математика, информатика, физика, химия, биология даны без учета уровня обучения (базового или углубленного).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Будет ли доработана ПООП ООО с учётом разделения рабочих программ по данным предметам на базовый и углубленный уровень?</w:t>
            </w: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ПООП включены примерные рабочие программы по предметам базового уровня.  Программы изучения ряда </w:t>
            </w:r>
            <w:r w:rsid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r w:rsidR="002B3E5F"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углубленном уровне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требования к результатам по которым зафиксированы в обновленных ФГОС,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разрабатываются. </w:t>
            </w:r>
          </w:p>
          <w:p w:rsidR="00310466" w:rsidRPr="001C628F" w:rsidRDefault="00310466" w:rsidP="009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66" w:rsidRPr="001C628F" w:rsidTr="008A60D2">
        <w:tc>
          <w:tcPr>
            <w:tcW w:w="14425" w:type="dxa"/>
            <w:gridSpan w:val="3"/>
          </w:tcPr>
          <w:p w:rsidR="00310466" w:rsidRDefault="00310466" w:rsidP="0031046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0466" w:rsidRPr="00346976" w:rsidRDefault="00310466" w:rsidP="00346976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Вопросы о соответствии учебников примерным рабочим программам, по обновлению федерального перечня учебников</w:t>
            </w:r>
          </w:p>
          <w:p w:rsidR="00310466" w:rsidRPr="001C628F" w:rsidRDefault="00310466" w:rsidP="0067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данный момент, содержание учебников по отдельным предметам, не соответствует содержанию примерных рабочих программ. 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934BF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меняться содержание учебников под примерные рабочие программы?</w:t>
            </w:r>
          </w:p>
          <w:p w:rsidR="00310466" w:rsidRPr="001C628F" w:rsidRDefault="00310466" w:rsidP="00934BF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разработаны и изданы новые учебники, соответствующие примерным рабочим программам?</w:t>
            </w:r>
          </w:p>
          <w:p w:rsidR="00310466" w:rsidRPr="001C628F" w:rsidRDefault="00310466" w:rsidP="00934BF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изменен Федеральный перечень учебников?</w:t>
            </w:r>
          </w:p>
          <w:p w:rsidR="00310466" w:rsidRPr="001C628F" w:rsidRDefault="00310466" w:rsidP="009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>Содержание определенной части учебников, включенных в Федеральный перечень, не соответствует примерным рабочим программам, в связи с чем:</w:t>
            </w:r>
          </w:p>
          <w:p w:rsidR="00310466" w:rsidRPr="001C628F" w:rsidRDefault="00310466" w:rsidP="00934BF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в издательствах завершается доработка содержания действующих и подготовка новых учебников.</w:t>
            </w:r>
          </w:p>
          <w:p w:rsidR="00310466" w:rsidRDefault="00310466" w:rsidP="00934BF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Доработанные и вновь созданные учебники пройдут </w:t>
            </w: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466" w:rsidRPr="00310466" w:rsidRDefault="00310466" w:rsidP="00F71C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экспертизы будет сформирован </w:t>
            </w:r>
            <w:r w:rsidR="00F71C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0466">
              <w:rPr>
                <w:rFonts w:ascii="Times New Roman" w:hAnsi="Times New Roman" w:cs="Times New Roman"/>
                <w:sz w:val="24"/>
                <w:szCs w:val="24"/>
              </w:rPr>
              <w:t>едеральный перечень учебников  (2022 г.)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единые учебники?</w:t>
            </w:r>
          </w:p>
        </w:tc>
        <w:tc>
          <w:tcPr>
            <w:tcW w:w="9327" w:type="dxa"/>
          </w:tcPr>
          <w:p w:rsidR="00D079E6" w:rsidRDefault="00D079E6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момент происходит доработка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действующих и подготовка новых учебников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79E6" w:rsidRPr="00D079E6" w:rsidRDefault="00F71C2C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 будут включены в федеральный перечень учебников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10466" w:rsidRPr="001C628F" w:rsidRDefault="00310466" w:rsidP="00950323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 примерной рабочей программе не соответствует </w:t>
            </w:r>
            <w:r w:rsidRPr="0067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преподаваемому УМК. Можно ли редактировать содержание под учебник?</w:t>
            </w:r>
          </w:p>
        </w:tc>
        <w:tc>
          <w:tcPr>
            <w:tcW w:w="9327" w:type="dxa"/>
          </w:tcPr>
          <w:p w:rsidR="00310466" w:rsidRPr="001C628F" w:rsidRDefault="00310466" w:rsidP="00310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рабочих программ под имеющиеся учебники корректировать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>, поскольку будут изданы новые учебники, соответствующие примерным рабочим программам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10466" w:rsidRPr="001C628F" w:rsidRDefault="00310466" w:rsidP="0095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переработаны учебники согласно требованиям и содержанию Примерной</w:t>
            </w: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программы с учетом заданий на функциональную грамотность?</w:t>
            </w:r>
          </w:p>
        </w:tc>
        <w:tc>
          <w:tcPr>
            <w:tcW w:w="9327" w:type="dxa"/>
          </w:tcPr>
          <w:p w:rsidR="00310466" w:rsidRPr="001C628F" w:rsidRDefault="00310466" w:rsidP="0095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>Учебники, прошедшие экспертизу и вошедшие в федеральный перечень, будут соответствовать содержанию примерных рабочих программ и включать в себя задания, направленные на формирование функциональной грамотности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A716FC" w:rsidP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10466" w:rsidRPr="001C628F" w:rsidRDefault="00310466" w:rsidP="0095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рабочая программа (математика 5-9) подходит ко всем УМК?</w:t>
            </w:r>
          </w:p>
          <w:p w:rsidR="00310466" w:rsidRPr="001C628F" w:rsidRDefault="00310466" w:rsidP="0095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95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видоизменять примерную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рабочую программу?</w:t>
            </w:r>
          </w:p>
        </w:tc>
        <w:tc>
          <w:tcPr>
            <w:tcW w:w="9327" w:type="dxa"/>
          </w:tcPr>
          <w:p w:rsidR="00310466" w:rsidRPr="001C628F" w:rsidRDefault="00310466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все УМК соответствуют примерной рабочей программе по математике, в связи с чем в настоящий момент происходит доработка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действующих и подготовка новых учебников</w:t>
            </w:r>
          </w:p>
          <w:p w:rsidR="00310466" w:rsidRPr="001C628F" w:rsidRDefault="00310466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EB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примерной рабочей программе предусмотрен</w:t>
            </w:r>
            <w:r w:rsidR="00EB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менять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тем и перераспределять часы по усмотрению учителя, то в этой части видоизменения рабочей программы допускаются</w:t>
            </w:r>
          </w:p>
        </w:tc>
      </w:tr>
      <w:tr w:rsidR="00310466" w:rsidRPr="001C628F" w:rsidTr="0074084B">
        <w:tc>
          <w:tcPr>
            <w:tcW w:w="14425" w:type="dxa"/>
            <w:gridSpan w:val="3"/>
          </w:tcPr>
          <w:p w:rsidR="00310466" w:rsidRDefault="00310466" w:rsidP="0031046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6976" w:rsidRDefault="00346976" w:rsidP="0034697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310466" w:rsidRPr="00346976" w:rsidRDefault="00310466" w:rsidP="0034697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Вопросы про изменение количества учебных часов на изучение учебных предметов </w:t>
            </w:r>
          </w:p>
          <w:p w:rsidR="00310466" w:rsidRPr="001C628F" w:rsidRDefault="00310466" w:rsidP="0031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 увеличено количество часов на изучение Истории России?</w:t>
            </w:r>
          </w:p>
        </w:tc>
        <w:tc>
          <w:tcPr>
            <w:tcW w:w="9327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учебных часов на изучение предметов на базовом уровне приведет к перегрузке учебного плана и нарушению баланса между  предметами различных образовательных областей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5 классе на русский язык запланировано 5 часов в неделю вместо 6 часов в неделю?</w:t>
            </w:r>
          </w:p>
        </w:tc>
        <w:tc>
          <w:tcPr>
            <w:tcW w:w="9327" w:type="dxa"/>
          </w:tcPr>
          <w:p w:rsidR="00310466" w:rsidRPr="001C628F" w:rsidRDefault="00310466" w:rsidP="00E339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 в этой части учебного плана не произошло, так было и в предыдущий период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увеличение количества часов на изучение физики в учебном плане?</w:t>
            </w:r>
          </w:p>
        </w:tc>
        <w:tc>
          <w:tcPr>
            <w:tcW w:w="9327" w:type="dxa"/>
          </w:tcPr>
          <w:p w:rsidR="00310466" w:rsidRPr="001C628F" w:rsidRDefault="00310466" w:rsidP="00E339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учебных часов на изучение физики на базовом уровне не предполагается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сокращается число часов  по предмету география?</w:t>
            </w:r>
          </w:p>
        </w:tc>
        <w:tc>
          <w:tcPr>
            <w:tcW w:w="9327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Сокращения часов на изучение географии не произошло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ли  изменить количество часов по  литературе в сторону увеличения?</w:t>
            </w:r>
          </w:p>
        </w:tc>
        <w:tc>
          <w:tcPr>
            <w:tcW w:w="9327" w:type="dxa"/>
          </w:tcPr>
          <w:p w:rsidR="00310466" w:rsidRPr="001C628F" w:rsidRDefault="00310466" w:rsidP="00C31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учебных часов по литературе не планируется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ли увеличение учебных часов по физике и астрономии?</w:t>
            </w:r>
          </w:p>
        </w:tc>
        <w:tc>
          <w:tcPr>
            <w:tcW w:w="9327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учебных часов по физике и астрономии не планируется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ПРП ООО, обществознание, составлена по учебнику Боголюбова, почему произошло сокращение часов в 9 классе, как готовить детей к ОГЭ?</w:t>
            </w:r>
          </w:p>
        </w:tc>
        <w:tc>
          <w:tcPr>
            <w:tcW w:w="9327" w:type="dxa"/>
          </w:tcPr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9 классе не изменилось</w:t>
            </w:r>
          </w:p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10466" w:rsidRPr="001C628F" w:rsidRDefault="00310466" w:rsidP="009D5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ли увеличение часов инвариантной части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на химию?</w:t>
            </w:r>
          </w:p>
        </w:tc>
        <w:tc>
          <w:tcPr>
            <w:tcW w:w="9327" w:type="dxa"/>
          </w:tcPr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часов не предусмотрено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будут вводи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постепенно, по возрастающей, как и предыдущие ФГОС? </w:t>
            </w:r>
          </w:p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7" w:type="dxa"/>
          </w:tcPr>
          <w:p w:rsidR="00310466" w:rsidRPr="00674C4B" w:rsidRDefault="00310466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переход будет постепенным, в 2022 году на </w:t>
            </w:r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</w:t>
            </w: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</w:t>
            </w:r>
            <w:r w:rsidR="00EB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переходит только начальная школа и пятые классы, в 2023 году начальная школа и пятые-шестые классы и т.д.</w:t>
            </w:r>
          </w:p>
          <w:p w:rsidR="00310466" w:rsidRPr="00674C4B" w:rsidRDefault="00310466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A716FC" w:rsidP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310466" w:rsidRDefault="00310466" w:rsidP="00F00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каких предметов увеличится количество часов на изучение государственного языка?</w:t>
            </w:r>
          </w:p>
          <w:p w:rsidR="00A716FC" w:rsidRPr="001C628F" w:rsidRDefault="00A716FC" w:rsidP="00F00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</w:tcPr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часов не предполагается</w:t>
            </w:r>
          </w:p>
        </w:tc>
      </w:tr>
      <w:tr w:rsidR="00310466" w:rsidRPr="001C628F" w:rsidTr="00EB01C9">
        <w:tc>
          <w:tcPr>
            <w:tcW w:w="14425" w:type="dxa"/>
            <w:gridSpan w:val="3"/>
          </w:tcPr>
          <w:p w:rsidR="00310466" w:rsidRDefault="00310466" w:rsidP="00310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10466" w:rsidRPr="00346976" w:rsidRDefault="00310466" w:rsidP="0034697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469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Вопросы про изучение второго иностранного языка</w:t>
            </w:r>
          </w:p>
          <w:p w:rsidR="00310466" w:rsidRPr="001C628F" w:rsidRDefault="00310466" w:rsidP="00A36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Добрый день. Подскажите, пожалуйста, почему во ФГОС нового поколения отсутствует второй иностранный язык? </w:t>
            </w:r>
          </w:p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будет обстоять дело со вторым иностранным языком? Его совсем не будет в школах?</w:t>
            </w:r>
          </w:p>
        </w:tc>
        <w:tc>
          <w:tcPr>
            <w:tcW w:w="9327" w:type="dxa"/>
          </w:tcPr>
          <w:p w:rsidR="00310466" w:rsidRPr="009D5B16" w:rsidRDefault="00A716FC" w:rsidP="0031046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Цитируем ФГОС: </w:t>
            </w:r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второго иностранного языка из перечня предлагаемого Организацией, осуществляется по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явлению обучающихся, родителей (</w:t>
            </w:r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несовершеннолетних обучающихся и при наличии в Организации необходимых условий»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можно посмотреть примерные программы по второму иностранному языку, если родители дают согласие? </w:t>
            </w:r>
          </w:p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посмотреть перечень учебников по второму иностранному языку?</w:t>
            </w:r>
          </w:p>
        </w:tc>
        <w:tc>
          <w:tcPr>
            <w:tcW w:w="9327" w:type="dxa"/>
          </w:tcPr>
          <w:p w:rsidR="00310466" w:rsidRDefault="00346976" w:rsidP="00A36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Примерные рабочие программы по второму иностранному языку в настоящее время разрабатываются, после утверждения </w:t>
            </w:r>
            <w:r w:rsidR="00D0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ФУМО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 размещены на сайте «Единое содержание общего образования» </w:t>
            </w:r>
            <w:hyperlink r:id="rId6" w:history="1">
              <w:r w:rsidRPr="00014E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https://edsoo.ru/Primernie_rabochie_progra.htm</w:t>
              </w:r>
            </w:hyperlink>
          </w:p>
          <w:p w:rsidR="00346976" w:rsidRPr="001C628F" w:rsidRDefault="00346976" w:rsidP="00A36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A36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Учебники по второму иностранному языку представлены в федеральном перечне учебников по ссылке </w:t>
            </w:r>
            <w:hyperlink r:id="rId7" w:history="1">
              <w:r w:rsidRPr="001C62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https://fpu.edu.ru</w:t>
              </w:r>
            </w:hyperlink>
          </w:p>
        </w:tc>
      </w:tr>
    </w:tbl>
    <w:p w:rsidR="00C41660" w:rsidRPr="001C628F" w:rsidRDefault="00C41660">
      <w:pPr>
        <w:rPr>
          <w:rFonts w:ascii="Times New Roman" w:hAnsi="Times New Roman" w:cs="Times New Roman"/>
          <w:sz w:val="24"/>
          <w:szCs w:val="24"/>
        </w:rPr>
      </w:pPr>
    </w:p>
    <w:sectPr w:rsidR="00C41660" w:rsidRPr="001C628F" w:rsidSect="00F005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7654F"/>
    <w:multiLevelType w:val="hybridMultilevel"/>
    <w:tmpl w:val="F60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80DEF"/>
    <w:multiLevelType w:val="hybridMultilevel"/>
    <w:tmpl w:val="760E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F4B"/>
    <w:rsid w:val="000159D8"/>
    <w:rsid w:val="0004517C"/>
    <w:rsid w:val="000A0537"/>
    <w:rsid w:val="001169A3"/>
    <w:rsid w:val="00165B3E"/>
    <w:rsid w:val="00177B23"/>
    <w:rsid w:val="001C628F"/>
    <w:rsid w:val="00251F4C"/>
    <w:rsid w:val="00256C55"/>
    <w:rsid w:val="00257F6F"/>
    <w:rsid w:val="002B3E5F"/>
    <w:rsid w:val="002C01FD"/>
    <w:rsid w:val="00310466"/>
    <w:rsid w:val="00346976"/>
    <w:rsid w:val="0041392D"/>
    <w:rsid w:val="00415842"/>
    <w:rsid w:val="00451645"/>
    <w:rsid w:val="0046370A"/>
    <w:rsid w:val="00473BB8"/>
    <w:rsid w:val="00495F4B"/>
    <w:rsid w:val="004A3204"/>
    <w:rsid w:val="004A6090"/>
    <w:rsid w:val="004D1C03"/>
    <w:rsid w:val="00553914"/>
    <w:rsid w:val="00561F29"/>
    <w:rsid w:val="00571D55"/>
    <w:rsid w:val="00582DAB"/>
    <w:rsid w:val="005D52F6"/>
    <w:rsid w:val="006249EC"/>
    <w:rsid w:val="00674C4B"/>
    <w:rsid w:val="00694F8D"/>
    <w:rsid w:val="006B39B6"/>
    <w:rsid w:val="00715180"/>
    <w:rsid w:val="007330D0"/>
    <w:rsid w:val="00790F52"/>
    <w:rsid w:val="00825DBD"/>
    <w:rsid w:val="00834159"/>
    <w:rsid w:val="009129BA"/>
    <w:rsid w:val="00950323"/>
    <w:rsid w:val="009827B5"/>
    <w:rsid w:val="00982DC2"/>
    <w:rsid w:val="009D5B16"/>
    <w:rsid w:val="009E4EB9"/>
    <w:rsid w:val="009F360E"/>
    <w:rsid w:val="00A363C5"/>
    <w:rsid w:val="00A46AEC"/>
    <w:rsid w:val="00A4789A"/>
    <w:rsid w:val="00A67348"/>
    <w:rsid w:val="00A716FC"/>
    <w:rsid w:val="00A77148"/>
    <w:rsid w:val="00A9426B"/>
    <w:rsid w:val="00C31F76"/>
    <w:rsid w:val="00C41660"/>
    <w:rsid w:val="00C52E70"/>
    <w:rsid w:val="00C70F83"/>
    <w:rsid w:val="00CF438E"/>
    <w:rsid w:val="00CF6CA1"/>
    <w:rsid w:val="00D049E2"/>
    <w:rsid w:val="00D079E6"/>
    <w:rsid w:val="00DA4578"/>
    <w:rsid w:val="00DC506F"/>
    <w:rsid w:val="00DC5770"/>
    <w:rsid w:val="00DD7EF1"/>
    <w:rsid w:val="00E33997"/>
    <w:rsid w:val="00E63488"/>
    <w:rsid w:val="00E8334A"/>
    <w:rsid w:val="00EB01D9"/>
    <w:rsid w:val="00F00575"/>
    <w:rsid w:val="00F7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19FA-55E0-4E4F-A536-7BC92638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360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506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D5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Primernie_rabochie_progra.htm" TargetMode="External"/><Relationship Id="rId5" Type="http://schemas.openxmlformats.org/officeDocument/2006/relationships/hyperlink" Target="https://edsoo.ru/Aprobaciya_primernih_rab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2022-01-28T12:50:00Z</dcterms:created>
  <dcterms:modified xsi:type="dcterms:W3CDTF">2022-02-09T07:49:00Z</dcterms:modified>
</cp:coreProperties>
</file>