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3349"/>
        <w:gridCol w:w="2837"/>
        <w:gridCol w:w="8362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7A12CC">
              <w:t>ноябре</w:t>
            </w:r>
            <w:r w:rsidR="007D4D4C">
              <w:t xml:space="preserve"> 2021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A44BB5" w:rsidRPr="00083263" w:rsidTr="00D15AD2">
        <w:tc>
          <w:tcPr>
            <w:tcW w:w="756" w:type="dxa"/>
          </w:tcPr>
          <w:p w:rsidR="00A44BB5" w:rsidRPr="00083263" w:rsidRDefault="00A44BB5" w:rsidP="00A44BB5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349" w:type="dxa"/>
          </w:tcPr>
          <w:p w:rsidR="00A44BB5" w:rsidRPr="00775BF4" w:rsidRDefault="00A44BB5" w:rsidP="00A44BB5">
            <w:r w:rsidRPr="00775BF4">
              <w:t>П. 19. «Создание условий для оказания психолого-педагогической и медико-социальной помощи обучающимся и детям раннего возраста»</w:t>
            </w:r>
          </w:p>
        </w:tc>
        <w:tc>
          <w:tcPr>
            <w:tcW w:w="2837" w:type="dxa"/>
          </w:tcPr>
          <w:p w:rsidR="00A44BB5" w:rsidRDefault="00A44BB5" w:rsidP="00A44BB5">
            <w:r w:rsidRPr="00775BF4">
              <w:t xml:space="preserve">П. 12. </w:t>
            </w:r>
          </w:p>
        </w:tc>
        <w:tc>
          <w:tcPr>
            <w:tcW w:w="8362" w:type="dxa"/>
          </w:tcPr>
          <w:p w:rsidR="00A44BB5" w:rsidRPr="00A44BB5" w:rsidRDefault="00A44BB5" w:rsidP="00A44BB5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A44BB5">
              <w:rPr>
                <w:shd w:val="clear" w:color="auto" w:fill="FFFFFF"/>
              </w:rPr>
              <w:t>08-11 ноября 2021 года сотрудниками кафедры дошкольного и начального образования ТОИПКРО были организованы и проведены бюджетные курсы по дополнительной профессиональной программе повышения квалификации «Организационные основы деятельности службы ранней помощи: управленческие аспекты» в объеме 32 учебных часа.</w:t>
            </w:r>
          </w:p>
          <w:p w:rsidR="00A44BB5" w:rsidRPr="00A44BB5" w:rsidRDefault="00A44BB5" w:rsidP="00A44BB5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A44BB5">
              <w:rPr>
                <w:shd w:val="clear" w:color="auto" w:fill="FFFFFF"/>
              </w:rPr>
              <w:t>Обучение по программе прошли 28 специалистов из 19 муниципальн</w:t>
            </w:r>
            <w:r>
              <w:rPr>
                <w:shd w:val="clear" w:color="auto" w:fill="FFFFFF"/>
              </w:rPr>
              <w:t xml:space="preserve">ых образований Томской области. </w:t>
            </w:r>
            <w:r w:rsidRPr="00A44BB5">
              <w:rPr>
                <w:shd w:val="clear" w:color="auto" w:fill="FFFFFF"/>
              </w:rPr>
              <w:t>В ходе курсов слушатели познакомились с организационными основами службы ранней помощи: принципами ранней помощи и целевыми группами, нормативно-правовыми основами организации предоставления услуг ранней помощи на территории РФ.</w:t>
            </w:r>
          </w:p>
          <w:p w:rsidR="00A44BB5" w:rsidRPr="00A44BB5" w:rsidRDefault="00A44BB5" w:rsidP="00A44BB5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A44BB5">
              <w:rPr>
                <w:shd w:val="clear" w:color="auto" w:fill="FFFFFF"/>
              </w:rPr>
              <w:t>Были изучены следующие темы: основные компоненты региональной системы развития ранней помощи детям и их семьям, порядок (этапы) оказания услуг ранней помощи, стандартные требования к оказанию услуг ранней помощи, а также междисциплинарное взаимодействие специалистов при оказании услуг ранней помощи.</w:t>
            </w:r>
          </w:p>
          <w:p w:rsidR="00A44BB5" w:rsidRDefault="00A44BB5" w:rsidP="00A44BB5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A44BB5">
              <w:rPr>
                <w:shd w:val="clear" w:color="auto" w:fill="FFFFFF"/>
              </w:rPr>
              <w:t>Итогом курсовой подготовки стало командное проектирование слушателями организационной модели службы ранней помощи.</w:t>
            </w:r>
          </w:p>
          <w:p w:rsidR="00A44BB5" w:rsidRDefault="00202BD8" w:rsidP="00A44BB5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hyperlink r:id="rId7" w:history="1">
              <w:r w:rsidR="00A44BB5" w:rsidRPr="00D6272D">
                <w:rPr>
                  <w:rStyle w:val="a6"/>
                  <w:shd w:val="clear" w:color="auto" w:fill="FFFFFF"/>
                </w:rPr>
                <w:t>https://toipkro.ru/index.php?act=news&amp;id=5739</w:t>
              </w:r>
            </w:hyperlink>
          </w:p>
          <w:p w:rsidR="00A44BB5" w:rsidRPr="00083263" w:rsidRDefault="00A44BB5" w:rsidP="00A44BB5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84112C" w:rsidRPr="00083263" w:rsidTr="00D15AD2">
        <w:tc>
          <w:tcPr>
            <w:tcW w:w="756" w:type="dxa"/>
          </w:tcPr>
          <w:p w:rsidR="0084112C" w:rsidRPr="00083263" w:rsidRDefault="00A44BB5" w:rsidP="0084112C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349" w:type="dxa"/>
          </w:tcPr>
          <w:p w:rsidR="0084112C" w:rsidRPr="00402B30" w:rsidRDefault="0084112C" w:rsidP="0084112C">
            <w:r w:rsidRPr="00402B30">
              <w:t xml:space="preserve">П. 32. «Реализация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402B30">
              <w:t>здоровьесберегающих</w:t>
            </w:r>
            <w:proofErr w:type="spellEnd"/>
            <w:r w:rsidRPr="00402B30">
              <w:t xml:space="preserve"> технологий и основ медицинских знаний»</w:t>
            </w:r>
          </w:p>
        </w:tc>
        <w:tc>
          <w:tcPr>
            <w:tcW w:w="2837" w:type="dxa"/>
          </w:tcPr>
          <w:p w:rsidR="0084112C" w:rsidRPr="00402B30" w:rsidRDefault="0084112C" w:rsidP="0084112C">
            <w:r w:rsidRPr="00402B30">
              <w:t>П. 26.</w:t>
            </w:r>
          </w:p>
        </w:tc>
        <w:tc>
          <w:tcPr>
            <w:tcW w:w="8362" w:type="dxa"/>
          </w:tcPr>
          <w:p w:rsidR="0084112C" w:rsidRPr="0084112C" w:rsidRDefault="0084112C" w:rsidP="0084112C">
            <w:pPr>
              <w:pStyle w:val="a7"/>
              <w:ind w:left="39" w:firstLine="321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 xml:space="preserve">ТОИПКРО для учителей физической культуры, учителей адаптивной физической культуры были проведены курсы повышения квалификации по теме «Современные методики в адаптивной физической культуре и адаптивном спорте», </w:t>
            </w:r>
            <w:r w:rsidR="00D570FC">
              <w:rPr>
                <w:shd w:val="clear" w:color="auto" w:fill="FFFFFF"/>
              </w:rPr>
              <w:t xml:space="preserve">присутствовали </w:t>
            </w:r>
            <w:r w:rsidRPr="0084112C">
              <w:rPr>
                <w:shd w:val="clear" w:color="auto" w:fill="FFFFFF"/>
              </w:rPr>
              <w:t>13 слушателей из 8 муниципальных образований Томской области.</w:t>
            </w:r>
          </w:p>
          <w:p w:rsidR="0084112C" w:rsidRDefault="0084112C" w:rsidP="0084112C">
            <w:pPr>
              <w:pStyle w:val="a7"/>
              <w:ind w:left="0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>В рамках курсов повышения квалификации рассматривались вопросы: основные современные методики преподавания адаптивной физической культуры в образовательных организациях, способы их использования при проведении практических занятий.</w:t>
            </w:r>
          </w:p>
          <w:p w:rsidR="00D570FC" w:rsidRDefault="00202BD8" w:rsidP="0084112C">
            <w:pPr>
              <w:pStyle w:val="a7"/>
              <w:ind w:left="0"/>
              <w:jc w:val="both"/>
              <w:rPr>
                <w:shd w:val="clear" w:color="auto" w:fill="FFFFFF"/>
              </w:rPr>
            </w:pPr>
            <w:hyperlink r:id="rId8" w:history="1">
              <w:r w:rsidR="00D570FC" w:rsidRPr="00D6272D">
                <w:rPr>
                  <w:rStyle w:val="a6"/>
                  <w:shd w:val="clear" w:color="auto" w:fill="FFFFFF"/>
                </w:rPr>
                <w:t>https://toipkro.ru/content/files/documents/podrazdeleniya/cuar/2021_plan-PROSPEKT_byudzhet_TOIPKRO_2_polugodie_itog-1.pdf</w:t>
              </w:r>
            </w:hyperlink>
          </w:p>
          <w:p w:rsidR="00D570FC" w:rsidRPr="00083263" w:rsidRDefault="00D570FC" w:rsidP="0084112C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</w:tr>
      <w:tr w:rsidR="007C31AE" w:rsidRPr="00083263" w:rsidTr="00D15AD2">
        <w:tc>
          <w:tcPr>
            <w:tcW w:w="756" w:type="dxa"/>
          </w:tcPr>
          <w:p w:rsidR="007C31AE" w:rsidRDefault="00A44BB5" w:rsidP="00377ABE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</w:t>
            </w:r>
          </w:p>
        </w:tc>
        <w:tc>
          <w:tcPr>
            <w:tcW w:w="3349" w:type="dxa"/>
          </w:tcPr>
          <w:p w:rsidR="007C31AE" w:rsidRPr="007C31AE" w:rsidRDefault="007C31AE" w:rsidP="007C31AE">
            <w:pPr>
              <w:rPr>
                <w:shd w:val="clear" w:color="auto" w:fill="FFFFFF"/>
              </w:rPr>
            </w:pPr>
            <w:r w:rsidRPr="007C31AE">
              <w:rPr>
                <w:shd w:val="clear" w:color="auto" w:fill="FFFFFF"/>
              </w:rPr>
              <w:t xml:space="preserve">П. 23. Организация и проведение мероприятий, направленных на развитие системы духовно-нравственного воспитания несовершеннолетних граждан, пропаганду в обществе ценностей семейного образа жизни </w:t>
            </w:r>
          </w:p>
          <w:p w:rsidR="007C31AE" w:rsidRPr="000219CD" w:rsidRDefault="007C31AE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837" w:type="dxa"/>
          </w:tcPr>
          <w:p w:rsidR="007C31AE" w:rsidRDefault="007C31AE" w:rsidP="006114D0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  <w:tc>
          <w:tcPr>
            <w:tcW w:w="8362" w:type="dxa"/>
          </w:tcPr>
          <w:p w:rsidR="0084112C" w:rsidRPr="0084112C" w:rsidRDefault="0084112C" w:rsidP="008411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>ТОИПКРО продолжил работу по обеспечению механизмов взаимодействия образовательных организаций Томской области с представителями духовенства Русской Православной Церкви в решении общих задач, ориентированных на развитие личности ребенка на основе гуманистических, духовно-нравственных ценностей:</w:t>
            </w:r>
          </w:p>
          <w:p w:rsidR="0084112C" w:rsidRPr="0084112C" w:rsidRDefault="00D570FC" w:rsidP="008411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84112C" w:rsidRPr="0084112C">
              <w:rPr>
                <w:shd w:val="clear" w:color="auto" w:fill="FFFFFF"/>
              </w:rPr>
              <w:t xml:space="preserve"> период со 2 октября по 18 ноября 2021 года прошли ежегодные ХIV </w:t>
            </w:r>
            <w:proofErr w:type="spellStart"/>
            <w:r w:rsidR="0084112C" w:rsidRPr="0084112C">
              <w:rPr>
                <w:shd w:val="clear" w:color="auto" w:fill="FFFFFF"/>
              </w:rPr>
              <w:t>Макариевские</w:t>
            </w:r>
            <w:proofErr w:type="spellEnd"/>
            <w:r w:rsidR="0084112C" w:rsidRPr="0084112C">
              <w:rPr>
                <w:shd w:val="clear" w:color="auto" w:fill="FFFFFF"/>
              </w:rPr>
              <w:t xml:space="preserve"> образовательные чтения регионального этапа XXX Международных Рождественских образовательных чтений</w:t>
            </w:r>
            <w:r>
              <w:rPr>
                <w:shd w:val="clear" w:color="auto" w:fill="FFFFFF"/>
              </w:rPr>
              <w:t xml:space="preserve"> </w:t>
            </w:r>
            <w:r w:rsidR="0084112C" w:rsidRPr="0084112C">
              <w:rPr>
                <w:shd w:val="clear" w:color="auto" w:fill="FFFFFF"/>
              </w:rPr>
              <w:t xml:space="preserve">«К 350-летию со дня рождения Петра I: секулярный мир и религиозность» (далее – </w:t>
            </w:r>
            <w:proofErr w:type="spellStart"/>
            <w:r w:rsidR="0084112C" w:rsidRPr="0084112C">
              <w:rPr>
                <w:shd w:val="clear" w:color="auto" w:fill="FFFFFF"/>
              </w:rPr>
              <w:t>Макариевские</w:t>
            </w:r>
            <w:proofErr w:type="spellEnd"/>
            <w:r w:rsidR="0084112C" w:rsidRPr="0084112C">
              <w:rPr>
                <w:shd w:val="clear" w:color="auto" w:fill="FFFFFF"/>
              </w:rPr>
              <w:t xml:space="preserve"> чтения).</w:t>
            </w:r>
          </w:p>
          <w:p w:rsidR="0084112C" w:rsidRPr="0084112C" w:rsidRDefault="0084112C" w:rsidP="008411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>Учредителями Чтений являются Томская митрополия Русской Православной Церкви, Департамент общего образования Томской области.</w:t>
            </w:r>
          </w:p>
          <w:p w:rsidR="0084112C" w:rsidRPr="0084112C" w:rsidRDefault="0084112C" w:rsidP="0084112C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 xml:space="preserve">В пленарном заседании </w:t>
            </w:r>
            <w:proofErr w:type="spellStart"/>
            <w:r w:rsidRPr="0084112C">
              <w:rPr>
                <w:shd w:val="clear" w:color="auto" w:fill="FFFFFF"/>
              </w:rPr>
              <w:t>Макариевских</w:t>
            </w:r>
            <w:proofErr w:type="spellEnd"/>
            <w:r w:rsidRPr="0084112C">
              <w:rPr>
                <w:shd w:val="clear" w:color="auto" w:fill="FFFFFF"/>
              </w:rPr>
              <w:t xml:space="preserve"> чтений приняли участие 168 педагогов, студентов и обучающихся светских учреждений образования и культуры, а также православных учебных заведений.</w:t>
            </w:r>
          </w:p>
          <w:p w:rsidR="0084112C" w:rsidRPr="0084112C" w:rsidRDefault="0084112C" w:rsidP="008411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 xml:space="preserve">18 ноября 2021 года в рамках </w:t>
            </w:r>
            <w:proofErr w:type="spellStart"/>
            <w:r w:rsidRPr="0084112C">
              <w:rPr>
                <w:shd w:val="clear" w:color="auto" w:fill="FFFFFF"/>
              </w:rPr>
              <w:t>Макариевских</w:t>
            </w:r>
            <w:proofErr w:type="spellEnd"/>
            <w:r w:rsidRPr="0084112C">
              <w:rPr>
                <w:shd w:val="clear" w:color="auto" w:fill="FFFFFF"/>
              </w:rPr>
              <w:t xml:space="preserve"> чтений прошел семинар-совещание по утверждению плана работы Ассоциации педагогов, реализующих программы духовно-нравственного воспитания и образования на 2022 год.  </w:t>
            </w:r>
          </w:p>
          <w:p w:rsidR="0084112C" w:rsidRPr="0084112C" w:rsidRDefault="0084112C" w:rsidP="008411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>На совещании присутствовали воспитатели и учителя начальных классов, русского языка и литературы, истории, изобразительного искусства, педагоги дополнительного воспитания и воскресных школ г. Томска и Томской области.</w:t>
            </w:r>
          </w:p>
          <w:p w:rsidR="0084112C" w:rsidRPr="0084112C" w:rsidRDefault="0084112C" w:rsidP="008411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 xml:space="preserve">Также Томским областным институтом повышения квалификации работников образования (ТОИПКРО), Отделом религиозного образования и катехизации Томской епархии и МАУ «Ресурсный центр образования» ЗАТО Северск была проведена региональная олимпиада по журналистике «Информационная этика», в которой приняли участие 45 обучающихся </w:t>
            </w:r>
            <w:r w:rsidR="00EB1D61">
              <w:rPr>
                <w:shd w:val="clear" w:color="auto" w:fill="FFFFFF"/>
              </w:rPr>
              <w:t>г</w:t>
            </w:r>
            <w:r w:rsidRPr="0084112C">
              <w:rPr>
                <w:shd w:val="clear" w:color="auto" w:fill="FFFFFF"/>
              </w:rPr>
              <w:t>. Томска и Томского района.</w:t>
            </w:r>
          </w:p>
          <w:p w:rsidR="0084112C" w:rsidRPr="0084112C" w:rsidRDefault="0084112C" w:rsidP="008411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r w:rsidRPr="0084112C">
              <w:rPr>
                <w:shd w:val="clear" w:color="auto" w:fill="FFFFFF"/>
              </w:rPr>
              <w:t xml:space="preserve">В рамках </w:t>
            </w:r>
            <w:proofErr w:type="spellStart"/>
            <w:r w:rsidRPr="0084112C">
              <w:rPr>
                <w:shd w:val="clear" w:color="auto" w:fill="FFFFFF"/>
              </w:rPr>
              <w:t>Макариевских</w:t>
            </w:r>
            <w:proofErr w:type="spellEnd"/>
            <w:r w:rsidRPr="0084112C">
              <w:rPr>
                <w:shd w:val="clear" w:color="auto" w:fill="FFFFFF"/>
              </w:rPr>
              <w:t xml:space="preserve"> чтений проходил конкурс для обучающихся «Библия как источник познания мира», в котором приняли участие 10 человек.</w:t>
            </w:r>
          </w:p>
          <w:p w:rsidR="0084112C" w:rsidRDefault="00202BD8" w:rsidP="008411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  <w:hyperlink r:id="rId9" w:history="1">
              <w:r w:rsidR="0084112C" w:rsidRPr="00D6272D">
                <w:rPr>
                  <w:rStyle w:val="a6"/>
                  <w:shd w:val="clear" w:color="auto" w:fill="FFFFFF"/>
                </w:rPr>
                <w:t>https://toipkro.ru/index.php?act=news&amp;id=5768</w:t>
              </w:r>
            </w:hyperlink>
          </w:p>
          <w:p w:rsidR="0084112C" w:rsidRPr="000219CD" w:rsidRDefault="0084112C" w:rsidP="0084112C">
            <w:pPr>
              <w:pStyle w:val="a7"/>
              <w:ind w:left="0" w:firstLine="360"/>
              <w:jc w:val="both"/>
              <w:rPr>
                <w:shd w:val="clear" w:color="auto" w:fill="FFFFFF"/>
              </w:rPr>
            </w:pPr>
          </w:p>
        </w:tc>
      </w:tr>
      <w:tr w:rsidR="007C31AE" w:rsidRPr="00083263" w:rsidTr="00637B49">
        <w:trPr>
          <w:trHeight w:val="1833"/>
        </w:trPr>
        <w:tc>
          <w:tcPr>
            <w:tcW w:w="756" w:type="dxa"/>
          </w:tcPr>
          <w:p w:rsidR="007C31AE" w:rsidRPr="00502D06" w:rsidRDefault="00DD60AD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3349" w:type="dxa"/>
          </w:tcPr>
          <w:p w:rsidR="007C31AE" w:rsidRPr="005A39E6" w:rsidRDefault="007C31AE" w:rsidP="007C31AE"/>
        </w:tc>
        <w:tc>
          <w:tcPr>
            <w:tcW w:w="2837" w:type="dxa"/>
          </w:tcPr>
          <w:p w:rsidR="007C31AE" w:rsidRPr="005A39E6" w:rsidRDefault="0084112C" w:rsidP="007C31AE">
            <w:r w:rsidRPr="0084112C">
              <w:t>П. 40. «Организация и проведение встреч с детьми, педагогами и родителями по проблемам соблюдения и защиты прав детей»</w:t>
            </w:r>
          </w:p>
        </w:tc>
        <w:tc>
          <w:tcPr>
            <w:tcW w:w="8362" w:type="dxa"/>
          </w:tcPr>
          <w:p w:rsidR="0084112C" w:rsidRDefault="002D62E0" w:rsidP="002D62E0">
            <w:pPr>
              <w:jc w:val="both"/>
            </w:pPr>
            <w:r>
              <w:t xml:space="preserve"> П</w:t>
            </w:r>
            <w:r w:rsidR="0084112C">
              <w:t>о направлению «реализация права ребенка на образование» в ноябре 2021 рамках  исполнения Распоряжени</w:t>
            </w:r>
            <w:r w:rsidR="006914EB">
              <w:t>я</w:t>
            </w:r>
            <w:bookmarkStart w:id="0" w:name="_GoBack"/>
            <w:bookmarkEnd w:id="0"/>
            <w:r w:rsidR="0084112C">
              <w:t xml:space="preserve"> ДОО ТО №1782-р от 12.11.2021 "О проведении оценки качества общего образования на основе практики международных исследований качества подготовки обучающихся", </w:t>
            </w:r>
            <w:r>
              <w:t>р</w:t>
            </w:r>
            <w:r w:rsidR="0084112C">
              <w:t>аспоряжени</w:t>
            </w:r>
            <w:r>
              <w:t>я</w:t>
            </w:r>
            <w:r w:rsidR="0084112C">
              <w:t xml:space="preserve"> ДОО ТО №1498-р от 15.09.2021 "О проведении региональных мониторинговых исследований качества образования в общеобразовательных организациях Томской области в 2021-2022 учебном году"</w:t>
            </w:r>
            <w:r w:rsidR="00637B49">
              <w:t>, ц</w:t>
            </w:r>
            <w:r w:rsidR="0084112C">
              <w:t xml:space="preserve">ентром мониторинга и оценки качества образования ТОИПКРО </w:t>
            </w:r>
            <w:r w:rsidRPr="002D62E0">
              <w:t xml:space="preserve">23.11.2021 </w:t>
            </w:r>
            <w:r>
              <w:t>проведен</w:t>
            </w:r>
            <w:r w:rsidR="0084112C">
              <w:t xml:space="preserve"> семинар - совещание в режиме ВКС по вопросам организации и проведения региональных мониторинговых исследований.</w:t>
            </w:r>
          </w:p>
          <w:p w:rsidR="0084112C" w:rsidRDefault="0084112C" w:rsidP="002D62E0">
            <w:pPr>
              <w:jc w:val="both"/>
            </w:pPr>
            <w:r>
              <w:t>В семинаре - совещании прин</w:t>
            </w:r>
            <w:r w:rsidR="002D62E0">
              <w:t>яли</w:t>
            </w:r>
            <w:r>
              <w:t xml:space="preserve"> </w:t>
            </w:r>
            <w:r w:rsidR="002D62E0">
              <w:t>участие ответственные</w:t>
            </w:r>
            <w:r>
              <w:t xml:space="preserve"> за организацию проведения региональных мониторингов. </w:t>
            </w:r>
          </w:p>
          <w:p w:rsidR="0084112C" w:rsidRDefault="0084112C" w:rsidP="002D62E0">
            <w:pPr>
              <w:jc w:val="both"/>
            </w:pPr>
            <w:r>
              <w:t>Письмо ТОИПКРО о проведении семинара совещания от 16.11.2021 №1179-и.</w:t>
            </w:r>
          </w:p>
          <w:p w:rsidR="0084112C" w:rsidRDefault="0084112C" w:rsidP="002D62E0">
            <w:pPr>
              <w:jc w:val="both"/>
            </w:pPr>
          </w:p>
          <w:p w:rsidR="0084112C" w:rsidRDefault="0084112C" w:rsidP="002D62E0">
            <w:pPr>
              <w:jc w:val="both"/>
            </w:pPr>
            <w:r>
              <w:t xml:space="preserve">Также в рамках проведения итогового сочинения (изложения) </w:t>
            </w:r>
            <w:r w:rsidR="00637B49">
              <w:t>ц</w:t>
            </w:r>
            <w:r>
              <w:t>ентром мониторинга и оценки качества образования ТОИПКРО пров</w:t>
            </w:r>
            <w:r w:rsidR="002D62E0">
              <w:t>еден</w:t>
            </w:r>
            <w:r>
              <w:t xml:space="preserve"> 25.11.2021 г. семинар - совещание в режиме ВКС по вопросам организации </w:t>
            </w:r>
            <w:r w:rsidR="002D62E0">
              <w:t>и проведения</w:t>
            </w:r>
            <w:r>
              <w:t xml:space="preserve"> итогового сочинения в </w:t>
            </w:r>
            <w:r w:rsidR="002D62E0">
              <w:t>общеобразовательных организациях</w:t>
            </w:r>
            <w:r>
              <w:t>. В семинаре приняли участие: эксперты, участвующие в проверке итогового сочинения (изложения); учителя русского языка и литературы, руководители и заместители руководителей ОО, ответственные за организацию и проведение итогового сочинения (изложения).</w:t>
            </w:r>
          </w:p>
          <w:p w:rsidR="0084112C" w:rsidRDefault="0084112C" w:rsidP="002D62E0">
            <w:pPr>
              <w:jc w:val="both"/>
            </w:pPr>
          </w:p>
          <w:p w:rsidR="0084112C" w:rsidRDefault="0084112C" w:rsidP="002D62E0">
            <w:pPr>
              <w:jc w:val="both"/>
            </w:pPr>
            <w:r>
              <w:t>В рамках семинар</w:t>
            </w:r>
            <w:r w:rsidR="002D62E0">
              <w:t>а</w:t>
            </w:r>
            <w:r>
              <w:t xml:space="preserve">-совещания рассматривались вопросы: </w:t>
            </w:r>
            <w:r w:rsidR="002D62E0">
              <w:t>о</w:t>
            </w:r>
            <w:r>
              <w:t>собенности организации и проведения итогового сочинения (изложения) в 2021/2022 учебном году;</w:t>
            </w:r>
            <w:r w:rsidR="002D62E0">
              <w:t xml:space="preserve"> о</w:t>
            </w:r>
            <w:r>
              <w:t>собенности проверки итогового сочинения (изложения) в 2021/2022 учебном году.</w:t>
            </w:r>
          </w:p>
          <w:p w:rsidR="0084112C" w:rsidRDefault="0084112C" w:rsidP="002D62E0">
            <w:pPr>
              <w:jc w:val="both"/>
            </w:pPr>
            <w:r>
              <w:t>Письмо ТОИПКРО №1180-и от 16.11.2021</w:t>
            </w:r>
          </w:p>
          <w:p w:rsidR="007C31AE" w:rsidRPr="00D15AD2" w:rsidRDefault="0084112C" w:rsidP="002D62E0">
            <w:pPr>
              <w:jc w:val="both"/>
            </w:pPr>
            <w:r>
              <w:t>Письмо ТОИПКРО №181-и от 16.11.2021</w:t>
            </w:r>
          </w:p>
        </w:tc>
      </w:tr>
      <w:tr w:rsidR="008D43FB" w:rsidRPr="00083263" w:rsidTr="00D15AD2">
        <w:trPr>
          <w:trHeight w:val="1410"/>
        </w:trPr>
        <w:tc>
          <w:tcPr>
            <w:tcW w:w="756" w:type="dxa"/>
          </w:tcPr>
          <w:p w:rsidR="008D43FB" w:rsidRDefault="00DD60AD" w:rsidP="00A44BB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349" w:type="dxa"/>
          </w:tcPr>
          <w:p w:rsidR="008D43FB" w:rsidRPr="001143F0" w:rsidRDefault="008D43FB" w:rsidP="008D43FB">
            <w:r w:rsidRPr="001143F0">
              <w:t xml:space="preserve">П.44 «Реализация Концепции развития психологической службы в системе образования в Российской Федерации на период до 2025 года (утверждена Министром образования и науки </w:t>
            </w:r>
            <w:r w:rsidRPr="001143F0">
              <w:lastRenderedPageBreak/>
              <w:t>Российской Федерации 19 декабря 2017 г.)»</w:t>
            </w:r>
          </w:p>
        </w:tc>
        <w:tc>
          <w:tcPr>
            <w:tcW w:w="2837" w:type="dxa"/>
          </w:tcPr>
          <w:p w:rsidR="008D43FB" w:rsidRDefault="008D43FB" w:rsidP="008D43FB">
            <w:r w:rsidRPr="001143F0">
              <w:lastRenderedPageBreak/>
              <w:t>П. 43</w:t>
            </w:r>
          </w:p>
        </w:tc>
        <w:tc>
          <w:tcPr>
            <w:tcW w:w="8362" w:type="dxa"/>
          </w:tcPr>
          <w:p w:rsidR="00D570FC" w:rsidRDefault="00D570FC" w:rsidP="008D43FB">
            <w:pPr>
              <w:jc w:val="both"/>
            </w:pPr>
            <w:r w:rsidRPr="00D570FC">
              <w:t>В целях реализации концепции развития психологической службы в системе образования Томской области и профилактики девиантного поведения школьников 17 ноября 2021 года в Томском областном институте повышения квалификации и переподготовки работников образования в онлайн формате прошли встречи со специалистами ФКУ «Центр экстренной психологической помощи» МЧС России (г. Томск).  В мероприятиях приняли участие 116 человек: родители школьников, руководители и педагогические работники образовательных организаций региона.</w:t>
            </w:r>
          </w:p>
          <w:p w:rsidR="00D570FC" w:rsidRDefault="00202BD8" w:rsidP="008D43FB">
            <w:pPr>
              <w:jc w:val="both"/>
            </w:pPr>
            <w:hyperlink r:id="rId10" w:history="1">
              <w:r w:rsidR="00D570FC" w:rsidRPr="00D6272D">
                <w:rPr>
                  <w:rStyle w:val="a6"/>
                </w:rPr>
                <w:t>https://toipkro.ru/news/5766</w:t>
              </w:r>
            </w:hyperlink>
          </w:p>
          <w:p w:rsidR="00D570FC" w:rsidRDefault="00D570FC" w:rsidP="00D570FC">
            <w:pPr>
              <w:jc w:val="both"/>
            </w:pPr>
            <w:r>
              <w:t>22 ноября 2021 года состоялся информационно-аналитический семинар «Региональный этап Всероссийского конкурса профессионального мастерства «Педагог-психолог России» в 2021 году», который проводился сотрудниками кафедры педагогики, психологии и инклюзивного образования (</w:t>
            </w:r>
            <w:proofErr w:type="spellStart"/>
            <w:r>
              <w:t>КППиИО</w:t>
            </w:r>
            <w:proofErr w:type="spellEnd"/>
            <w:r>
              <w:t>) в онлайн формате.</w:t>
            </w:r>
          </w:p>
          <w:p w:rsidR="00D570FC" w:rsidRDefault="00D570FC" w:rsidP="00D570FC">
            <w:pPr>
              <w:jc w:val="both"/>
            </w:pPr>
            <w:r>
              <w:t>Участники семинара – победители, участники вышеуказанного Конкурса, члены жюри, координаторы конкурсов профессионального мастерства муниципальных органов управления образованием, руководители образовательных организаций, педагоги-психологи.</w:t>
            </w:r>
          </w:p>
          <w:p w:rsidR="00D570FC" w:rsidRDefault="00D570FC" w:rsidP="00D570FC">
            <w:pPr>
              <w:jc w:val="both"/>
            </w:pPr>
            <w:r>
              <w:t>В работе семинара были представлены результаты конкурса текущего года, а также анализ, особенности и критерии оценивания конкурсных испытаний (средние баллы за заочный и очный этапы, процентное соотношение участия в конкурсе, выход конкурсантов из различных муниципалитетов в заключительный очный этап).</w:t>
            </w:r>
          </w:p>
          <w:p w:rsidR="00D570FC" w:rsidRDefault="00D570FC" w:rsidP="008D43FB">
            <w:pPr>
              <w:jc w:val="both"/>
            </w:pPr>
            <w:r>
              <w:t>В текущем году Всероссийский конкурс профессионального мастерства «Педагог-психолог России» отметил свое пятнадцатилетие. Он является практической программой, ориентированной на повышение профессионального уровня и наиболее полной реализации творческого потенциала психологов образования России, развитие Службы практической психологии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российского образования.</w:t>
            </w:r>
          </w:p>
          <w:p w:rsidR="00D570FC" w:rsidRDefault="00202BD8" w:rsidP="008D43FB">
            <w:pPr>
              <w:jc w:val="both"/>
            </w:pPr>
            <w:hyperlink r:id="rId11" w:history="1">
              <w:r w:rsidR="00D570FC" w:rsidRPr="00D6272D">
                <w:rPr>
                  <w:rStyle w:val="a6"/>
                </w:rPr>
                <w:t>https://toipkro.ru/news/5761</w:t>
              </w:r>
            </w:hyperlink>
          </w:p>
          <w:p w:rsidR="00D570FC" w:rsidRDefault="00D570FC" w:rsidP="008D43FB">
            <w:pPr>
              <w:jc w:val="both"/>
            </w:pPr>
          </w:p>
          <w:p w:rsidR="008D43FB" w:rsidRDefault="008D43FB" w:rsidP="008D43FB">
            <w:pPr>
              <w:jc w:val="both"/>
            </w:pPr>
            <w:r>
              <w:t>С 22-26 ноября 2021г в ТОИПКРО проводится Неделя психологии, ключевыми спикерами онлайн-мероприятий которой выступают психологи, авторы образовательных проектов, представители НИ ТГУ, уполномоченный по правам ребенка в Томской области.</w:t>
            </w:r>
          </w:p>
          <w:p w:rsidR="008D43FB" w:rsidRDefault="008D43FB" w:rsidP="008D43FB">
            <w:pPr>
              <w:jc w:val="both"/>
            </w:pPr>
            <w:r>
              <w:t xml:space="preserve">Мероприятия проходят в онлайн-режиме – круглые столы, открытые лекции, семинары, онлайн-встречи, </w:t>
            </w:r>
            <w:proofErr w:type="spellStart"/>
            <w:r>
              <w:t>вебинары</w:t>
            </w:r>
            <w:proofErr w:type="spellEnd"/>
            <w:r>
              <w:t xml:space="preserve">, мастер-классы и дискуссионная площадка </w:t>
            </w:r>
            <w:r w:rsidR="002D62E0">
              <w:t>для</w:t>
            </w:r>
            <w:r>
              <w:t xml:space="preserve"> педагог</w:t>
            </w:r>
            <w:r w:rsidR="002D62E0">
              <w:t>ов</w:t>
            </w:r>
            <w:r>
              <w:t>-психолог</w:t>
            </w:r>
            <w:r w:rsidR="002D62E0">
              <w:t>ов и</w:t>
            </w:r>
            <w:r>
              <w:t xml:space="preserve"> родител</w:t>
            </w:r>
            <w:r w:rsidR="002D62E0">
              <w:t>ей:</w:t>
            </w:r>
          </w:p>
          <w:p w:rsidR="008D43FB" w:rsidRDefault="008D43FB" w:rsidP="008D43FB">
            <w:r>
              <w:t>Онлайн-лекция «Детско-родительские отношения как ресурс успешности ребёнка»</w:t>
            </w:r>
          </w:p>
          <w:p w:rsidR="008D43FB" w:rsidRDefault="008D43FB" w:rsidP="008D43FB">
            <w:r>
              <w:t>Дискуссионная площадка «</w:t>
            </w:r>
            <w:proofErr w:type="spellStart"/>
            <w:r>
              <w:t>Буллинг</w:t>
            </w:r>
            <w:proofErr w:type="spellEnd"/>
            <w:r>
              <w:t xml:space="preserve"> среди детей и подростков: причины и последствия»</w:t>
            </w:r>
          </w:p>
          <w:p w:rsidR="008D43FB" w:rsidRDefault="008D43FB" w:rsidP="008D43FB">
            <w:r>
              <w:lastRenderedPageBreak/>
              <w:t>Лекция «Профилактика суицидального поведения и оказание экстренной психологической помощи»</w:t>
            </w:r>
          </w:p>
          <w:p w:rsidR="008D43FB" w:rsidRDefault="008D43FB" w:rsidP="008D43FB">
            <w:r>
              <w:t>Лекция «</w:t>
            </w:r>
            <w:proofErr w:type="spellStart"/>
            <w:r>
              <w:t>Аутодеструктивное</w:t>
            </w:r>
            <w:proofErr w:type="spellEnd"/>
            <w:r>
              <w:t xml:space="preserve"> поведение у детей и подростков. Как избежать?»</w:t>
            </w:r>
          </w:p>
          <w:p w:rsidR="008D43FB" w:rsidRDefault="008D43FB" w:rsidP="008D43FB">
            <w:r>
              <w:t>Вебинар «Основные изменения в организации и содержании образования детей с ООП в системе общего образования»</w:t>
            </w:r>
          </w:p>
          <w:p w:rsidR="008D43FB" w:rsidRDefault="008D43FB" w:rsidP="008D43FB">
            <w:r>
              <w:t>Мастер-класс "Школа- территория комфорта"</w:t>
            </w:r>
          </w:p>
          <w:p w:rsidR="008D43FB" w:rsidRDefault="008D43FB" w:rsidP="008D43FB">
            <w:r>
              <w:t>Мастер-класс "Основные аспекты деятельности узких специалистов и учителей, работающих с ОВЗ"</w:t>
            </w:r>
          </w:p>
          <w:p w:rsidR="008D43FB" w:rsidRDefault="008D43FB" w:rsidP="008D43FB">
            <w:r>
              <w:t xml:space="preserve">Мастер-класс "Использование метода </w:t>
            </w:r>
            <w:proofErr w:type="spellStart"/>
            <w:r>
              <w:t>нейрокоррекции</w:t>
            </w:r>
            <w:proofErr w:type="spellEnd"/>
            <w:r>
              <w:t xml:space="preserve"> для детей младшего и среднего школьного возраста"</w:t>
            </w:r>
          </w:p>
          <w:p w:rsidR="008D43FB" w:rsidRDefault="008D43FB" w:rsidP="008D43FB">
            <w:r>
              <w:t>Мастер-класс "Карта работы с последствиями конфликта"</w:t>
            </w:r>
          </w:p>
          <w:p w:rsidR="008D43FB" w:rsidRDefault="00202BD8" w:rsidP="008D43FB">
            <w:hyperlink r:id="rId12" w:history="1">
              <w:r w:rsidR="008D43FB" w:rsidRPr="00D6272D">
                <w:rPr>
                  <w:rStyle w:val="a6"/>
                </w:rPr>
                <w:t>https://www.youtube.com/watch?v=qmduG2SmOyo&amp;t=4s</w:t>
              </w:r>
            </w:hyperlink>
          </w:p>
          <w:p w:rsidR="008D43FB" w:rsidRDefault="00202BD8" w:rsidP="008D43FB">
            <w:hyperlink r:id="rId13" w:history="1">
              <w:r w:rsidR="008D43FB" w:rsidRPr="00D6272D">
                <w:rPr>
                  <w:rStyle w:val="a6"/>
                </w:rPr>
                <w:t>https://www.youtube.com/watch?v=sgqpeVXEVL4&amp;t=1975s</w:t>
              </w:r>
            </w:hyperlink>
          </w:p>
          <w:p w:rsidR="008D43FB" w:rsidRDefault="00202BD8" w:rsidP="008D43FB">
            <w:hyperlink r:id="rId14" w:history="1">
              <w:r w:rsidR="008D43FB" w:rsidRPr="00D6272D">
                <w:rPr>
                  <w:rStyle w:val="a6"/>
                </w:rPr>
                <w:t>https://www.youtube.com/watch?v=0C_-eIr8MzY</w:t>
              </w:r>
            </w:hyperlink>
          </w:p>
          <w:p w:rsidR="008D43FB" w:rsidRDefault="00202BD8" w:rsidP="002D62E0">
            <w:hyperlink r:id="rId15" w:history="1">
              <w:r w:rsidR="008D43FB" w:rsidRPr="00D6272D">
                <w:rPr>
                  <w:rStyle w:val="a6"/>
                </w:rPr>
                <w:t>http://week-psychology.toipkro.ru/</w:t>
              </w:r>
            </w:hyperlink>
          </w:p>
        </w:tc>
      </w:tr>
    </w:tbl>
    <w:p w:rsidR="001D5B05" w:rsidRDefault="001D5B05"/>
    <w:sectPr w:rsidR="001D5B05" w:rsidSect="00860324">
      <w:footerReference w:type="default" r:id="rId16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D8" w:rsidRDefault="00202BD8" w:rsidP="00750239">
      <w:r>
        <w:separator/>
      </w:r>
    </w:p>
  </w:endnote>
  <w:endnote w:type="continuationSeparator" w:id="0">
    <w:p w:rsidR="00202BD8" w:rsidRDefault="00202BD8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EB">
          <w:rPr>
            <w:noProof/>
          </w:rPr>
          <w:t>5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D8" w:rsidRDefault="00202BD8" w:rsidP="00750239">
      <w:r>
        <w:separator/>
      </w:r>
    </w:p>
  </w:footnote>
  <w:footnote w:type="continuationSeparator" w:id="0">
    <w:p w:rsidR="00202BD8" w:rsidRDefault="00202BD8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68"/>
    <w:rsid w:val="000219CD"/>
    <w:rsid w:val="00035F3B"/>
    <w:rsid w:val="00042B0B"/>
    <w:rsid w:val="000820D1"/>
    <w:rsid w:val="00083263"/>
    <w:rsid w:val="00093A29"/>
    <w:rsid w:val="000C5C51"/>
    <w:rsid w:val="00100BD9"/>
    <w:rsid w:val="00153299"/>
    <w:rsid w:val="00177C02"/>
    <w:rsid w:val="001863E3"/>
    <w:rsid w:val="001A1AD9"/>
    <w:rsid w:val="001D5B05"/>
    <w:rsid w:val="001D6D68"/>
    <w:rsid w:val="001F7E38"/>
    <w:rsid w:val="00201EE3"/>
    <w:rsid w:val="00202BD8"/>
    <w:rsid w:val="002379C8"/>
    <w:rsid w:val="002865B6"/>
    <w:rsid w:val="00297653"/>
    <w:rsid w:val="002A00E0"/>
    <w:rsid w:val="002C5650"/>
    <w:rsid w:val="002D62E0"/>
    <w:rsid w:val="002E2B54"/>
    <w:rsid w:val="002E7ACB"/>
    <w:rsid w:val="002F4447"/>
    <w:rsid w:val="00302E94"/>
    <w:rsid w:val="0031587D"/>
    <w:rsid w:val="0031657D"/>
    <w:rsid w:val="003642C6"/>
    <w:rsid w:val="00377ABE"/>
    <w:rsid w:val="003B2C1C"/>
    <w:rsid w:val="003D2D93"/>
    <w:rsid w:val="004030D8"/>
    <w:rsid w:val="00431D9B"/>
    <w:rsid w:val="004A0937"/>
    <w:rsid w:val="004B05D6"/>
    <w:rsid w:val="004C72CF"/>
    <w:rsid w:val="004E5088"/>
    <w:rsid w:val="00502D06"/>
    <w:rsid w:val="00526976"/>
    <w:rsid w:val="00547F6B"/>
    <w:rsid w:val="00571A19"/>
    <w:rsid w:val="005A1581"/>
    <w:rsid w:val="005A33EB"/>
    <w:rsid w:val="005E1646"/>
    <w:rsid w:val="006114D0"/>
    <w:rsid w:val="00617C35"/>
    <w:rsid w:val="00624CC8"/>
    <w:rsid w:val="00637B49"/>
    <w:rsid w:val="00640AE7"/>
    <w:rsid w:val="00672489"/>
    <w:rsid w:val="006914EB"/>
    <w:rsid w:val="00693E42"/>
    <w:rsid w:val="006A3E2E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A0641"/>
    <w:rsid w:val="007A0AC1"/>
    <w:rsid w:val="007A12CC"/>
    <w:rsid w:val="007B4D74"/>
    <w:rsid w:val="007C31AE"/>
    <w:rsid w:val="007D4D4C"/>
    <w:rsid w:val="007E0177"/>
    <w:rsid w:val="007F6E49"/>
    <w:rsid w:val="008168E1"/>
    <w:rsid w:val="0084112C"/>
    <w:rsid w:val="00843494"/>
    <w:rsid w:val="00860324"/>
    <w:rsid w:val="008A51D6"/>
    <w:rsid w:val="008A7D4A"/>
    <w:rsid w:val="008B324C"/>
    <w:rsid w:val="008C3656"/>
    <w:rsid w:val="008D43FB"/>
    <w:rsid w:val="00906785"/>
    <w:rsid w:val="00940FC0"/>
    <w:rsid w:val="009443CD"/>
    <w:rsid w:val="00971A30"/>
    <w:rsid w:val="009D499B"/>
    <w:rsid w:val="009F293B"/>
    <w:rsid w:val="00A1531B"/>
    <w:rsid w:val="00A21F25"/>
    <w:rsid w:val="00A44BB5"/>
    <w:rsid w:val="00A552C0"/>
    <w:rsid w:val="00A56F8F"/>
    <w:rsid w:val="00A72574"/>
    <w:rsid w:val="00A72B1E"/>
    <w:rsid w:val="00A8140C"/>
    <w:rsid w:val="00AA12EF"/>
    <w:rsid w:val="00AA700D"/>
    <w:rsid w:val="00AF2160"/>
    <w:rsid w:val="00B0471B"/>
    <w:rsid w:val="00B60BDB"/>
    <w:rsid w:val="00BF54A6"/>
    <w:rsid w:val="00C02FC8"/>
    <w:rsid w:val="00C10A4E"/>
    <w:rsid w:val="00C23643"/>
    <w:rsid w:val="00C44BA7"/>
    <w:rsid w:val="00C50C8B"/>
    <w:rsid w:val="00C575E1"/>
    <w:rsid w:val="00C77DBC"/>
    <w:rsid w:val="00C86C76"/>
    <w:rsid w:val="00C93965"/>
    <w:rsid w:val="00CA6698"/>
    <w:rsid w:val="00CC5CE8"/>
    <w:rsid w:val="00CD3C73"/>
    <w:rsid w:val="00CE2DFA"/>
    <w:rsid w:val="00CF5285"/>
    <w:rsid w:val="00D15AD2"/>
    <w:rsid w:val="00D17B78"/>
    <w:rsid w:val="00D570FC"/>
    <w:rsid w:val="00D61B69"/>
    <w:rsid w:val="00D95A7D"/>
    <w:rsid w:val="00DC6F9D"/>
    <w:rsid w:val="00DD60AD"/>
    <w:rsid w:val="00E32C51"/>
    <w:rsid w:val="00E360EF"/>
    <w:rsid w:val="00E417F4"/>
    <w:rsid w:val="00E52450"/>
    <w:rsid w:val="00E54AE4"/>
    <w:rsid w:val="00E8770E"/>
    <w:rsid w:val="00E87FA2"/>
    <w:rsid w:val="00EB1D61"/>
    <w:rsid w:val="00ED606C"/>
    <w:rsid w:val="00F03AC9"/>
    <w:rsid w:val="00F13166"/>
    <w:rsid w:val="00F176FE"/>
    <w:rsid w:val="00F33F82"/>
    <w:rsid w:val="00F4128B"/>
    <w:rsid w:val="00F84B6C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F2EE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2021_plan-PROSPEKT_byudzhet_TOIPKRO_2_polugodie_itog-1.pdf" TargetMode="External"/><Relationship Id="rId13" Type="http://schemas.openxmlformats.org/officeDocument/2006/relationships/hyperlink" Target="https://www.youtube.com/watch?v=sgqpeVXEVL4&amp;t=1975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ipkro.ru/index.php?act=news&amp;id=5739" TargetMode="External"/><Relationship Id="rId12" Type="http://schemas.openxmlformats.org/officeDocument/2006/relationships/hyperlink" Target="https://www.youtube.com/watch?v=qmduG2SmOyo&amp;t=4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news/57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ek-psychology.toipkro.ru/" TargetMode="External"/><Relationship Id="rId10" Type="http://schemas.openxmlformats.org/officeDocument/2006/relationships/hyperlink" Target="https://toipkro.ru/news/5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news&amp;id=5768" TargetMode="External"/><Relationship Id="rId14" Type="http://schemas.openxmlformats.org/officeDocument/2006/relationships/hyperlink" Target="https://www.youtube.com/watch?v=0C_-eIr8M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8</cp:revision>
  <cp:lastPrinted>2021-11-25T06:58:00Z</cp:lastPrinted>
  <dcterms:created xsi:type="dcterms:W3CDTF">2021-11-24T08:20:00Z</dcterms:created>
  <dcterms:modified xsi:type="dcterms:W3CDTF">2021-11-25T08:05:00Z</dcterms:modified>
</cp:coreProperties>
</file>