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42" w:rsidRPr="00185242" w:rsidRDefault="00185242" w:rsidP="001852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D0D0D"/>
        </w:rPr>
      </w:pPr>
      <w:bookmarkStart w:id="0" w:name="_Hlk138063762"/>
      <w:r w:rsidRPr="00185242">
        <w:rPr>
          <w:rFonts w:ascii="Times New Roman" w:eastAsia="Calibri" w:hAnsi="Times New Roman" w:cs="Times New Roman"/>
          <w:b/>
          <w:color w:val="0D0D0D"/>
        </w:rPr>
        <w:t>Квитанция для оплаты</w:t>
      </w:r>
    </w:p>
    <w:p w:rsidR="00185242" w:rsidRPr="00185242" w:rsidRDefault="00185242" w:rsidP="001852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color w:val="0D0D0D"/>
        </w:rPr>
      </w:pPr>
      <w:r w:rsidRPr="00185242">
        <w:rPr>
          <w:rFonts w:ascii="Times New Roman" w:eastAsia="Calibri" w:hAnsi="Times New Roman" w:cs="Times New Roman"/>
          <w:b/>
          <w:color w:val="0D0D0D"/>
          <w:u w:val="single"/>
        </w:rPr>
        <w:t>Внимание</w:t>
      </w:r>
      <w:r w:rsidRPr="00185242">
        <w:rPr>
          <w:rFonts w:ascii="Times New Roman" w:eastAsia="Calibri" w:hAnsi="Times New Roman" w:cs="Times New Roman"/>
          <w:color w:val="0D0D0D"/>
        </w:rPr>
        <w:t xml:space="preserve">! При оплате обязательно указывать, что оплата производится </w:t>
      </w:r>
      <w:r w:rsidR="003D42E5">
        <w:rPr>
          <w:rFonts w:ascii="Times New Roman" w:eastAsia="Calibri" w:hAnsi="Times New Roman" w:cs="Times New Roman"/>
          <w:color w:val="0D0D0D"/>
        </w:rPr>
        <w:t xml:space="preserve">по центру </w:t>
      </w:r>
      <w:bookmarkStart w:id="1" w:name="_GoBack"/>
      <w:bookmarkEnd w:id="1"/>
      <w:r w:rsidRPr="00185242">
        <w:rPr>
          <w:rFonts w:ascii="Times New Roman" w:eastAsia="Calibri" w:hAnsi="Times New Roman" w:cs="Times New Roman"/>
          <w:color w:val="0D0D0D"/>
        </w:rPr>
        <w:t>развития педагогического мастерства (</w:t>
      </w:r>
      <w:r w:rsidR="003D42E5">
        <w:rPr>
          <w:rFonts w:ascii="Times New Roman" w:eastAsia="Calibri" w:hAnsi="Times New Roman" w:cs="Times New Roman"/>
          <w:color w:val="0D0D0D"/>
        </w:rPr>
        <w:t>Ц</w:t>
      </w:r>
      <w:r w:rsidRPr="00185242">
        <w:rPr>
          <w:rFonts w:ascii="Times New Roman" w:eastAsia="Calibri" w:hAnsi="Times New Roman" w:cs="Times New Roman"/>
          <w:color w:val="0D0D0D"/>
        </w:rPr>
        <w:t xml:space="preserve">РПМ) за конкурс </w:t>
      </w:r>
      <w:r w:rsidRPr="00185242">
        <w:rPr>
          <w:rFonts w:ascii="Times New Roman" w:eastAsia="Calibri" w:hAnsi="Times New Roman" w:cs="Times New Roman"/>
          <w:b/>
          <w:color w:val="0D0D0D"/>
        </w:rPr>
        <w:t>«Путешествие по родному краю»</w:t>
      </w:r>
      <w:r w:rsidRPr="00185242">
        <w:rPr>
          <w:rFonts w:ascii="Times New Roman" w:eastAsia="Calibri" w:hAnsi="Times New Roman" w:cs="Times New Roman"/>
          <w:color w:val="0D0D0D"/>
        </w:rPr>
        <w:t xml:space="preserve"> с указанием </w:t>
      </w:r>
      <w:r w:rsidRPr="00185242">
        <w:rPr>
          <w:rFonts w:ascii="Times New Roman" w:eastAsia="Calibri" w:hAnsi="Times New Roman" w:cs="Times New Roman"/>
          <w:b/>
          <w:color w:val="0D0D0D"/>
        </w:rPr>
        <w:t>фамилии и инициалов участника!</w:t>
      </w:r>
      <w:r w:rsidRPr="00185242">
        <w:rPr>
          <w:rFonts w:ascii="Times New Roman" w:eastAsia="Calibri" w:hAnsi="Times New Roman" w:cs="Times New Roman"/>
          <w:color w:val="0D0D0D"/>
          <w:lang w:eastAsia="ru-RU"/>
        </w:rPr>
        <w:t xml:space="preserve"> Стоимость услуг определяется на основе калькуляции расходов на проведение мероприятия и составляет </w:t>
      </w:r>
      <w:r w:rsidR="003D42E5">
        <w:rPr>
          <w:rFonts w:ascii="Times New Roman" w:eastAsia="Calibri" w:hAnsi="Times New Roman" w:cs="Times New Roman"/>
          <w:b/>
          <w:color w:val="0D0D0D"/>
          <w:lang w:eastAsia="ru-RU"/>
        </w:rPr>
        <w:t>20</w:t>
      </w:r>
      <w:r w:rsidRPr="00185242">
        <w:rPr>
          <w:rFonts w:ascii="Times New Roman" w:eastAsia="Calibri" w:hAnsi="Times New Roman" w:cs="Times New Roman"/>
          <w:b/>
          <w:color w:val="0D0D0D"/>
          <w:lang w:eastAsia="ru-RU"/>
        </w:rPr>
        <w:t>0 руб</w:t>
      </w:r>
      <w:r w:rsidRPr="00185242">
        <w:rPr>
          <w:rFonts w:ascii="Times New Roman" w:eastAsia="Calibri" w:hAnsi="Times New Roman" w:cs="Times New Roman"/>
          <w:color w:val="0D0D0D"/>
          <w:lang w:eastAsia="ru-RU"/>
        </w:rPr>
        <w:t xml:space="preserve">. </w:t>
      </w:r>
    </w:p>
    <w:bookmarkEnd w:id="0"/>
    <w:p w:rsidR="00185242" w:rsidRPr="00185242" w:rsidRDefault="00185242" w:rsidP="0018524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185242">
        <w:rPr>
          <w:rFonts w:ascii="PT Astra Serif" w:eastAsia="Times New Roman" w:hAnsi="PT Astra Serif" w:cs="Times New Roman"/>
          <w:i/>
          <w:sz w:val="24"/>
          <w:szCs w:val="24"/>
        </w:rPr>
        <w:t xml:space="preserve">В случае оплаты через мобильное приложение </w:t>
      </w:r>
      <w:proofErr w:type="spellStart"/>
      <w:proofErr w:type="gramStart"/>
      <w:r w:rsidRPr="00185242">
        <w:rPr>
          <w:rFonts w:ascii="PT Astra Serif" w:eastAsia="Times New Roman" w:hAnsi="PT Astra Serif" w:cs="Times New Roman"/>
          <w:i/>
          <w:sz w:val="24"/>
          <w:szCs w:val="24"/>
        </w:rPr>
        <w:t>СберБанк</w:t>
      </w:r>
      <w:proofErr w:type="spellEnd"/>
      <w:r w:rsidRPr="00185242">
        <w:rPr>
          <w:rFonts w:ascii="PT Astra Serif" w:eastAsia="Times New Roman" w:hAnsi="PT Astra Serif" w:cs="Times New Roman"/>
          <w:i/>
          <w:sz w:val="24"/>
          <w:szCs w:val="24"/>
        </w:rPr>
        <w:t xml:space="preserve"> Онлайн</w:t>
      </w:r>
      <w:proofErr w:type="gramEnd"/>
      <w:r w:rsidRPr="00185242">
        <w:rPr>
          <w:rFonts w:ascii="PT Astra Serif" w:eastAsia="Times New Roman" w:hAnsi="PT Astra Serif" w:cs="Times New Roman"/>
          <w:i/>
          <w:sz w:val="24"/>
          <w:szCs w:val="24"/>
        </w:rPr>
        <w:t xml:space="preserve">: откройте мобильное приложение </w:t>
      </w:r>
      <w:proofErr w:type="spellStart"/>
      <w:r w:rsidRPr="00185242">
        <w:rPr>
          <w:rFonts w:ascii="PT Astra Serif" w:eastAsia="Times New Roman" w:hAnsi="PT Astra Serif" w:cs="Times New Roman"/>
          <w:i/>
          <w:sz w:val="24"/>
          <w:szCs w:val="24"/>
        </w:rPr>
        <w:t>СберБанк</w:t>
      </w:r>
      <w:proofErr w:type="spellEnd"/>
      <w:r w:rsidRPr="00185242">
        <w:rPr>
          <w:rFonts w:ascii="PT Astra Serif" w:eastAsia="Times New Roman" w:hAnsi="PT Astra Serif" w:cs="Times New Roman"/>
          <w:i/>
          <w:sz w:val="24"/>
          <w:szCs w:val="24"/>
        </w:rPr>
        <w:t xml:space="preserve"> Онлайн, выберите «Платежи», далее — «Оплата по QR или штрихкоду».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p w:rsidR="00185242" w:rsidRPr="00185242" w:rsidRDefault="00185242" w:rsidP="0018524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10348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01"/>
        <w:gridCol w:w="557"/>
        <w:gridCol w:w="266"/>
        <w:gridCol w:w="266"/>
        <w:gridCol w:w="588"/>
        <w:gridCol w:w="320"/>
        <w:gridCol w:w="3031"/>
      </w:tblGrid>
      <w:tr w:rsidR="00185242" w:rsidRPr="00185242" w:rsidTr="003D42E5">
        <w:trPr>
          <w:trHeight w:val="435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8524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854AAD" wp14:editId="5E8EB918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242" w:rsidRDefault="00185242" w:rsidP="00185242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3E10CD0" wp14:editId="2BB572DD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54AAD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185242" w:rsidRDefault="00185242" w:rsidP="00185242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E10CD0" wp14:editId="2BB572DD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229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3D42E5" w:rsidRPr="003D4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</w:p>
        </w:tc>
      </w:tr>
      <w:tr w:rsidR="00185242" w:rsidRPr="00185242" w:rsidTr="003D42E5">
        <w:trPr>
          <w:trHeight w:val="13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185242" w:rsidRPr="00185242" w:rsidTr="003D42E5">
        <w:trPr>
          <w:trHeight w:val="10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185242" w:rsidRPr="00185242" w:rsidTr="003D42E5">
        <w:trPr>
          <w:trHeight w:val="9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ИНН</w:t>
            </w:r>
            <w:proofErr w:type="gram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КПП 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185242" w:rsidRPr="00185242" w:rsidTr="003D42E5">
        <w:trPr>
          <w:trHeight w:val="9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185242" w:rsidRPr="00185242" w:rsidTr="003D42E5">
        <w:trPr>
          <w:trHeight w:val="16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185242" w:rsidRPr="00185242" w:rsidTr="003D42E5">
        <w:trPr>
          <w:trHeight w:val="12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  <w:r w:rsidR="003D4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3D42E5" w:rsidRPr="003D4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1027000873855</w:t>
            </w:r>
          </w:p>
        </w:tc>
      </w:tr>
      <w:tr w:rsidR="00185242" w:rsidRPr="00185242" w:rsidTr="003D42E5">
        <w:trPr>
          <w:trHeight w:val="9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3D42E5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185242"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РПМ, «Путешествие по родному краю»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242" w:rsidRPr="00185242" w:rsidTr="003D42E5">
        <w:trPr>
          <w:trHeight w:val="12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185242" w:rsidRPr="00185242" w:rsidTr="003D42E5">
        <w:trPr>
          <w:trHeight w:val="7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85242" w:rsidRPr="00185242" w:rsidTr="003D42E5">
        <w:trPr>
          <w:trHeight w:val="18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0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85242" w:rsidRPr="00185242" w:rsidTr="003D42E5">
        <w:trPr>
          <w:trHeight w:val="204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D4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185242" w:rsidRPr="00185242" w:rsidTr="003D42E5">
        <w:trPr>
          <w:trHeight w:val="12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</w:t>
            </w:r>
            <w:proofErr w:type="gramStart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_”_</w:t>
            </w:r>
            <w:proofErr w:type="gramEnd"/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 20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4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185242" w:rsidRPr="00185242" w:rsidTr="003D42E5">
        <w:trPr>
          <w:trHeight w:val="717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185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185242" w:rsidRPr="00185242" w:rsidTr="003D42E5">
        <w:trPr>
          <w:trHeight w:val="435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8524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5FBD4A" wp14:editId="07ED851F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85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ТО (ТОИПКРО) л/с </w:t>
            </w:r>
            <w:r w:rsidR="003D42E5" w:rsidRPr="003D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6110000668</w:t>
            </w:r>
          </w:p>
        </w:tc>
      </w:tr>
      <w:tr w:rsidR="00185242" w:rsidRPr="00185242" w:rsidTr="003D42E5">
        <w:trPr>
          <w:trHeight w:val="13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185242" w:rsidRPr="00185242" w:rsidTr="003D42E5">
        <w:trPr>
          <w:trHeight w:val="10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185242" w:rsidRPr="00185242" w:rsidTr="003D42E5">
        <w:trPr>
          <w:trHeight w:val="9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</w:t>
            </w:r>
            <w:proofErr w:type="gram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платежа) </w:t>
            </w: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счета получателя платежа )</w:t>
            </w:r>
          </w:p>
        </w:tc>
      </w:tr>
      <w:tr w:rsidR="00185242" w:rsidRPr="00185242" w:rsidTr="003D42E5">
        <w:trPr>
          <w:trHeight w:val="9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185242" w:rsidRPr="00185242" w:rsidTr="003D42E5">
        <w:trPr>
          <w:trHeight w:val="16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85242" w:rsidRPr="00185242" w:rsidTr="003D42E5">
        <w:trPr>
          <w:trHeight w:val="12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Код субсидии 2000000815 Аналитическая группа 130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  <w:r w:rsidR="003D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D42E5" w:rsidRPr="003D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1027000873855</w:t>
            </w:r>
          </w:p>
        </w:tc>
      </w:tr>
      <w:tr w:rsidR="00185242" w:rsidRPr="00185242" w:rsidTr="003D42E5">
        <w:trPr>
          <w:trHeight w:val="9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3D42E5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185242"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РПМ, «Путешествие по родному краю»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242" w:rsidRPr="00185242" w:rsidTr="003D42E5">
        <w:trPr>
          <w:trHeight w:val="12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185242" w:rsidRPr="00185242" w:rsidTr="003D42E5">
        <w:trPr>
          <w:trHeight w:val="7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85242" w:rsidRPr="00185242" w:rsidTr="003D42E5">
        <w:trPr>
          <w:trHeight w:val="18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0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85242" w:rsidRPr="00185242" w:rsidTr="003D42E5">
        <w:trPr>
          <w:trHeight w:val="135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3D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185242" w:rsidRPr="00185242" w:rsidTr="003D42E5">
        <w:trPr>
          <w:trHeight w:val="120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</w:t>
            </w:r>
            <w:proofErr w:type="gramStart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_”_</w:t>
            </w:r>
            <w:proofErr w:type="gramEnd"/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 20</w:t>
            </w: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4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</w:t>
            </w:r>
          </w:p>
        </w:tc>
      </w:tr>
      <w:tr w:rsidR="00185242" w:rsidRPr="00185242" w:rsidTr="003D42E5">
        <w:trPr>
          <w:trHeight w:val="771"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5242" w:rsidRPr="00185242" w:rsidRDefault="00185242" w:rsidP="0018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185242" w:rsidRPr="00185242" w:rsidRDefault="00185242" w:rsidP="001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185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85242" w:rsidRPr="00185242" w:rsidRDefault="00185242" w:rsidP="001852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85242" w:rsidRPr="00185242" w:rsidRDefault="00185242" w:rsidP="001852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85242" w:rsidRPr="00185242" w:rsidRDefault="00185242" w:rsidP="001852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53942" w:rsidRDefault="00953942"/>
    <w:sectPr w:rsidR="00953942" w:rsidSect="001852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42"/>
    <w:rsid w:val="00185242"/>
    <w:rsid w:val="003D42E5"/>
    <w:rsid w:val="009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AF74"/>
  <w15:chartTrackingRefBased/>
  <w15:docId w15:val="{7618E768-8C0D-42BB-A21A-2DD33AB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Company>TOIPKRO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2</cp:revision>
  <dcterms:created xsi:type="dcterms:W3CDTF">2023-06-22T04:02:00Z</dcterms:created>
  <dcterms:modified xsi:type="dcterms:W3CDTF">2024-06-21T08:01:00Z</dcterms:modified>
</cp:coreProperties>
</file>