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8EC" w14:textId="77777777" w:rsidR="00792149" w:rsidRDefault="00792149" w:rsidP="00792149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2"/>
          <w:lang w:eastAsia="ru-RU"/>
        </w:rPr>
        <w:t>ТОМСКИЙ ОБЛАСТНОЙ ИНСТИТУТ ПОВЫШЕНИЯ КВАЛИФИКАЦИИ И ПЕРЕПОДГОТОВКИ РАБОТНИКОВ ОБРАЗОВАНИЯ</w:t>
      </w:r>
    </w:p>
    <w:p w14:paraId="2F390202" w14:textId="189040F1" w:rsidR="00792149" w:rsidRPr="00BE03CD" w:rsidRDefault="00792149" w:rsidP="00792149">
      <w:pPr>
        <w:pStyle w:val="1"/>
        <w:spacing w:after="0" w:line="100" w:lineRule="atLeast"/>
        <w:ind w:firstLine="0"/>
        <w:jc w:val="center"/>
        <w:rPr>
          <w:sz w:val="22"/>
        </w:rPr>
      </w:pPr>
      <w:r w:rsidRPr="00BE03CD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МАОУ СОШ № 30 г. Т</w:t>
      </w:r>
      <w:r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омска</w:t>
      </w:r>
      <w:r w:rsidR="00B8137E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,</w:t>
      </w:r>
      <w:r w:rsidRPr="00BE03CD"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 xml:space="preserve"> МБОУ СОШ № 49 г. Т</w:t>
      </w:r>
      <w:r>
        <w:rPr>
          <w:rFonts w:ascii="Times New Roman" w:eastAsia="Times New Roman" w:hAnsi="Times New Roman" w:cs="Times New Roman"/>
          <w:bCs/>
          <w:color w:val="090909"/>
          <w:sz w:val="22"/>
          <w:lang w:eastAsia="ru-RU"/>
        </w:rPr>
        <w:t>омска</w:t>
      </w:r>
    </w:p>
    <w:p w14:paraId="390ECC56" w14:textId="1080E348" w:rsidR="00792149" w:rsidRDefault="00792149" w:rsidP="00792149">
      <w:pPr>
        <w:pStyle w:val="1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2"/>
          <w:lang w:eastAsia="ru-RU"/>
        </w:rPr>
        <w:t>Ассоциация учителей английского языка г. Томска</w:t>
      </w:r>
    </w:p>
    <w:p w14:paraId="07C1CF45" w14:textId="77777777" w:rsidR="00792149" w:rsidRDefault="00792149" w:rsidP="00792149">
      <w:pPr>
        <w:pStyle w:val="1"/>
        <w:spacing w:after="0" w:line="100" w:lineRule="atLeast"/>
        <w:ind w:firstLine="0"/>
        <w:jc w:val="center"/>
      </w:pPr>
    </w:p>
    <w:p w14:paraId="31393D3E" w14:textId="77777777" w:rsidR="00792149" w:rsidRPr="00072933" w:rsidRDefault="00792149" w:rsidP="00792149">
      <w:pPr>
        <w:pStyle w:val="1"/>
        <w:spacing w:after="0" w:line="100" w:lineRule="atLeast"/>
        <w:ind w:firstLine="0"/>
        <w:jc w:val="center"/>
        <w:rPr>
          <w:sz w:val="24"/>
          <w:szCs w:val="24"/>
        </w:rPr>
      </w:pPr>
      <w:r w:rsidRPr="00072933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ИНФОРМАЦИОННОЕ ПИСЬМО </w:t>
      </w:r>
    </w:p>
    <w:p w14:paraId="7BEF4FAF" w14:textId="77777777" w:rsidR="00792149" w:rsidRPr="00072933" w:rsidRDefault="00792149" w:rsidP="00792149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14:paraId="34BFC694" w14:textId="4E628149" w:rsidR="00792149" w:rsidRPr="00072933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color w:val="4A4A4A"/>
        </w:rPr>
      </w:pPr>
      <w:r w:rsidRPr="00072933">
        <w:rPr>
          <w:color w:val="2C2D2E"/>
          <w:shd w:val="clear" w:color="auto" w:fill="FFFFFF"/>
        </w:rPr>
        <w:t>С 1</w:t>
      </w:r>
      <w:r w:rsidR="00F44D8A">
        <w:rPr>
          <w:color w:val="2C2D2E"/>
          <w:shd w:val="clear" w:color="auto" w:fill="FFFFFF"/>
        </w:rPr>
        <w:t>5</w:t>
      </w:r>
      <w:r w:rsidRPr="00072933">
        <w:rPr>
          <w:color w:val="2C2D2E"/>
          <w:shd w:val="clear" w:color="auto" w:fill="FFFFFF"/>
        </w:rPr>
        <w:t xml:space="preserve"> по </w:t>
      </w:r>
      <w:r w:rsidR="00F44D8A">
        <w:rPr>
          <w:color w:val="2C2D2E"/>
          <w:shd w:val="clear" w:color="auto" w:fill="FFFFFF"/>
        </w:rPr>
        <w:t xml:space="preserve">21 </w:t>
      </w:r>
      <w:r w:rsidRPr="00072933">
        <w:rPr>
          <w:color w:val="2C2D2E"/>
          <w:shd w:val="clear" w:color="auto" w:fill="FFFFFF"/>
        </w:rPr>
        <w:t xml:space="preserve">ноября 2022 года в рамках деятельности Федеральной экспериментальной площадки ФИРО РАНХиГС (программа ТОИПКРО ««Педагогика сотворчества ученика и учителя в достижении и оценке образовательных результатов»» (далее – ФЭП ТОИПКРО) состоится </w:t>
      </w:r>
      <w:proofErr w:type="spellStart"/>
      <w:r w:rsidRPr="00072933">
        <w:rPr>
          <w:color w:val="2C2D2E"/>
          <w:shd w:val="clear" w:color="auto" w:fill="FFFFFF"/>
        </w:rPr>
        <w:t>сотворческая</w:t>
      </w:r>
      <w:proofErr w:type="spellEnd"/>
      <w:r w:rsidRPr="00072933">
        <w:rPr>
          <w:color w:val="2C2D2E"/>
          <w:shd w:val="clear" w:color="auto" w:fill="FFFFFF"/>
        </w:rPr>
        <w:t xml:space="preserve"> методическая игра «Розовые очки»,</w:t>
      </w:r>
      <w:r w:rsidRPr="00072933">
        <w:rPr>
          <w:rStyle w:val="a4"/>
          <w:color w:val="2C2D2E"/>
          <w:shd w:val="clear" w:color="auto" w:fill="FFFFFF"/>
        </w:rPr>
        <w:t> </w:t>
      </w:r>
      <w:r w:rsidRPr="00072933">
        <w:rPr>
          <w:color w:val="2C2D2E"/>
          <w:shd w:val="clear" w:color="auto" w:fill="FFFFFF"/>
        </w:rPr>
        <w:t>инициаторами и организаторами проведения которой являются</w:t>
      </w:r>
      <w:r w:rsidR="00475636">
        <w:rPr>
          <w:color w:val="2C2D2E"/>
          <w:shd w:val="clear" w:color="auto" w:fill="FFFFFF"/>
        </w:rPr>
        <w:t xml:space="preserve"> </w:t>
      </w:r>
      <w:r w:rsidR="00475636" w:rsidRPr="00475636">
        <w:rPr>
          <w:color w:val="2C2D2E"/>
          <w:shd w:val="clear" w:color="auto" w:fill="FFFFFF"/>
        </w:rPr>
        <w:t>Бердичева О.А., учитель английского языка МБОУ СОШ № 49</w:t>
      </w:r>
      <w:r w:rsidR="00475636">
        <w:rPr>
          <w:color w:val="2C2D2E"/>
          <w:shd w:val="clear" w:color="auto" w:fill="FFFFFF"/>
        </w:rPr>
        <w:t xml:space="preserve"> </w:t>
      </w:r>
      <w:proofErr w:type="spellStart"/>
      <w:r w:rsidR="00475636">
        <w:rPr>
          <w:color w:val="2C2D2E"/>
          <w:shd w:val="clear" w:color="auto" w:fill="FFFFFF"/>
        </w:rPr>
        <w:t>г.Томска</w:t>
      </w:r>
      <w:proofErr w:type="spellEnd"/>
      <w:r w:rsidR="00475636" w:rsidRPr="00475636">
        <w:rPr>
          <w:color w:val="2C2D2E"/>
          <w:shd w:val="clear" w:color="auto" w:fill="FFFFFF"/>
        </w:rPr>
        <w:t xml:space="preserve"> и Иценко И.А., учитель английского языка МАОУ СОШ № 30</w:t>
      </w:r>
      <w:r w:rsidR="00475636">
        <w:rPr>
          <w:color w:val="2C2D2E"/>
          <w:shd w:val="clear" w:color="auto" w:fill="FFFFFF"/>
        </w:rPr>
        <w:t xml:space="preserve"> </w:t>
      </w:r>
      <w:proofErr w:type="spellStart"/>
      <w:r w:rsidR="00475636">
        <w:rPr>
          <w:color w:val="2C2D2E"/>
          <w:shd w:val="clear" w:color="auto" w:fill="FFFFFF"/>
        </w:rPr>
        <w:t>г.Томска</w:t>
      </w:r>
      <w:proofErr w:type="spellEnd"/>
      <w:r w:rsidR="00475636" w:rsidRPr="00475636">
        <w:rPr>
          <w:color w:val="2C2D2E"/>
          <w:shd w:val="clear" w:color="auto" w:fill="FFFFFF"/>
        </w:rPr>
        <w:t xml:space="preserve">, </w:t>
      </w:r>
      <w:proofErr w:type="spellStart"/>
      <w:r w:rsidR="00475636" w:rsidRPr="00475636">
        <w:rPr>
          <w:color w:val="2C2D2E"/>
          <w:shd w:val="clear" w:color="auto" w:fill="FFFFFF"/>
        </w:rPr>
        <w:t>канд.пед.наук</w:t>
      </w:r>
      <w:proofErr w:type="spellEnd"/>
      <w:r w:rsidR="00475636">
        <w:rPr>
          <w:color w:val="2C2D2E"/>
          <w:shd w:val="clear" w:color="auto" w:fill="FFFFFF"/>
        </w:rPr>
        <w:t xml:space="preserve"> -</w:t>
      </w:r>
      <w:r w:rsidRPr="00072933">
        <w:rPr>
          <w:color w:val="2C2D2E"/>
          <w:shd w:val="clear" w:color="auto" w:fill="FFFFFF"/>
        </w:rPr>
        <w:t xml:space="preserve"> педагоги-участники базовых образовательных организаций ФЭП ТОИПКРО</w:t>
      </w:r>
      <w:r w:rsidR="00475636">
        <w:rPr>
          <w:color w:val="2C2D2E"/>
          <w:shd w:val="clear" w:color="auto" w:fill="FFFFFF"/>
        </w:rPr>
        <w:t>,</w:t>
      </w:r>
      <w:r w:rsidRPr="00072933">
        <w:rPr>
          <w:color w:val="2C2D2E"/>
          <w:shd w:val="clear" w:color="auto" w:fill="FFFFFF"/>
        </w:rPr>
        <w:t xml:space="preserve"> </w:t>
      </w:r>
      <w:r w:rsidR="00475636">
        <w:rPr>
          <w:color w:val="2C2D2E"/>
          <w:shd w:val="clear" w:color="auto" w:fill="FFFFFF"/>
        </w:rPr>
        <w:t>руководители проектов</w:t>
      </w:r>
      <w:r w:rsidRPr="00072933">
        <w:rPr>
          <w:color w:val="2C2D2E"/>
          <w:shd w:val="clear" w:color="auto" w:fill="FFFFFF"/>
        </w:rPr>
        <w:t xml:space="preserve"> Ассоциации учителей иностранн</w:t>
      </w:r>
      <w:r w:rsidR="00475636">
        <w:rPr>
          <w:color w:val="2C2D2E"/>
          <w:shd w:val="clear" w:color="auto" w:fill="FFFFFF"/>
        </w:rPr>
        <w:t>ых языков.</w:t>
      </w:r>
    </w:p>
    <w:p w14:paraId="3C31FC93" w14:textId="41BE24EF" w:rsidR="00792149" w:rsidRPr="00072933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color w:val="4A4A4A"/>
        </w:rPr>
      </w:pPr>
      <w:r w:rsidRPr="00072933">
        <w:rPr>
          <w:color w:val="090909"/>
          <w:shd w:val="clear" w:color="auto" w:fill="FFFFFF"/>
        </w:rPr>
        <w:t xml:space="preserve">К участию в игре «Розовые очки», основными целями проведения которой являются развитие </w:t>
      </w:r>
      <w:proofErr w:type="spellStart"/>
      <w:r w:rsidRPr="00072933">
        <w:rPr>
          <w:color w:val="090909"/>
          <w:shd w:val="clear" w:color="auto" w:fill="FFFFFF"/>
        </w:rPr>
        <w:t>сотворческой</w:t>
      </w:r>
      <w:proofErr w:type="spellEnd"/>
      <w:r w:rsidRPr="00072933">
        <w:rPr>
          <w:color w:val="090909"/>
          <w:shd w:val="clear" w:color="auto" w:fill="FFFFFF"/>
        </w:rPr>
        <w:t xml:space="preserve"> коммуникативной компетентности и умения </w:t>
      </w:r>
      <w:r w:rsidRPr="00072933">
        <w:rPr>
          <w:color w:val="4A4A4A"/>
          <w:shd w:val="clear" w:color="auto" w:fill="FFFFFF"/>
        </w:rPr>
        <w:t>продуктивно взаимодействовать в тандеме «педагог-наставник – молодой педагог (подопечный)», приглашаются </w:t>
      </w:r>
      <w:r w:rsidRPr="00072933">
        <w:rPr>
          <w:color w:val="090909"/>
          <w:shd w:val="clear" w:color="auto" w:fill="FFFFFF"/>
        </w:rPr>
        <w:t>учителя иностранного языка</w:t>
      </w:r>
      <w:r w:rsidR="00B63564">
        <w:rPr>
          <w:color w:val="090909"/>
          <w:shd w:val="clear" w:color="auto" w:fill="FFFFFF"/>
        </w:rPr>
        <w:t xml:space="preserve"> и педагоги других учебных предметов </w:t>
      </w:r>
      <w:r w:rsidRPr="00072933">
        <w:rPr>
          <w:color w:val="090909"/>
          <w:shd w:val="clear" w:color="auto" w:fill="FFFFFF"/>
        </w:rPr>
        <w:t xml:space="preserve"> из образовательных организаций Томской области и базовых образовательных организаций ФЭП ТОИПКРО. </w:t>
      </w:r>
    </w:p>
    <w:p w14:paraId="64B360F4" w14:textId="77777777" w:rsidR="00792149" w:rsidRPr="00072933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A4A4A"/>
        </w:rPr>
      </w:pPr>
      <w:r w:rsidRPr="00072933">
        <w:rPr>
          <w:color w:val="2C2D2E"/>
          <w:shd w:val="clear" w:color="auto" w:fill="FFFFFF"/>
        </w:rPr>
        <w:t>Для участия всем желающим необходимо в срок </w:t>
      </w:r>
      <w:r w:rsidRPr="00072933">
        <w:rPr>
          <w:rStyle w:val="a4"/>
          <w:color w:val="2C2D2E"/>
          <w:shd w:val="clear" w:color="auto" w:fill="FFFFFF"/>
        </w:rPr>
        <w:t>до 11 ноября 2022 года</w:t>
      </w:r>
      <w:r w:rsidRPr="00072933">
        <w:rPr>
          <w:color w:val="2C2D2E"/>
          <w:shd w:val="clear" w:color="auto" w:fill="FFFFFF"/>
        </w:rPr>
        <w:t> выслать заявку по электронному адресу </w:t>
      </w:r>
      <w:hyperlink r:id="rId5" w:history="1">
        <w:r w:rsidRPr="00072933">
          <w:rPr>
            <w:rStyle w:val="a5"/>
            <w:b/>
            <w:shd w:val="clear" w:color="auto" w:fill="FFFFFF"/>
          </w:rPr>
          <w:t>i.icenko@mail.ru</w:t>
        </w:r>
      </w:hyperlink>
      <w:r w:rsidRPr="00072933">
        <w:rPr>
          <w:b/>
          <w:color w:val="2C2D2E"/>
          <w:shd w:val="clear" w:color="auto" w:fill="FFFFFF"/>
        </w:rPr>
        <w:t>.</w:t>
      </w:r>
    </w:p>
    <w:p w14:paraId="509B4A67" w14:textId="08E2C41C" w:rsidR="00792149" w:rsidRPr="005D136F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color w:val="4A4A4A"/>
        </w:rPr>
      </w:pPr>
      <w:r w:rsidRPr="00072933">
        <w:rPr>
          <w:color w:val="2C2D2E"/>
          <w:shd w:val="clear" w:color="auto" w:fill="FFFFFF"/>
        </w:rPr>
        <w:t xml:space="preserve">Форма заявки, игровые правила, требования к оформлению презентаций участников игры «Розовые очки» представлены </w:t>
      </w:r>
      <w:r w:rsidR="00F3507D">
        <w:rPr>
          <w:color w:val="2C2D2E"/>
          <w:shd w:val="clear" w:color="auto" w:fill="FFFFFF"/>
        </w:rPr>
        <w:t>ниже.</w:t>
      </w:r>
    </w:p>
    <w:p w14:paraId="7082427B" w14:textId="4339C2B6" w:rsidR="00792149" w:rsidRPr="00072933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color w:val="4A4A4A"/>
        </w:rPr>
      </w:pPr>
      <w:r w:rsidRPr="00072933">
        <w:rPr>
          <w:color w:val="4A4A4A"/>
        </w:rPr>
        <w:t>Мероприятие проводится в соответствии с календарным планом мероприятий ФЭП ТОИПКРО на 2022</w:t>
      </w:r>
      <w:r>
        <w:rPr>
          <w:color w:val="4A4A4A"/>
        </w:rPr>
        <w:t>-</w:t>
      </w:r>
      <w:r w:rsidRPr="00072933">
        <w:rPr>
          <w:color w:val="4A4A4A"/>
        </w:rPr>
        <w:t>2023 учебный год и является современной формой проведения мастерской для педагогов, которые в интересной, увлекательной игровой форме</w:t>
      </w:r>
      <w:r w:rsidRPr="00072933">
        <w:rPr>
          <w:color w:val="090909"/>
        </w:rPr>
        <w:t>, выполняют задания по</w:t>
      </w:r>
      <w:r w:rsidR="001E23E3">
        <w:rPr>
          <w:color w:val="090909"/>
        </w:rPr>
        <w:t xml:space="preserve"> </w:t>
      </w:r>
      <w:r w:rsidR="00B63564">
        <w:rPr>
          <w:color w:val="090909"/>
        </w:rPr>
        <w:t xml:space="preserve">межпредметным </w:t>
      </w:r>
      <w:r w:rsidRPr="00072933">
        <w:rPr>
          <w:color w:val="090909"/>
        </w:rPr>
        <w:t>темам</w:t>
      </w:r>
      <w:r>
        <w:rPr>
          <w:color w:val="4A4A4A"/>
        </w:rPr>
        <w:t>. По отзывам педагогов, участвующих в этой игре в прошлые годы, независимо от формат</w:t>
      </w:r>
      <w:r w:rsidR="002679BB">
        <w:rPr>
          <w:color w:val="4A4A4A"/>
        </w:rPr>
        <w:t>а</w:t>
      </w:r>
      <w:r>
        <w:rPr>
          <w:color w:val="4A4A4A"/>
        </w:rPr>
        <w:t xml:space="preserve"> проведения – очного или дистанционного, ее содержание знакомит с инновационными практиками, позволяет получить позитивный</w:t>
      </w:r>
      <w:r w:rsidRPr="00072933">
        <w:rPr>
          <w:color w:val="090909"/>
        </w:rPr>
        <w:t> эмоциональный заряд</w:t>
      </w:r>
      <w:r>
        <w:rPr>
          <w:color w:val="090909"/>
        </w:rPr>
        <w:t xml:space="preserve"> и вдохновение для дальнейшего профессионального развития</w:t>
      </w:r>
      <w:r w:rsidRPr="00072933">
        <w:rPr>
          <w:color w:val="090909"/>
        </w:rPr>
        <w:t>. </w:t>
      </w:r>
    </w:p>
    <w:p w14:paraId="503D6C8F" w14:textId="77777777" w:rsidR="00792149" w:rsidRPr="00072933" w:rsidRDefault="00792149" w:rsidP="00BB3461">
      <w:pPr>
        <w:pStyle w:val="a3"/>
        <w:shd w:val="clear" w:color="auto" w:fill="FFFFFF"/>
        <w:spacing w:before="0" w:beforeAutospacing="0" w:after="240" w:afterAutospacing="0"/>
        <w:jc w:val="both"/>
        <w:rPr>
          <w:color w:val="2C2D2E"/>
          <w:shd w:val="clear" w:color="auto" w:fill="FFFFFF"/>
        </w:rPr>
      </w:pPr>
      <w:r w:rsidRPr="00072933">
        <w:rPr>
          <w:color w:val="2C2D2E"/>
          <w:shd w:val="clear" w:color="auto" w:fill="FFFFFF"/>
        </w:rPr>
        <w:t xml:space="preserve">Дополнительная информация: руководитель ФЭП ТОИПКРО Печерица Эльза </w:t>
      </w:r>
      <w:proofErr w:type="spellStart"/>
      <w:r w:rsidRPr="00072933">
        <w:rPr>
          <w:color w:val="2C2D2E"/>
          <w:shd w:val="clear" w:color="auto" w:fill="FFFFFF"/>
        </w:rPr>
        <w:t>Ильдусовна</w:t>
      </w:r>
      <w:proofErr w:type="spellEnd"/>
      <w:r w:rsidRPr="00072933">
        <w:rPr>
          <w:color w:val="2C2D2E"/>
          <w:shd w:val="clear" w:color="auto" w:fill="FFFFFF"/>
        </w:rPr>
        <w:t xml:space="preserve">, доцент кафедры развития педагогического мастерства ТОИПКРО, </w:t>
      </w:r>
      <w:proofErr w:type="spellStart"/>
      <w:r w:rsidRPr="00072933">
        <w:rPr>
          <w:color w:val="2C2D2E"/>
          <w:shd w:val="clear" w:color="auto" w:fill="FFFFFF"/>
        </w:rPr>
        <w:t>канд.пед.наук</w:t>
      </w:r>
      <w:proofErr w:type="spellEnd"/>
      <w:r w:rsidRPr="00072933">
        <w:rPr>
          <w:color w:val="2C2D2E"/>
          <w:shd w:val="clear" w:color="auto" w:fill="FFFFFF"/>
        </w:rPr>
        <w:t>, координатор учебно-предметного направления «Иностранные языки», +7 (3822) 90-20-46, </w:t>
      </w:r>
      <w:hyperlink r:id="rId6" w:history="1">
        <w:r w:rsidRPr="00072933">
          <w:rPr>
            <w:rStyle w:val="a5"/>
            <w:color w:val="0D3851"/>
            <w:shd w:val="clear" w:color="auto" w:fill="FFFFFF"/>
          </w:rPr>
          <w:t>inostr@toipkro.ru</w:t>
        </w:r>
      </w:hyperlink>
    </w:p>
    <w:p w14:paraId="5F7A77CC" w14:textId="77777777" w:rsidR="00792149" w:rsidRPr="00930160" w:rsidRDefault="00792149" w:rsidP="00D12EFF">
      <w:pPr>
        <w:pStyle w:val="1"/>
        <w:spacing w:after="0" w:line="100" w:lineRule="atLeast"/>
        <w:ind w:firstLine="0"/>
        <w:jc w:val="center"/>
        <w:rPr>
          <w:b/>
        </w:rPr>
      </w:pPr>
      <w:r w:rsidRPr="009301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РЕГИСТРАЦИОННАЯ ФОРМА</w:t>
      </w:r>
    </w:p>
    <w:p w14:paraId="7852C2BE" w14:textId="77777777" w:rsidR="00792149" w:rsidRDefault="00792149" w:rsidP="00D12EFF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игре </w:t>
      </w:r>
      <w:r>
        <w:rPr>
          <w:rFonts w:ascii="Times New Roman" w:eastAsia="Times New Roman" w:hAnsi="Times New Roman" w:cs="Times New Roman"/>
          <w:color w:val="090909"/>
          <w:sz w:val="24"/>
          <w:szCs w:val="24"/>
        </w:rPr>
        <w:t>«Розовые очки»</w:t>
      </w:r>
    </w:p>
    <w:tbl>
      <w:tblPr>
        <w:tblW w:w="9325" w:type="dxa"/>
        <w:tblInd w:w="-3" w:type="dxa"/>
        <w:tblLook w:val="04A0" w:firstRow="1" w:lastRow="0" w:firstColumn="1" w:lastColumn="0" w:noHBand="0" w:noVBand="1"/>
      </w:tblPr>
      <w:tblGrid>
        <w:gridCol w:w="5245"/>
        <w:gridCol w:w="4080"/>
      </w:tblGrid>
      <w:tr w:rsidR="00792149" w14:paraId="4638E7DF" w14:textId="77777777" w:rsidTr="00D12EFF"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2537E2D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Фамилия, имя, отчество (полностью) </w:t>
            </w:r>
            <w:r w:rsidRPr="00930160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наставник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1C7172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92149" w14:paraId="2EDAB9B8" w14:textId="77777777" w:rsidTr="00D12EFF"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0243E77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Фамилия, имя, отчество (полностью) </w:t>
            </w: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молодой педагог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7D16A6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92149" w14:paraId="68115094" w14:textId="77777777" w:rsidTr="00D12EFF">
        <w:tc>
          <w:tcPr>
            <w:tcW w:w="52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8139266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E422A1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92149" w14:paraId="34B9D72E" w14:textId="77777777" w:rsidTr="00D12EFF">
        <w:tc>
          <w:tcPr>
            <w:tcW w:w="52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B4D32A7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Телефон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9D184B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792149" w14:paraId="22EB4CEE" w14:textId="77777777" w:rsidTr="00D12EFF">
        <w:tc>
          <w:tcPr>
            <w:tcW w:w="52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880C2B2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E-mail</w:t>
            </w:r>
          </w:p>
        </w:tc>
        <w:tc>
          <w:tcPr>
            <w:tcW w:w="4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BA0F56" w14:textId="77777777" w:rsidR="00792149" w:rsidRDefault="00792149" w:rsidP="00BB3461">
            <w:pPr>
              <w:pStyle w:val="a6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</w:tbl>
    <w:p w14:paraId="37F31583" w14:textId="2E390B79" w:rsidR="00792149" w:rsidRDefault="00792149" w:rsidP="00BB3461">
      <w:pPr>
        <w:pStyle w:val="1"/>
        <w:spacing w:after="0" w:line="100" w:lineRule="atLeast"/>
        <w:ind w:left="-14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игры будут высланы на </w:t>
      </w:r>
      <w:r w:rsidR="00F3507D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="00F3507D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="00F3507D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33">
        <w:rPr>
          <w:rFonts w:ascii="Times New Roman" w:hAnsi="Times New Roman" w:cs="Times New Roman"/>
          <w:b/>
          <w:sz w:val="24"/>
          <w:szCs w:val="24"/>
        </w:rPr>
        <w:t>15.11.22г.</w:t>
      </w:r>
      <w:r>
        <w:rPr>
          <w:rFonts w:ascii="Times New Roman" w:hAnsi="Times New Roman" w:cs="Times New Roman"/>
          <w:sz w:val="24"/>
          <w:szCs w:val="24"/>
        </w:rPr>
        <w:t xml:space="preserve"> до 16-00.</w:t>
      </w:r>
    </w:p>
    <w:p w14:paraId="038D0E45" w14:textId="79B8B40B" w:rsidR="00792149" w:rsidRDefault="00792149" w:rsidP="00BB3461">
      <w:pPr>
        <w:pStyle w:val="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высылать до </w:t>
      </w:r>
      <w:r w:rsidR="00AA063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2022. По итогам игры все участники будут награждены дипломами.</w:t>
      </w:r>
    </w:p>
    <w:p w14:paraId="55693213" w14:textId="77777777" w:rsidR="00792149" w:rsidRDefault="00792149" w:rsidP="00BB3461">
      <w:pPr>
        <w:shd w:val="clear" w:color="auto" w:fill="FEFEFE"/>
        <w:jc w:val="both"/>
        <w:rPr>
          <w:rFonts w:ascii="PT Astra Serif" w:hAnsi="PT Astra Serif"/>
          <w:b/>
          <w:bCs/>
          <w:color w:val="222222"/>
        </w:rPr>
      </w:pPr>
    </w:p>
    <w:p w14:paraId="58BA43D7" w14:textId="77777777" w:rsidR="00AA063E" w:rsidRDefault="00AA063E" w:rsidP="00BB3461">
      <w:pPr>
        <w:shd w:val="clear" w:color="auto" w:fill="FEFEFE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FB2E7E8" w14:textId="63955821" w:rsidR="00792149" w:rsidRDefault="00792149" w:rsidP="00BB3461">
      <w:pPr>
        <w:shd w:val="clear" w:color="auto" w:fill="FEFEFE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Требования к оформлению презентаций:</w:t>
      </w:r>
    </w:p>
    <w:p w14:paraId="7362DBE0" w14:textId="77777777" w:rsidR="00AA063E" w:rsidRPr="00AA063E" w:rsidRDefault="00AA063E" w:rsidP="00BB3461">
      <w:pPr>
        <w:shd w:val="clear" w:color="auto" w:fill="FEFEFE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D77836D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>участники представляют авторскую презентацию;</w:t>
      </w:r>
    </w:p>
    <w:p w14:paraId="7CF9C5C2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>презентация должна быть создана в редакторе Microsoft Power Point. Суммарный объем презентации не должен превышать 15 Мб;</w:t>
      </w:r>
    </w:p>
    <w:p w14:paraId="1524A987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 xml:space="preserve"> порядок слайдов выдерживать как они представлены в игре, по геймам;</w:t>
      </w:r>
    </w:p>
    <w:p w14:paraId="3A8851DF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>на титульном слайде необходимо указать: название конкурса, Ф.И.О. авторов презентации (полностью), образовательную организацию (полностью);</w:t>
      </w:r>
    </w:p>
    <w:p w14:paraId="1AB9A9D6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 xml:space="preserve"> соблюдение единого стиля оформления;</w:t>
      </w:r>
    </w:p>
    <w:p w14:paraId="5FB537B4" w14:textId="77777777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 xml:space="preserve"> эффекты анимации и звука не должны мешать восприятию содержания;</w:t>
      </w:r>
    </w:p>
    <w:p w14:paraId="4626E0BD" w14:textId="6AACB038" w:rsidR="00792149" w:rsidRPr="00AA063E" w:rsidRDefault="00792149" w:rsidP="00BB3461">
      <w:pPr>
        <w:numPr>
          <w:ilvl w:val="0"/>
          <w:numId w:val="4"/>
        </w:numPr>
        <w:shd w:val="clear" w:color="auto" w:fill="FEFEFE"/>
        <w:tabs>
          <w:tab w:val="left" w:pos="284"/>
        </w:tabs>
        <w:ind w:left="308" w:hanging="294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063E">
        <w:rPr>
          <w:rFonts w:ascii="Times New Roman" w:hAnsi="Times New Roman" w:cs="Times New Roman"/>
          <w:color w:val="222222"/>
          <w:sz w:val="24"/>
          <w:szCs w:val="24"/>
        </w:rPr>
        <w:t xml:space="preserve"> отсутствие орфографических, стилистических, пунктуационных ошибок и опечаток на слайдах</w:t>
      </w:r>
    </w:p>
    <w:p w14:paraId="0730C411" w14:textId="77777777" w:rsidR="00F3507D" w:rsidRPr="00AA063E" w:rsidRDefault="00F3507D" w:rsidP="00BB3461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6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презентации</w:t>
      </w:r>
      <w:r w:rsidRPr="00AA06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4DE6723" w14:textId="77777777" w:rsidR="00F3507D" w:rsidRPr="00AA063E" w:rsidRDefault="00F3507D" w:rsidP="00BB3461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2794F1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Содержательная полнота и правильность выполнения игровых 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сотворческих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заданий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70899254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Все страницы презентации выдержаны в едином стиле (</w:t>
      </w:r>
      <w:r w:rsidRPr="00F3507D"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68BF83DE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Цвет фона гармонирует с цветом текста, всё отлично читается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1632D675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375A152E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15EB54EA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Размер шрифта оптимальный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00254843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3151EF1C" w14:textId="77777777" w:rsidR="00F3507D" w:rsidRPr="00F3507D" w:rsidRDefault="00F3507D" w:rsidP="00BB346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D">
        <w:rPr>
          <w:rFonts w:ascii="Times New Roman" w:hAnsi="Times New Roman" w:cs="Times New Roman"/>
          <w:color w:val="000000"/>
          <w:sz w:val="24"/>
          <w:szCs w:val="24"/>
        </w:rPr>
        <w:t>Орфографические, пунктуационные, стилистические ошибки (</w:t>
      </w:r>
      <w:proofErr w:type="spellStart"/>
      <w:r w:rsidRPr="00F3507D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F3507D">
        <w:rPr>
          <w:rFonts w:ascii="Times New Roman" w:hAnsi="Times New Roman" w:cs="Times New Roman"/>
          <w:color w:val="000000"/>
          <w:sz w:val="24"/>
          <w:szCs w:val="24"/>
        </w:rPr>
        <w:t xml:space="preserve"> 2).</w:t>
      </w:r>
    </w:p>
    <w:p w14:paraId="2F4EC490" w14:textId="77777777" w:rsidR="00F3507D" w:rsidRPr="00F3507D" w:rsidRDefault="00F3507D" w:rsidP="00BB3461">
      <w:pPr>
        <w:pStyle w:val="1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14:paraId="7BD7A3CC" w14:textId="42B21365" w:rsidR="00F3507D" w:rsidRPr="00F3507D" w:rsidRDefault="00F3507D" w:rsidP="00BB34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3507D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Критериальное</w:t>
      </w:r>
      <w:proofErr w:type="spellEnd"/>
      <w:r w:rsidRPr="00F35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оценивание</w:t>
      </w:r>
      <w:r w:rsidR="009D0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производится из расчета</w:t>
      </w:r>
      <w:r w:rsidRPr="00F3507D">
        <w:rPr>
          <w:rFonts w:ascii="Times New Roman" w:eastAsia="Calibri" w:hAnsi="Times New Roman" w:cs="Times New Roman"/>
          <w:color w:val="000000"/>
          <w:sz w:val="24"/>
          <w:szCs w:val="24"/>
        </w:rPr>
        <w:t>: 0 баллов – соответствие критерию полностью отсутствует; 1 балл – частичное соответствие критерию; 2 балла – полное соответствие критерию.</w:t>
      </w:r>
    </w:p>
    <w:p w14:paraId="1E242EBC" w14:textId="77777777" w:rsidR="009D07FF" w:rsidRDefault="009D07FF" w:rsidP="00BB34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B3C0FF" w14:textId="449EE0D5" w:rsidR="00F3507D" w:rsidRDefault="00F3507D" w:rsidP="00BB34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07D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Максимальное количество баллов – 16.</w:t>
      </w:r>
    </w:p>
    <w:p w14:paraId="307816F7" w14:textId="0A15DBCC" w:rsidR="00BB3461" w:rsidRDefault="00BB3461" w:rsidP="00BB34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51783" w14:textId="0382350A" w:rsidR="00BB3461" w:rsidRPr="00BB3461" w:rsidRDefault="00BB3461" w:rsidP="00BB3461">
      <w:pPr>
        <w:jc w:val="both"/>
        <w:rPr>
          <w:rFonts w:ascii="Times New Roman" w:hAnsi="Times New Roman" w:cs="Times New Roman"/>
          <w:sz w:val="24"/>
          <w:szCs w:val="24"/>
        </w:rPr>
      </w:pPr>
      <w:r w:rsidRPr="00BB3461">
        <w:rPr>
          <w:rFonts w:ascii="Times New Roman" w:hAnsi="Times New Roman" w:cs="Times New Roman"/>
          <w:sz w:val="24"/>
          <w:szCs w:val="24"/>
        </w:rPr>
        <w:t xml:space="preserve">Члены жюри. В состав жюри, осуществляющего анализ и оценку конкурсных работ участников, входят специалисты ТОИПКРО, учителя высшей квалификационной категории: Печерица Э.И.; доцент КРПМ ТОИПКРО, </w:t>
      </w:r>
      <w:proofErr w:type="spellStart"/>
      <w:r w:rsidRPr="00BB346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BA1589">
        <w:rPr>
          <w:rFonts w:ascii="Times New Roman" w:hAnsi="Times New Roman" w:cs="Times New Roman"/>
          <w:sz w:val="24"/>
          <w:szCs w:val="24"/>
        </w:rPr>
        <w:t>.</w:t>
      </w:r>
      <w:r w:rsidRPr="00BB3461">
        <w:rPr>
          <w:rFonts w:ascii="Times New Roman" w:hAnsi="Times New Roman" w:cs="Times New Roman"/>
          <w:sz w:val="24"/>
          <w:szCs w:val="24"/>
        </w:rPr>
        <w:t>; Иценко И.А., учитель английского языка МАОУ СОШ № 30 г.</w:t>
      </w:r>
      <w:r w:rsidR="00BA1589">
        <w:rPr>
          <w:rFonts w:ascii="Times New Roman" w:hAnsi="Times New Roman" w:cs="Times New Roman"/>
          <w:sz w:val="24"/>
          <w:szCs w:val="24"/>
        </w:rPr>
        <w:t xml:space="preserve"> </w:t>
      </w:r>
      <w:r w:rsidRPr="00BB3461">
        <w:rPr>
          <w:rFonts w:ascii="Times New Roman" w:hAnsi="Times New Roman" w:cs="Times New Roman"/>
          <w:sz w:val="24"/>
          <w:szCs w:val="24"/>
        </w:rPr>
        <w:t xml:space="preserve">Томска, </w:t>
      </w:r>
      <w:proofErr w:type="spellStart"/>
      <w:r w:rsidRPr="00BB346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BB3461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BB3461">
        <w:rPr>
          <w:rFonts w:ascii="Times New Roman" w:hAnsi="Times New Roman" w:cs="Times New Roman"/>
          <w:sz w:val="24"/>
          <w:szCs w:val="24"/>
        </w:rPr>
        <w:t>Скороспешкина</w:t>
      </w:r>
      <w:proofErr w:type="spellEnd"/>
      <w:r w:rsidRPr="00BB3461">
        <w:rPr>
          <w:rFonts w:ascii="Times New Roman" w:hAnsi="Times New Roman" w:cs="Times New Roman"/>
          <w:sz w:val="24"/>
          <w:szCs w:val="24"/>
        </w:rPr>
        <w:t xml:space="preserve"> Н.И., педагог-психолог МАОУ СОШ №</w:t>
      </w:r>
      <w:r w:rsidR="00EE5D35">
        <w:rPr>
          <w:rFonts w:ascii="Times New Roman" w:hAnsi="Times New Roman" w:cs="Times New Roman"/>
          <w:sz w:val="24"/>
          <w:szCs w:val="24"/>
        </w:rPr>
        <w:t xml:space="preserve"> </w:t>
      </w:r>
      <w:r w:rsidRPr="00BB3461">
        <w:rPr>
          <w:rFonts w:ascii="Times New Roman" w:hAnsi="Times New Roman" w:cs="Times New Roman"/>
          <w:sz w:val="24"/>
          <w:szCs w:val="24"/>
        </w:rPr>
        <w:t>30 г.</w:t>
      </w:r>
      <w:r w:rsidR="00BA1589">
        <w:rPr>
          <w:rFonts w:ascii="Times New Roman" w:hAnsi="Times New Roman" w:cs="Times New Roman"/>
          <w:sz w:val="24"/>
          <w:szCs w:val="24"/>
        </w:rPr>
        <w:t xml:space="preserve"> </w:t>
      </w:r>
      <w:r w:rsidRPr="00BB3461">
        <w:rPr>
          <w:rFonts w:ascii="Times New Roman" w:hAnsi="Times New Roman" w:cs="Times New Roman"/>
          <w:sz w:val="24"/>
          <w:szCs w:val="24"/>
        </w:rPr>
        <w:t>Томска; Бердичева О.А., учитель английского языка МБОУ СОШ № 49 г.</w:t>
      </w:r>
      <w:r w:rsidR="00BA1589">
        <w:rPr>
          <w:rFonts w:ascii="Times New Roman" w:hAnsi="Times New Roman" w:cs="Times New Roman"/>
          <w:sz w:val="24"/>
          <w:szCs w:val="24"/>
        </w:rPr>
        <w:t xml:space="preserve"> </w:t>
      </w:r>
      <w:r w:rsidRPr="00BB3461">
        <w:rPr>
          <w:rFonts w:ascii="Times New Roman" w:hAnsi="Times New Roman" w:cs="Times New Roman"/>
          <w:sz w:val="24"/>
          <w:szCs w:val="24"/>
        </w:rPr>
        <w:t>Томска; Волкова Е.В., Лазарева С.В. -учителя английского языка МАОУ лицея № 7 г. Томска. Работы проверяются до 30 ноября 2022. Выдача наградных материалов состоится в декабре.</w:t>
      </w:r>
    </w:p>
    <w:p w14:paraId="039DE154" w14:textId="77777777" w:rsidR="00BB3461" w:rsidRPr="00F3507D" w:rsidRDefault="00BB3461" w:rsidP="00BB3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DDC9E" w14:textId="77777777" w:rsidR="00792149" w:rsidRPr="00F3507D" w:rsidRDefault="00792149" w:rsidP="00BB3461">
      <w:pPr>
        <w:jc w:val="both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sectPr w:rsidR="00792149" w:rsidRPr="00F3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B21"/>
    <w:multiLevelType w:val="multilevel"/>
    <w:tmpl w:val="FDD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E61"/>
    <w:multiLevelType w:val="hybridMultilevel"/>
    <w:tmpl w:val="5776B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25A1C"/>
    <w:multiLevelType w:val="hybridMultilevel"/>
    <w:tmpl w:val="448E8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BEB"/>
    <w:multiLevelType w:val="hybridMultilevel"/>
    <w:tmpl w:val="D974F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B457F"/>
    <w:multiLevelType w:val="multilevel"/>
    <w:tmpl w:val="995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21184"/>
    <w:multiLevelType w:val="hybridMultilevel"/>
    <w:tmpl w:val="1220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325977">
    <w:abstractNumId w:val="2"/>
  </w:num>
  <w:num w:numId="2" w16cid:durableId="438112188">
    <w:abstractNumId w:val="4"/>
  </w:num>
  <w:num w:numId="3" w16cid:durableId="1567884476">
    <w:abstractNumId w:val="0"/>
  </w:num>
  <w:num w:numId="4" w16cid:durableId="611596545">
    <w:abstractNumId w:val="5"/>
  </w:num>
  <w:num w:numId="5" w16cid:durableId="2068068812">
    <w:abstractNumId w:val="1"/>
  </w:num>
  <w:num w:numId="6" w16cid:durableId="1511410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33"/>
    <w:rsid w:val="000077F8"/>
    <w:rsid w:val="001E23E3"/>
    <w:rsid w:val="002679BB"/>
    <w:rsid w:val="00404933"/>
    <w:rsid w:val="00475636"/>
    <w:rsid w:val="005D136F"/>
    <w:rsid w:val="00714CB6"/>
    <w:rsid w:val="00792149"/>
    <w:rsid w:val="00940507"/>
    <w:rsid w:val="009A50A4"/>
    <w:rsid w:val="009D07FF"/>
    <w:rsid w:val="00AA063E"/>
    <w:rsid w:val="00B63564"/>
    <w:rsid w:val="00B8137E"/>
    <w:rsid w:val="00BA1589"/>
    <w:rsid w:val="00BB3461"/>
    <w:rsid w:val="00D04982"/>
    <w:rsid w:val="00D12EFF"/>
    <w:rsid w:val="00E719E0"/>
    <w:rsid w:val="00EE5D35"/>
    <w:rsid w:val="00F34F76"/>
    <w:rsid w:val="00F3507D"/>
    <w:rsid w:val="00F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6348"/>
  <w15:chartTrackingRefBased/>
  <w15:docId w15:val="{0E74B77B-7F4A-4CE8-B8EE-D1198F9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149"/>
    <w:rPr>
      <w:b/>
      <w:bCs/>
    </w:rPr>
  </w:style>
  <w:style w:type="character" w:styleId="a5">
    <w:name w:val="Hyperlink"/>
    <w:basedOn w:val="a0"/>
    <w:uiPriority w:val="99"/>
    <w:unhideWhenUsed/>
    <w:rsid w:val="00792149"/>
    <w:rPr>
      <w:color w:val="0000FF"/>
      <w:u w:val="single"/>
    </w:rPr>
  </w:style>
  <w:style w:type="paragraph" w:customStyle="1" w:styleId="1">
    <w:name w:val="Обычный1"/>
    <w:qFormat/>
    <w:rsid w:val="00792149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paragraph" w:customStyle="1" w:styleId="a6">
    <w:name w:val="Содержимое таблицы"/>
    <w:basedOn w:val="1"/>
    <w:qFormat/>
    <w:rsid w:val="00792149"/>
    <w:pPr>
      <w:suppressLineNumbers/>
    </w:pPr>
  </w:style>
  <w:style w:type="character" w:styleId="a7">
    <w:name w:val="FollowedHyperlink"/>
    <w:basedOn w:val="a0"/>
    <w:uiPriority w:val="99"/>
    <w:semiHidden/>
    <w:unhideWhenUsed/>
    <w:rsid w:val="00F35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ostr@toipkro.ru" TargetMode="External"/><Relationship Id="rId5" Type="http://schemas.openxmlformats.org/officeDocument/2006/relationships/hyperlink" Target="mailto:i.ic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shpip</cp:lastModifiedBy>
  <cp:revision>19</cp:revision>
  <dcterms:created xsi:type="dcterms:W3CDTF">2022-11-03T02:51:00Z</dcterms:created>
  <dcterms:modified xsi:type="dcterms:W3CDTF">2022-11-03T08:31:00Z</dcterms:modified>
</cp:coreProperties>
</file>