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34D" w:rsidRDefault="00D6734D" w:rsidP="00D6734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Задания регионального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конкурса </w:t>
      </w:r>
    </w:p>
    <w:p w:rsidR="00D6734D" w:rsidRDefault="00D6734D" w:rsidP="00D6734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«Путешествие в мир географии», январь - февраль 2023 г.</w:t>
      </w:r>
    </w:p>
    <w:p w:rsidR="00D6734D" w:rsidRDefault="00D6734D" w:rsidP="00D6734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65B8E">
        <w:rPr>
          <w:rFonts w:ascii="Times New Roman" w:hAnsi="Times New Roman"/>
          <w:b/>
          <w:bCs/>
          <w:sz w:val="28"/>
          <w:szCs w:val="28"/>
        </w:rPr>
        <w:t>5-6 класс</w:t>
      </w:r>
    </w:p>
    <w:p w:rsidR="00D6734D" w:rsidRDefault="00D6734D" w:rsidP="00D6734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ED3B75">
        <w:rPr>
          <w:rFonts w:ascii="Times New Roman" w:hAnsi="Times New Roman"/>
          <w:b/>
          <w:bCs/>
          <w:i/>
          <w:sz w:val="28"/>
          <w:szCs w:val="28"/>
        </w:rPr>
        <w:t>Максимальное количество баллов за выполнение каждого задания – 10 б</w:t>
      </w:r>
    </w:p>
    <w:p w:rsidR="00D6734D" w:rsidRDefault="00D6734D" w:rsidP="00D6734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6734D" w:rsidRDefault="00D6734D" w:rsidP="00D6734D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Задание 1.</w:t>
      </w:r>
      <w:r w:rsidRPr="003E4489">
        <w:rPr>
          <w:rFonts w:ascii="Times New Roman" w:hAnsi="Times New Roman"/>
          <w:iCs/>
          <w:sz w:val="28"/>
          <w:szCs w:val="28"/>
        </w:rPr>
        <w:t>(по О.В.Крыловой)</w:t>
      </w:r>
    </w:p>
    <w:p w:rsidR="00D6734D" w:rsidRDefault="00D6734D" w:rsidP="00D6734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 составлении географической карты древний ученый Клавдий Птолемей пользовался более ранними географическими картами, а также сведениями, полученными от своих современников, путешествующих в разные страны. Их рассказы не всегда были точными, а иногда и вовсе неправдивыми.</w:t>
      </w:r>
    </w:p>
    <w:p w:rsidR="00D6734D" w:rsidRDefault="00D6734D" w:rsidP="00D6734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Ученые считают, что все географические объекты на карте Птолемея можно разделить на три вида. К </w:t>
      </w:r>
      <w:r w:rsidRPr="00EC72C2">
        <w:rPr>
          <w:rFonts w:ascii="Times New Roman" w:hAnsi="Times New Roman"/>
          <w:b/>
          <w:bCs/>
          <w:iCs/>
          <w:sz w:val="28"/>
          <w:szCs w:val="28"/>
        </w:rPr>
        <w:t>первому виду</w:t>
      </w:r>
      <w:r>
        <w:rPr>
          <w:rFonts w:ascii="Times New Roman" w:hAnsi="Times New Roman"/>
          <w:iCs/>
          <w:sz w:val="28"/>
          <w:szCs w:val="28"/>
        </w:rPr>
        <w:t xml:space="preserve"> относят объекты, которые легко узнать благодаря точности их изображения. Ко </w:t>
      </w:r>
      <w:r w:rsidRPr="00EC72C2">
        <w:rPr>
          <w:rFonts w:ascii="Times New Roman" w:hAnsi="Times New Roman"/>
          <w:b/>
          <w:bCs/>
          <w:iCs/>
          <w:sz w:val="28"/>
          <w:szCs w:val="28"/>
        </w:rPr>
        <w:t>второму виду</w:t>
      </w:r>
      <w:r>
        <w:rPr>
          <w:rFonts w:ascii="Times New Roman" w:hAnsi="Times New Roman"/>
          <w:iCs/>
          <w:sz w:val="28"/>
          <w:szCs w:val="28"/>
        </w:rPr>
        <w:t xml:space="preserve"> принято относить те, которые условно соответствуют реальным объектам. К </w:t>
      </w:r>
      <w:r w:rsidRPr="00EC72C2">
        <w:rPr>
          <w:rFonts w:ascii="Times New Roman" w:hAnsi="Times New Roman"/>
          <w:b/>
          <w:bCs/>
          <w:iCs/>
          <w:sz w:val="28"/>
          <w:szCs w:val="28"/>
        </w:rPr>
        <w:t>третьему виду</w:t>
      </w:r>
      <w:r>
        <w:rPr>
          <w:rFonts w:ascii="Times New Roman" w:hAnsi="Times New Roman"/>
          <w:iCs/>
          <w:sz w:val="28"/>
          <w:szCs w:val="28"/>
        </w:rPr>
        <w:t xml:space="preserve"> относят те объекты, которые нельзя определить.</w:t>
      </w:r>
    </w:p>
    <w:p w:rsidR="00D6734D" w:rsidRDefault="00D6734D" w:rsidP="00D6734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4927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4D" w:rsidRPr="008230CE" w:rsidRDefault="00D6734D" w:rsidP="00D6734D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8230CE">
        <w:rPr>
          <w:rFonts w:ascii="Times New Roman" w:hAnsi="Times New Roman"/>
          <w:i/>
          <w:iCs/>
          <w:sz w:val="28"/>
          <w:szCs w:val="28"/>
        </w:rPr>
        <w:t xml:space="preserve">Рассмотри карту Греции по Птолемею. </w:t>
      </w:r>
    </w:p>
    <w:p w:rsidR="00D6734D" w:rsidRPr="008230CE" w:rsidRDefault="00D6734D" w:rsidP="00D673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8230CE">
        <w:rPr>
          <w:rFonts w:ascii="Times New Roman" w:hAnsi="Times New Roman"/>
          <w:i/>
          <w:iCs/>
          <w:sz w:val="28"/>
          <w:szCs w:val="28"/>
        </w:rPr>
        <w:t>Приведи два примера объектов первого вида. Объясни, почему ты решил, что это именно эти объекты.</w:t>
      </w:r>
    </w:p>
    <w:p w:rsidR="00D6734D" w:rsidRPr="006440F1" w:rsidRDefault="00D6734D" w:rsidP="00D673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8230CE">
        <w:rPr>
          <w:rFonts w:ascii="Times New Roman" w:hAnsi="Times New Roman"/>
          <w:i/>
          <w:iCs/>
          <w:sz w:val="28"/>
          <w:szCs w:val="28"/>
        </w:rPr>
        <w:t>Приведи два примера объектов второго вида. Объясни, в чем их соответствие и в чем их несоответствие реально существующим объектам.</w:t>
      </w:r>
    </w:p>
    <w:p w:rsidR="00D6734D" w:rsidRDefault="00D6734D" w:rsidP="00D6734D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lastRenderedPageBreak/>
        <w:t>Задание 2.</w:t>
      </w:r>
      <w:r w:rsidRPr="00271FFD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  <w:r w:rsidRPr="003E4489">
        <w:rPr>
          <w:rFonts w:ascii="Times New Roman" w:hAnsi="Times New Roman"/>
          <w:iCs/>
          <w:sz w:val="28"/>
          <w:szCs w:val="28"/>
        </w:rPr>
        <w:t>(по О.В.Крыловой)</w:t>
      </w:r>
    </w:p>
    <w:p w:rsidR="00D6734D" w:rsidRPr="00271FFD" w:rsidRDefault="00D6734D" w:rsidP="00D6734D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271FFD">
        <w:rPr>
          <w:rFonts w:ascii="Times New Roman" w:hAnsi="Times New Roman"/>
          <w:bCs/>
          <w:i/>
          <w:sz w:val="28"/>
          <w:szCs w:val="28"/>
        </w:rPr>
        <w:t xml:space="preserve">Прочитайте стихотворение М. В. Ломоносова. 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>Случились вместе два Астронома в пиру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>И спорили весьма между собою в жару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>Один твердил: Земля, вертясь, круг солнца ходит;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>Другой, что Солнце все с собой планеты водит: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>Один Коперник был, другой слыл Птолемей.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>Тут повар спор решил усмешкою своей.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 w:cs="Times New Roman"/>
          <w:bCs/>
          <w:sz w:val="28"/>
          <w:szCs w:val="28"/>
        </w:rPr>
        <w:t>&lt;…&gt;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>Он дал такой ответ: «Что в том Коперник прав,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 xml:space="preserve">Я правду докажу, на солнце не </w:t>
      </w:r>
      <w:proofErr w:type="gramStart"/>
      <w:r w:rsidRPr="00271FFD">
        <w:rPr>
          <w:rFonts w:ascii="Times New Roman" w:hAnsi="Times New Roman"/>
          <w:bCs/>
          <w:sz w:val="28"/>
          <w:szCs w:val="28"/>
        </w:rPr>
        <w:t>бывав</w:t>
      </w:r>
      <w:proofErr w:type="gramEnd"/>
      <w:r w:rsidRPr="00271FFD">
        <w:rPr>
          <w:rFonts w:ascii="Times New Roman" w:hAnsi="Times New Roman"/>
          <w:bCs/>
          <w:sz w:val="28"/>
          <w:szCs w:val="28"/>
        </w:rPr>
        <w:t>.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 xml:space="preserve">Кто видел простака из поваров </w:t>
      </w:r>
      <w:proofErr w:type="gramStart"/>
      <w:r w:rsidRPr="00271FFD">
        <w:rPr>
          <w:rFonts w:ascii="Times New Roman" w:hAnsi="Times New Roman"/>
          <w:bCs/>
          <w:sz w:val="28"/>
          <w:szCs w:val="28"/>
        </w:rPr>
        <w:t>такова</w:t>
      </w:r>
      <w:proofErr w:type="gramEnd"/>
      <w:r w:rsidRPr="00271FFD">
        <w:rPr>
          <w:rFonts w:ascii="Times New Roman" w:hAnsi="Times New Roman"/>
          <w:bCs/>
          <w:sz w:val="28"/>
          <w:szCs w:val="28"/>
        </w:rPr>
        <w:t xml:space="preserve">, </w:t>
      </w:r>
    </w:p>
    <w:p w:rsidR="00D6734D" w:rsidRPr="00271FFD" w:rsidRDefault="00D6734D" w:rsidP="00D6734D">
      <w:pPr>
        <w:spacing w:after="0" w:line="240" w:lineRule="auto"/>
        <w:ind w:firstLine="1701"/>
        <w:rPr>
          <w:rFonts w:ascii="Times New Roman" w:hAnsi="Times New Roman"/>
          <w:bCs/>
          <w:sz w:val="28"/>
          <w:szCs w:val="28"/>
        </w:rPr>
      </w:pPr>
      <w:r w:rsidRPr="00271FFD">
        <w:rPr>
          <w:rFonts w:ascii="Times New Roman" w:hAnsi="Times New Roman"/>
          <w:bCs/>
          <w:sz w:val="28"/>
          <w:szCs w:val="28"/>
        </w:rPr>
        <w:t xml:space="preserve">Который бы вертел очаг вокруг </w:t>
      </w:r>
      <w:proofErr w:type="spellStart"/>
      <w:r w:rsidRPr="00271FFD">
        <w:rPr>
          <w:rFonts w:ascii="Times New Roman" w:hAnsi="Times New Roman"/>
          <w:bCs/>
          <w:sz w:val="28"/>
          <w:szCs w:val="28"/>
        </w:rPr>
        <w:t>жаркова</w:t>
      </w:r>
      <w:proofErr w:type="spellEnd"/>
      <w:r w:rsidRPr="00271FFD">
        <w:rPr>
          <w:rFonts w:ascii="Times New Roman" w:hAnsi="Times New Roman"/>
          <w:bCs/>
          <w:sz w:val="28"/>
          <w:szCs w:val="28"/>
        </w:rPr>
        <w:t>?»      1761</w:t>
      </w:r>
    </w:p>
    <w:p w:rsidR="00D6734D" w:rsidRPr="00271FFD" w:rsidRDefault="00D6734D" w:rsidP="00D6734D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271FFD">
        <w:rPr>
          <w:rFonts w:ascii="Times New Roman" w:hAnsi="Times New Roman"/>
          <w:bCs/>
          <w:i/>
          <w:sz w:val="28"/>
          <w:szCs w:val="28"/>
        </w:rPr>
        <w:t>Расскажите, используя современный язык географии, о чем идет речь в стихотворении.</w:t>
      </w:r>
    </w:p>
    <w:p w:rsidR="00D6734D" w:rsidRPr="00271FFD" w:rsidRDefault="00D6734D" w:rsidP="00D6734D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271FFD">
        <w:rPr>
          <w:rFonts w:ascii="Times New Roman" w:hAnsi="Times New Roman"/>
          <w:bCs/>
          <w:i/>
          <w:sz w:val="28"/>
          <w:szCs w:val="28"/>
        </w:rPr>
        <w:t>Объясните, какие доказательства правоты Коперника предложил герой стихотворения (или его автор). На чем строится это доказательство?</w:t>
      </w:r>
    </w:p>
    <w:p w:rsidR="00D6734D" w:rsidRPr="00271FFD" w:rsidRDefault="00D6734D" w:rsidP="00D6734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6734D" w:rsidRDefault="00D6734D" w:rsidP="00D6734D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Задание 3.</w:t>
      </w:r>
      <w:r>
        <w:rPr>
          <w:sz w:val="28"/>
          <w:szCs w:val="28"/>
        </w:rPr>
        <w:t>Пользуясь знаниями по географии, определите, какой из пяти географических объектов лишний. Из предложенных вариантов выберите верное обоснование своего ответа (</w:t>
      </w:r>
      <w:proofErr w:type="gramStart"/>
      <w:r>
        <w:rPr>
          <w:sz w:val="28"/>
          <w:szCs w:val="28"/>
        </w:rPr>
        <w:t>верно</w:t>
      </w:r>
      <w:proofErr w:type="gramEnd"/>
      <w:r>
        <w:rPr>
          <w:sz w:val="28"/>
          <w:szCs w:val="28"/>
        </w:rPr>
        <w:t xml:space="preserve"> определён общий признак для четырёх объектов в логическом ряду и найдено правильное обоснование для ошибочного элемента). </w:t>
      </w:r>
    </w:p>
    <w:p w:rsidR="00D6734D" w:rsidRDefault="00D6734D" w:rsidP="00D6734D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Северное море – Балтийское море – Чёрное море – Адриатическое море – Азовское море</w:t>
      </w:r>
    </w:p>
    <w:tbl>
      <w:tblPr>
        <w:tblStyle w:val="a5"/>
        <w:tblW w:w="0" w:type="auto"/>
        <w:tblLook w:val="04A0"/>
      </w:tblPr>
      <w:tblGrid>
        <w:gridCol w:w="4770"/>
        <w:gridCol w:w="5368"/>
      </w:tblGrid>
      <w:tr w:rsidR="00D6734D" w:rsidTr="00D5543A">
        <w:tc>
          <w:tcPr>
            <w:tcW w:w="4786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Список объектов </w:t>
            </w:r>
          </w:p>
        </w:tc>
        <w:tc>
          <w:tcPr>
            <w:tcW w:w="5387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Обоснование ответа </w:t>
            </w:r>
          </w:p>
        </w:tc>
      </w:tr>
      <w:tr w:rsidR="00D6734D" w:rsidTr="00D5543A">
        <w:tc>
          <w:tcPr>
            <w:tcW w:w="4786" w:type="dxa"/>
          </w:tcPr>
          <w:p w:rsidR="00D6734D" w:rsidRPr="002D4C42" w:rsidRDefault="00D6734D" w:rsidP="00D5543A">
            <w:pPr>
              <w:pStyle w:val="Default"/>
              <w:rPr>
                <w:sz w:val="28"/>
                <w:szCs w:val="28"/>
              </w:rPr>
            </w:pPr>
            <w:r w:rsidRPr="002D4C42">
              <w:rPr>
                <w:sz w:val="28"/>
                <w:szCs w:val="28"/>
              </w:rPr>
              <w:t xml:space="preserve">Северное море </w:t>
            </w:r>
          </w:p>
        </w:tc>
        <w:tc>
          <w:tcPr>
            <w:tcW w:w="5387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 море не омывает берега России, как все остальные </w:t>
            </w:r>
          </w:p>
        </w:tc>
      </w:tr>
      <w:tr w:rsidR="00D6734D" w:rsidTr="00D5543A">
        <w:tc>
          <w:tcPr>
            <w:tcW w:w="4786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Балтийское море </w:t>
            </w:r>
          </w:p>
        </w:tc>
        <w:tc>
          <w:tcPr>
            <w:tcW w:w="5387" w:type="dxa"/>
          </w:tcPr>
          <w:p w:rsidR="00D6734D" w:rsidRPr="002D4C42" w:rsidRDefault="00D6734D" w:rsidP="00D5543A">
            <w:pPr>
              <w:pStyle w:val="Default"/>
              <w:rPr>
                <w:sz w:val="28"/>
                <w:szCs w:val="28"/>
              </w:rPr>
            </w:pPr>
            <w:r w:rsidRPr="002D4C42">
              <w:rPr>
                <w:color w:val="202124"/>
                <w:sz w:val="28"/>
                <w:szCs w:val="28"/>
                <w:shd w:val="clear" w:color="auto" w:fill="FFFFFF"/>
              </w:rPr>
              <w:t>Это море расположено в северо-восточной части Атлантического океана,</w:t>
            </w:r>
            <w:r>
              <w:rPr>
                <w:color w:val="202124"/>
                <w:sz w:val="28"/>
                <w:szCs w:val="28"/>
                <w:shd w:val="clear" w:color="auto" w:fill="FFFFFF"/>
              </w:rPr>
              <w:t xml:space="preserve"> является окраинным</w:t>
            </w:r>
          </w:p>
        </w:tc>
      </w:tr>
      <w:tr w:rsidR="00D6734D" w:rsidTr="00D5543A">
        <w:tc>
          <w:tcPr>
            <w:tcW w:w="4786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Чёрное море </w:t>
            </w:r>
          </w:p>
        </w:tc>
        <w:tc>
          <w:tcPr>
            <w:tcW w:w="5387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 море самое пресное, а остальные гораздо более солёные </w:t>
            </w:r>
          </w:p>
        </w:tc>
      </w:tr>
      <w:tr w:rsidR="00D6734D" w:rsidTr="00D5543A">
        <w:tc>
          <w:tcPr>
            <w:tcW w:w="4786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Адриатическое море </w:t>
            </w:r>
          </w:p>
        </w:tc>
        <w:tc>
          <w:tcPr>
            <w:tcW w:w="5387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 море относится к Северному Ледовитому океану, а все остальные к Атлантическому </w:t>
            </w:r>
          </w:p>
        </w:tc>
      </w:tr>
      <w:tr w:rsidR="00D6734D" w:rsidTr="00D5543A">
        <w:tc>
          <w:tcPr>
            <w:tcW w:w="4786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Азовское море </w:t>
            </w:r>
          </w:p>
        </w:tc>
        <w:tc>
          <w:tcPr>
            <w:tcW w:w="5387" w:type="dxa"/>
          </w:tcPr>
          <w:p w:rsidR="00D6734D" w:rsidRDefault="00D6734D" w:rsidP="00D5543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этом море добывают нефть, а в других морях – нет </w:t>
            </w:r>
          </w:p>
        </w:tc>
      </w:tr>
    </w:tbl>
    <w:p w:rsidR="00D6734D" w:rsidRDefault="00D6734D" w:rsidP="00D6734D">
      <w:pPr>
        <w:pStyle w:val="Default"/>
        <w:jc w:val="both"/>
        <w:rPr>
          <w:b/>
          <w:bCs/>
          <w:sz w:val="28"/>
          <w:szCs w:val="28"/>
        </w:rPr>
      </w:pPr>
    </w:p>
    <w:p w:rsidR="00D6734D" w:rsidRPr="001D46AC" w:rsidRDefault="00D6734D" w:rsidP="00D6734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D46AC">
        <w:rPr>
          <w:rFonts w:ascii="Times New Roman" w:hAnsi="Times New Roman" w:cs="Times New Roman"/>
          <w:i/>
          <w:iCs/>
          <w:sz w:val="28"/>
          <w:szCs w:val="28"/>
        </w:rPr>
        <w:t>Ответ запишите по схеме:</w:t>
      </w:r>
    </w:p>
    <w:p w:rsidR="00D6734D" w:rsidRPr="001D46AC" w:rsidRDefault="00D6734D" w:rsidP="00D67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46AC">
        <w:rPr>
          <w:rFonts w:ascii="Times New Roman" w:hAnsi="Times New Roman" w:cs="Times New Roman"/>
          <w:sz w:val="28"/>
          <w:szCs w:val="28"/>
        </w:rPr>
        <w:t>Лишний объект_________________________</w:t>
      </w:r>
    </w:p>
    <w:p w:rsidR="00D6734D" w:rsidRPr="001D46AC" w:rsidRDefault="00D6734D" w:rsidP="00D67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46AC">
        <w:rPr>
          <w:rFonts w:ascii="Times New Roman" w:hAnsi="Times New Roman" w:cs="Times New Roman"/>
          <w:sz w:val="28"/>
          <w:szCs w:val="28"/>
        </w:rPr>
        <w:t>Обоснование для выбора лишнего объекта_________________________________</w:t>
      </w:r>
    </w:p>
    <w:p w:rsidR="00D6734D" w:rsidRPr="00D6734D" w:rsidRDefault="00D6734D" w:rsidP="00D67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46AC">
        <w:rPr>
          <w:rFonts w:ascii="Times New Roman" w:hAnsi="Times New Roman" w:cs="Times New Roman"/>
          <w:sz w:val="28"/>
          <w:szCs w:val="28"/>
        </w:rPr>
        <w:t>Общий признак для четырёх объектов в логич</w:t>
      </w:r>
      <w:r>
        <w:rPr>
          <w:rFonts w:ascii="Times New Roman" w:hAnsi="Times New Roman" w:cs="Times New Roman"/>
          <w:sz w:val="28"/>
          <w:szCs w:val="28"/>
        </w:rPr>
        <w:t>еском ряду_____________________</w:t>
      </w:r>
    </w:p>
    <w:p w:rsidR="00D6734D" w:rsidRDefault="00D6734D" w:rsidP="00D6734D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lastRenderedPageBreak/>
        <w:t>Задание 4.</w:t>
      </w:r>
    </w:p>
    <w:p w:rsidR="00D6734D" w:rsidRPr="00B95EB0" w:rsidRDefault="00D6734D" w:rsidP="00D6734D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95EB0">
        <w:rPr>
          <w:rFonts w:ascii="Times New Roman" w:hAnsi="Times New Roman"/>
          <w:i/>
          <w:iCs/>
          <w:sz w:val="28"/>
          <w:szCs w:val="28"/>
        </w:rPr>
        <w:t>Рассмотрите рисунок «Строение горной страны».</w:t>
      </w:r>
    </w:p>
    <w:p w:rsidR="00D6734D" w:rsidRDefault="00D6734D" w:rsidP="00D6734D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EF11D2">
        <w:rPr>
          <w:rFonts w:ascii="Times New Roman" w:hAnsi="Times New Roman"/>
          <w:b/>
          <w:bCs/>
          <w:i/>
          <w:noProof/>
          <w:sz w:val="28"/>
          <w:szCs w:val="28"/>
        </w:rPr>
        <w:drawing>
          <wp:inline distT="0" distB="0" distL="0" distR="0">
            <wp:extent cx="6121021" cy="38272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55" cy="38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4D" w:rsidRDefault="00D6734D" w:rsidP="00D6734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предложенном списке выберите только те суждения, которые Вы считаете правильными. В ответ запишите только номера суждений, в строчку, через запятую.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Горная страна может состоять из нескольких объектов.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Горный хребет – это положительная удлиненная форма рельефа.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Межгорные долины всегда заняты руслами рек.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Перевал – это самый низкий участок горного хребта.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Перевалы служат местами перехода из одной горной долины в другую.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Вершины хребтов всегда покрыты льдами.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Склоны гор имеют уклон в сторону долины.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Гребень горного хребта имеет разную абсолютную высоту.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Перевал – это безопасный участок для перехода через горный хребет.</w:t>
      </w:r>
    </w:p>
    <w:p w:rsidR="00D6734D" w:rsidRPr="00D6734D" w:rsidRDefault="00D6734D" w:rsidP="00D6734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D6734D">
        <w:rPr>
          <w:rFonts w:ascii="Times New Roman" w:hAnsi="Times New Roman"/>
          <w:iCs/>
          <w:sz w:val="24"/>
          <w:szCs w:val="24"/>
        </w:rPr>
        <w:t>Склоны гор всегда покрыты зеленой растительностью.</w:t>
      </w:r>
    </w:p>
    <w:p w:rsidR="00D6734D" w:rsidRPr="00D6734D" w:rsidRDefault="00D6734D" w:rsidP="00D6734D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D6734D">
        <w:rPr>
          <w:rFonts w:ascii="Times New Roman" w:hAnsi="Times New Roman"/>
          <w:bCs/>
          <w:i/>
          <w:sz w:val="24"/>
          <w:szCs w:val="24"/>
        </w:rPr>
        <w:t>Ответ:____________________________</w:t>
      </w:r>
    </w:p>
    <w:p w:rsidR="00D6734D" w:rsidRDefault="00D6734D" w:rsidP="00D6734D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D6734D" w:rsidRPr="00B95EB0" w:rsidRDefault="00D6734D" w:rsidP="00D6734D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95EB0">
        <w:rPr>
          <w:rFonts w:ascii="Times New Roman" w:hAnsi="Times New Roman" w:cs="Times New Roman"/>
          <w:b/>
          <w:bCs/>
          <w:i/>
          <w:sz w:val="28"/>
          <w:szCs w:val="28"/>
        </w:rPr>
        <w:t>Задание 5.</w:t>
      </w:r>
    </w:p>
    <w:p w:rsidR="00D6734D" w:rsidRPr="00B95EB0" w:rsidRDefault="00D6734D" w:rsidP="00D6734D">
      <w:pPr>
        <w:pStyle w:val="1"/>
        <w:shd w:val="clear" w:color="auto" w:fill="FFFFFF"/>
        <w:spacing w:before="0" w:beforeAutospacing="0" w:after="0" w:afterAutospacing="0"/>
        <w:rPr>
          <w:b w:val="0"/>
          <w:color w:val="0F0F0F"/>
          <w:sz w:val="28"/>
          <w:szCs w:val="28"/>
        </w:rPr>
      </w:pPr>
      <w:r>
        <w:rPr>
          <w:b w:val="0"/>
          <w:sz w:val="28"/>
          <w:szCs w:val="28"/>
        </w:rPr>
        <w:t>Для выполнения этого задания п</w:t>
      </w:r>
      <w:r w:rsidRPr="00B95EB0">
        <w:rPr>
          <w:b w:val="0"/>
          <w:sz w:val="28"/>
          <w:szCs w:val="28"/>
        </w:rPr>
        <w:t>осмотри</w:t>
      </w:r>
      <w:r>
        <w:rPr>
          <w:b w:val="0"/>
          <w:sz w:val="28"/>
          <w:szCs w:val="28"/>
        </w:rPr>
        <w:t>те</w:t>
      </w:r>
      <w:r w:rsidRPr="00B95EB0">
        <w:rPr>
          <w:b w:val="0"/>
          <w:sz w:val="28"/>
          <w:szCs w:val="28"/>
        </w:rPr>
        <w:t xml:space="preserve"> сказку </w:t>
      </w:r>
      <w:r>
        <w:rPr>
          <w:b w:val="0"/>
          <w:sz w:val="28"/>
          <w:szCs w:val="28"/>
        </w:rPr>
        <w:t>из мультипликационного цикла «</w:t>
      </w:r>
      <w:r w:rsidRPr="00B95EB0">
        <w:rPr>
          <w:b w:val="0"/>
          <w:color w:val="0F0F0F"/>
          <w:sz w:val="28"/>
          <w:szCs w:val="28"/>
        </w:rPr>
        <w:t>Гора самоцветов</w:t>
      </w:r>
      <w:r>
        <w:rPr>
          <w:b w:val="0"/>
          <w:color w:val="0F0F0F"/>
          <w:sz w:val="28"/>
          <w:szCs w:val="28"/>
        </w:rPr>
        <w:t>»</w:t>
      </w:r>
      <w:r w:rsidRPr="00B95EB0">
        <w:rPr>
          <w:b w:val="0"/>
          <w:color w:val="0F0F0F"/>
          <w:sz w:val="28"/>
          <w:szCs w:val="28"/>
        </w:rPr>
        <w:t xml:space="preserve"> - </w:t>
      </w:r>
      <w:proofErr w:type="spellStart"/>
      <w:r w:rsidRPr="00B95EB0">
        <w:rPr>
          <w:b w:val="0"/>
          <w:color w:val="0F0F0F"/>
          <w:sz w:val="28"/>
          <w:szCs w:val="28"/>
        </w:rPr>
        <w:t>Пумасипа</w:t>
      </w:r>
      <w:proofErr w:type="spellEnd"/>
      <w:r w:rsidRPr="00B95EB0">
        <w:rPr>
          <w:b w:val="0"/>
          <w:color w:val="0F0F0F"/>
          <w:sz w:val="28"/>
          <w:szCs w:val="28"/>
        </w:rPr>
        <w:t xml:space="preserve"> </w:t>
      </w:r>
      <w:r>
        <w:rPr>
          <w:b w:val="0"/>
          <w:color w:val="0F0F0F"/>
          <w:sz w:val="28"/>
          <w:szCs w:val="28"/>
        </w:rPr>
        <w:t>(</w:t>
      </w:r>
      <w:r w:rsidRPr="00B95EB0">
        <w:rPr>
          <w:b w:val="0"/>
          <w:color w:val="0F0F0F"/>
          <w:sz w:val="28"/>
          <w:szCs w:val="28"/>
        </w:rPr>
        <w:t>(</w:t>
      </w:r>
      <w:proofErr w:type="spellStart"/>
      <w:r w:rsidRPr="00B95EB0">
        <w:rPr>
          <w:b w:val="0"/>
          <w:color w:val="0F0F0F"/>
          <w:sz w:val="28"/>
          <w:szCs w:val="28"/>
        </w:rPr>
        <w:t>Pumasipa</w:t>
      </w:r>
      <w:proofErr w:type="spellEnd"/>
      <w:r w:rsidRPr="00B95EB0">
        <w:rPr>
          <w:b w:val="0"/>
          <w:color w:val="0F0F0F"/>
          <w:sz w:val="28"/>
          <w:szCs w:val="28"/>
        </w:rPr>
        <w:t>) Сказка народа Манси</w:t>
      </w:r>
      <w:r>
        <w:rPr>
          <w:b w:val="0"/>
          <w:color w:val="0F0F0F"/>
          <w:sz w:val="28"/>
          <w:szCs w:val="28"/>
        </w:rPr>
        <w:t>)</w:t>
      </w:r>
    </w:p>
    <w:p w:rsidR="00D6734D" w:rsidRPr="00B95EB0" w:rsidRDefault="00D6734D" w:rsidP="00D67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EB0">
        <w:rPr>
          <w:rFonts w:ascii="Times New Roman" w:hAnsi="Times New Roman" w:cs="Times New Roman"/>
          <w:sz w:val="28"/>
          <w:szCs w:val="28"/>
        </w:rPr>
        <w:t>Она расположена по ссылке</w:t>
      </w:r>
    </w:p>
    <w:p w:rsidR="00D6734D" w:rsidRPr="00B95EB0" w:rsidRDefault="00D6734D" w:rsidP="00D6734D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hyperlink r:id="rId7" w:history="1">
        <w:r w:rsidRPr="00B95EB0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</w:rPr>
          <w:t>https://www.youtube.com/watch?v=VIAQdCc-2Mw</w:t>
        </w:r>
      </w:hyperlink>
      <w:r w:rsidRPr="00B95EB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B95EB0">
        <w:rPr>
          <w:rFonts w:ascii="Times New Roman" w:hAnsi="Times New Roman" w:cs="Times New Roman"/>
          <w:b/>
          <w:bCs/>
          <w:i/>
          <w:sz w:val="28"/>
          <w:szCs w:val="28"/>
        </w:rPr>
        <w:t>Пумансипа</w:t>
      </w:r>
      <w:proofErr w:type="spellEnd"/>
    </w:p>
    <w:p w:rsidR="00D6734D" w:rsidRPr="00B95EB0" w:rsidRDefault="00D6734D" w:rsidP="00D6734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95EB0">
        <w:rPr>
          <w:rFonts w:ascii="Times New Roman" w:hAnsi="Times New Roman" w:cs="Times New Roman"/>
          <w:iCs/>
          <w:sz w:val="28"/>
          <w:szCs w:val="28"/>
        </w:rPr>
        <w:t>Или можно найти самостоятельно в сети Интернет.</w:t>
      </w:r>
    </w:p>
    <w:p w:rsidR="00D6734D" w:rsidRPr="00972AC2" w:rsidRDefault="00D6734D" w:rsidP="00D6734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72AC2">
        <w:rPr>
          <w:rFonts w:ascii="Times New Roman" w:hAnsi="Times New Roman" w:cs="Times New Roman"/>
          <w:i/>
          <w:iCs/>
          <w:sz w:val="28"/>
          <w:szCs w:val="28"/>
        </w:rPr>
        <w:t>Подумайте, какие природные объекты и явления легли в основу содержания сказки</w:t>
      </w:r>
    </w:p>
    <w:p w:rsidR="00000000" w:rsidRPr="00D6734D" w:rsidRDefault="00D6734D" w:rsidP="00D6734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72AC2">
        <w:rPr>
          <w:rFonts w:ascii="Times New Roman" w:hAnsi="Times New Roman" w:cs="Times New Roman"/>
          <w:i/>
          <w:iCs/>
          <w:sz w:val="28"/>
          <w:szCs w:val="28"/>
        </w:rPr>
        <w:t>Объясните, на чем основаны твои предположения. Сделайте рисунок, иллюстрирующий прочитанную сказку. Рисунок необходимо отсканировать или сфотографировать и вставить в текст работы.</w:t>
      </w:r>
    </w:p>
    <w:sectPr w:rsidR="00000000" w:rsidRPr="00D6734D" w:rsidSect="00D6734D"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D1601"/>
    <w:multiLevelType w:val="hybridMultilevel"/>
    <w:tmpl w:val="F39E8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304C9B"/>
    <w:multiLevelType w:val="hybridMultilevel"/>
    <w:tmpl w:val="D3FAA7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6734D"/>
    <w:rsid w:val="00D6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73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3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D6734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D673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6734D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D673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IAQdCc-2M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2023-01-19T03:14:00Z</dcterms:created>
  <dcterms:modified xsi:type="dcterms:W3CDTF">2023-01-19T03:15:00Z</dcterms:modified>
</cp:coreProperties>
</file>