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13" w:rsidRPr="00B02328" w:rsidRDefault="00D66A13" w:rsidP="00D66A13">
      <w:pPr>
        <w:shd w:val="clear" w:color="auto" w:fill="FFFFFF"/>
        <w:jc w:val="center"/>
        <w:rPr>
          <w:b/>
          <w:color w:val="000000"/>
        </w:rPr>
      </w:pPr>
      <w:r w:rsidRPr="00B02328">
        <w:rPr>
          <w:b/>
          <w:bCs/>
          <w:iCs/>
          <w:sz w:val="28"/>
          <w:szCs w:val="28"/>
          <w:lang w:eastAsia="en-US"/>
        </w:rPr>
        <w:t>ПОЛОЖЕНИЕ</w:t>
      </w:r>
    </w:p>
    <w:p w:rsidR="00D66A13" w:rsidRPr="00B02328" w:rsidRDefault="00D66A13" w:rsidP="00D66A13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B02328">
        <w:rPr>
          <w:b/>
          <w:color w:val="000000"/>
          <w:sz w:val="26"/>
          <w:szCs w:val="26"/>
        </w:rPr>
        <w:t>о Региональном профессиональном конкурсе</w:t>
      </w:r>
    </w:p>
    <w:p w:rsidR="00D66A13" w:rsidRPr="00B02328" w:rsidRDefault="00D66A13" w:rsidP="00D66A13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B02328">
        <w:rPr>
          <w:b/>
          <w:color w:val="000000"/>
          <w:sz w:val="26"/>
          <w:szCs w:val="26"/>
        </w:rPr>
        <w:t>для учителей-логопедов/дефектологов «Самый лучший мастер-класс»</w:t>
      </w:r>
    </w:p>
    <w:p w:rsidR="00D66A13" w:rsidRPr="00B02328" w:rsidRDefault="00D66A13" w:rsidP="00D66A13">
      <w:pPr>
        <w:shd w:val="clear" w:color="auto" w:fill="FFFFFF"/>
        <w:jc w:val="both"/>
        <w:rPr>
          <w:b/>
          <w:color w:val="000000"/>
        </w:rPr>
      </w:pPr>
    </w:p>
    <w:p w:rsidR="00D66A13" w:rsidRPr="00B02328" w:rsidRDefault="00D66A13" w:rsidP="00D66A13">
      <w:pPr>
        <w:jc w:val="center"/>
        <w:rPr>
          <w:b/>
          <w:color w:val="000000"/>
        </w:rPr>
      </w:pPr>
      <w:r w:rsidRPr="00B02328">
        <w:rPr>
          <w:b/>
          <w:color w:val="000000"/>
        </w:rPr>
        <w:t>1. ОБЩИЕ ПОЛОЖЕНИЯ</w:t>
      </w:r>
    </w:p>
    <w:p w:rsidR="00D66A13" w:rsidRPr="00B02328" w:rsidRDefault="00D66A13" w:rsidP="00D66A13">
      <w:pPr>
        <w:ind w:firstLine="567"/>
        <w:jc w:val="both"/>
        <w:rPr>
          <w:lang w:bidi="ru-RU"/>
        </w:rPr>
      </w:pPr>
      <w:r w:rsidRPr="00B02328">
        <w:rPr>
          <w:color w:val="000000"/>
        </w:rPr>
        <w:t>1.1. </w:t>
      </w:r>
      <w:r w:rsidRPr="00B02328">
        <w:rPr>
          <w:lang w:bidi="ru-RU"/>
        </w:rPr>
        <w:t>Настоящее Положение о Региональном профессиональном конкурсе для учителей-логопедов/дефектологов «Самый лучший мастер-класс» (далее – Конкурс) определяет порядок организации и проведения Конкурса, его организационное, методическое и финансовое обеспечение, порядок участия в Конкурсе и определения победителей и призеров.</w:t>
      </w:r>
    </w:p>
    <w:p w:rsidR="00D66A13" w:rsidRPr="00B02328" w:rsidRDefault="00D66A13" w:rsidP="00D66A13">
      <w:pPr>
        <w:pStyle w:val="a3"/>
        <w:ind w:firstLine="540"/>
        <w:jc w:val="both"/>
        <w:rPr>
          <w:bCs/>
          <w:iCs/>
          <w:szCs w:val="20"/>
        </w:rPr>
      </w:pPr>
      <w:r w:rsidRPr="00B02328">
        <w:rPr>
          <w:color w:val="000000"/>
        </w:rPr>
        <w:t xml:space="preserve">1.2.  </w:t>
      </w:r>
      <w:r w:rsidRPr="00B02328">
        <w:rPr>
          <w:szCs w:val="20"/>
        </w:rPr>
        <w:t xml:space="preserve">Учредителем является </w:t>
      </w:r>
      <w:r w:rsidRPr="00B02328">
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  <w:r w:rsidRPr="00B02328">
        <w:rPr>
          <w:szCs w:val="20"/>
        </w:rPr>
        <w:t xml:space="preserve"> (далее – ТОИПКРО). </w:t>
      </w:r>
      <w:r w:rsidRPr="00B02328">
        <w:t>Организатором –</w:t>
      </w:r>
      <w:r w:rsidRPr="00B02328">
        <w:rPr>
          <w:szCs w:val="20"/>
        </w:rPr>
        <w:t xml:space="preserve"> Региональное профессиональное сообщество дефектологов Томской области (далее – РПСД ТО).</w:t>
      </w:r>
    </w:p>
    <w:p w:rsidR="00D66A13" w:rsidRPr="00B02328" w:rsidRDefault="00D66A13" w:rsidP="00D66A13">
      <w:pPr>
        <w:autoSpaceDE w:val="0"/>
        <w:autoSpaceDN w:val="0"/>
        <w:adjustRightInd w:val="0"/>
        <w:jc w:val="center"/>
        <w:rPr>
          <w:b/>
          <w:iCs/>
          <w:lang w:eastAsia="en-US"/>
        </w:rPr>
      </w:pPr>
      <w:r w:rsidRPr="00B02328">
        <w:rPr>
          <w:b/>
          <w:iCs/>
          <w:lang w:eastAsia="en-US"/>
        </w:rPr>
        <w:t xml:space="preserve">2. ЦЕЛЬ И ЗАДАЧИ КОНКУРСА </w:t>
      </w:r>
    </w:p>
    <w:p w:rsidR="00D66A13" w:rsidRPr="00B02328" w:rsidRDefault="00D66A13" w:rsidP="00D66A13">
      <w:pPr>
        <w:tabs>
          <w:tab w:val="left" w:pos="720"/>
          <w:tab w:val="left" w:pos="6840"/>
        </w:tabs>
        <w:ind w:firstLine="540"/>
        <w:jc w:val="both"/>
        <w:rPr>
          <w:szCs w:val="20"/>
        </w:rPr>
      </w:pPr>
      <w:r w:rsidRPr="00B02328">
        <w:rPr>
          <w:szCs w:val="20"/>
        </w:rPr>
        <w:t>2.1. Цель: выявление и транслирование профессиональному сообществу лучших практик в системе коррекционного образования.</w:t>
      </w:r>
    </w:p>
    <w:p w:rsidR="00D66A13" w:rsidRPr="00B02328" w:rsidRDefault="00D66A13" w:rsidP="00D66A13">
      <w:pPr>
        <w:tabs>
          <w:tab w:val="left" w:pos="720"/>
          <w:tab w:val="left" w:pos="6840"/>
        </w:tabs>
        <w:ind w:firstLine="540"/>
        <w:jc w:val="both"/>
        <w:rPr>
          <w:szCs w:val="20"/>
        </w:rPr>
      </w:pPr>
      <w:r w:rsidRPr="00B02328">
        <w:rPr>
          <w:szCs w:val="20"/>
        </w:rPr>
        <w:t xml:space="preserve">2.2. Задачи: </w:t>
      </w:r>
    </w:p>
    <w:p w:rsidR="00D66A13" w:rsidRPr="00B02328" w:rsidRDefault="00D66A13" w:rsidP="00D66A1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bidi="ru-RU"/>
        </w:rPr>
      </w:pPr>
      <w:r w:rsidRPr="00B02328">
        <w:rPr>
          <w:lang w:bidi="ru-RU"/>
        </w:rPr>
        <w:t>содействовать профессиональному развитию и квалификационному росту педагогических работников образовательных организаций;</w:t>
      </w:r>
    </w:p>
    <w:p w:rsidR="00D66A13" w:rsidRPr="00B02328" w:rsidRDefault="00D66A13" w:rsidP="00D66A1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bidi="ru-RU"/>
        </w:rPr>
      </w:pPr>
      <w:r w:rsidRPr="00B02328">
        <w:rPr>
          <w:lang w:bidi="ru-RU"/>
        </w:rPr>
        <w:t>транслировать лучшие практики учителей-логопедов/дефектологов, обеспечивающие высокие результаты и качество организации коррекционного процесса в образовательных организациях</w:t>
      </w:r>
      <w:r w:rsidRPr="00B02328">
        <w:rPr>
          <w:szCs w:val="20"/>
        </w:rPr>
        <w:t>.</w:t>
      </w:r>
    </w:p>
    <w:p w:rsidR="00D66A13" w:rsidRPr="00B02328" w:rsidRDefault="00D66A13" w:rsidP="00D66A13">
      <w:pPr>
        <w:jc w:val="both"/>
        <w:rPr>
          <w:b/>
          <w:color w:val="000000"/>
          <w:shd w:val="clear" w:color="auto" w:fill="FFFFFF"/>
        </w:rPr>
      </w:pPr>
    </w:p>
    <w:p w:rsidR="00D66A13" w:rsidRPr="00B02328" w:rsidRDefault="00D66A13" w:rsidP="00D66A13">
      <w:pPr>
        <w:jc w:val="center"/>
      </w:pPr>
      <w:r w:rsidRPr="00B02328">
        <w:rPr>
          <w:b/>
          <w:color w:val="000000"/>
          <w:shd w:val="clear" w:color="auto" w:fill="FFFFFF"/>
          <w:lang w:bidi="ru-RU"/>
        </w:rPr>
        <w:t xml:space="preserve">3. </w:t>
      </w:r>
      <w:r w:rsidRPr="00B02328">
        <w:rPr>
          <w:b/>
        </w:rPr>
        <w:t>УЧАСТНИКИ КОНКУРСА</w:t>
      </w:r>
    </w:p>
    <w:p w:rsidR="00D66A13" w:rsidRPr="00B02328" w:rsidRDefault="00D66A13" w:rsidP="00D66A13">
      <w:pPr>
        <w:tabs>
          <w:tab w:val="left" w:pos="720"/>
          <w:tab w:val="left" w:pos="6840"/>
        </w:tabs>
        <w:ind w:firstLine="540"/>
        <w:jc w:val="both"/>
        <w:rPr>
          <w:szCs w:val="20"/>
        </w:rPr>
      </w:pPr>
      <w:r w:rsidRPr="00B02328">
        <w:rPr>
          <w:szCs w:val="20"/>
        </w:rPr>
        <w:t>3.1. К участию в Конкурсе приглашаются учителя-логопеды и учителя-дефектологи образовательных организаций города Томска и Томской области.</w:t>
      </w:r>
    </w:p>
    <w:p w:rsidR="00D66A13" w:rsidRPr="00B02328" w:rsidRDefault="00D66A13" w:rsidP="00D66A13">
      <w:pPr>
        <w:tabs>
          <w:tab w:val="left" w:pos="720"/>
          <w:tab w:val="left" w:pos="6840"/>
        </w:tabs>
        <w:ind w:firstLine="540"/>
        <w:jc w:val="both"/>
        <w:rPr>
          <w:szCs w:val="20"/>
        </w:rPr>
      </w:pPr>
      <w:r w:rsidRPr="00B02328">
        <w:rPr>
          <w:szCs w:val="20"/>
        </w:rPr>
        <w:t>3.2. Участие в Конкурсе носит добровольный характер. Возраст педагогов, участвующих в Конкурсе не ограничен.</w:t>
      </w:r>
    </w:p>
    <w:p w:rsidR="00D66A13" w:rsidRPr="00B02328" w:rsidRDefault="00D66A13" w:rsidP="00D66A13">
      <w:pPr>
        <w:tabs>
          <w:tab w:val="left" w:pos="720"/>
          <w:tab w:val="left" w:pos="6840"/>
        </w:tabs>
        <w:ind w:firstLine="540"/>
        <w:jc w:val="both"/>
        <w:rPr>
          <w:szCs w:val="20"/>
        </w:rPr>
      </w:pPr>
      <w:r w:rsidRPr="00B02328">
        <w:rPr>
          <w:szCs w:val="20"/>
        </w:rPr>
        <w:t>3.3. Требования к педагогическому стажу и опыту профессиональной деятельности не выдвигаются.</w:t>
      </w:r>
    </w:p>
    <w:p w:rsidR="00D66A13" w:rsidRPr="00B02328" w:rsidRDefault="00D66A13" w:rsidP="00D66A13">
      <w:pPr>
        <w:tabs>
          <w:tab w:val="left" w:pos="720"/>
          <w:tab w:val="left" w:pos="6840"/>
        </w:tabs>
        <w:ind w:firstLine="540"/>
        <w:jc w:val="both"/>
        <w:rPr>
          <w:szCs w:val="20"/>
        </w:rPr>
      </w:pPr>
      <w:r w:rsidRPr="00B02328">
        <w:rPr>
          <w:szCs w:val="20"/>
        </w:rPr>
        <w:t>3.4. Работа может быть представлена командой от образовательной организации (до 2-х человек), а также индивидуально.</w:t>
      </w:r>
    </w:p>
    <w:p w:rsidR="00D66A13" w:rsidRPr="00B02328" w:rsidRDefault="00D66A13" w:rsidP="00D66A13">
      <w:pPr>
        <w:tabs>
          <w:tab w:val="left" w:pos="720"/>
          <w:tab w:val="left" w:pos="6840"/>
        </w:tabs>
        <w:ind w:firstLine="540"/>
        <w:jc w:val="both"/>
      </w:pPr>
      <w:r w:rsidRPr="00B02328">
        <w:rPr>
          <w:szCs w:val="20"/>
        </w:rPr>
        <w:t>3.5. Количество представляемых в рамках Конкурса материалов не ограничено. Один и тот</w:t>
      </w:r>
      <w:r w:rsidRPr="00B02328">
        <w:t xml:space="preserve"> же участник может представить несколько работ.</w:t>
      </w:r>
    </w:p>
    <w:p w:rsidR="00D66A13" w:rsidRPr="00B02328" w:rsidRDefault="00D66A13" w:rsidP="00D66A13">
      <w:pPr>
        <w:tabs>
          <w:tab w:val="left" w:pos="720"/>
          <w:tab w:val="left" w:pos="6840"/>
        </w:tabs>
        <w:ind w:firstLine="540"/>
        <w:jc w:val="both"/>
      </w:pPr>
    </w:p>
    <w:p w:rsidR="00D66A13" w:rsidRPr="00B02328" w:rsidRDefault="00D66A13" w:rsidP="00D66A13">
      <w:pPr>
        <w:keepNext/>
        <w:keepLines/>
        <w:jc w:val="center"/>
        <w:rPr>
          <w:rFonts w:eastAsia="Calibri"/>
          <w:b/>
          <w:lang w:eastAsia="en-US"/>
        </w:rPr>
      </w:pPr>
      <w:r w:rsidRPr="00B02328">
        <w:rPr>
          <w:rFonts w:eastAsia="Calibri"/>
          <w:b/>
          <w:lang w:eastAsia="en-US"/>
        </w:rPr>
        <w:t>4. СРОКИ И МЕСТО ПРОВЕДЕНИЯ КОНКУРСА</w:t>
      </w:r>
    </w:p>
    <w:p w:rsidR="00D66A13" w:rsidRPr="00B02328" w:rsidRDefault="00D66A13" w:rsidP="00D66A13">
      <w:pPr>
        <w:tabs>
          <w:tab w:val="left" w:pos="720"/>
          <w:tab w:val="left" w:pos="6840"/>
        </w:tabs>
        <w:ind w:firstLine="540"/>
        <w:jc w:val="both"/>
        <w:rPr>
          <w:rFonts w:eastAsia="Calibri"/>
          <w:b/>
          <w:lang w:eastAsia="en-US"/>
        </w:rPr>
      </w:pPr>
      <w:r w:rsidRPr="00B02328">
        <w:rPr>
          <w:lang w:eastAsia="en-US"/>
        </w:rPr>
        <w:t xml:space="preserve">4.1. Место проведения конкурса: ТОИПКРО (г. Томск, ул. Пирогова, 10, </w:t>
      </w:r>
      <w:proofErr w:type="spellStart"/>
      <w:r w:rsidRPr="00B02328">
        <w:rPr>
          <w:lang w:eastAsia="en-US"/>
        </w:rPr>
        <w:t>каб</w:t>
      </w:r>
      <w:proofErr w:type="spellEnd"/>
      <w:r w:rsidRPr="00B02328">
        <w:rPr>
          <w:lang w:eastAsia="en-US"/>
        </w:rPr>
        <w:t>. 202).</w:t>
      </w:r>
    </w:p>
    <w:p w:rsidR="00D66A13" w:rsidRPr="00B02328" w:rsidRDefault="00D66A13" w:rsidP="00D66A13">
      <w:pPr>
        <w:tabs>
          <w:tab w:val="left" w:pos="720"/>
          <w:tab w:val="left" w:pos="6840"/>
        </w:tabs>
        <w:ind w:firstLine="540"/>
        <w:jc w:val="both"/>
        <w:rPr>
          <w:rFonts w:eastAsia="Calibri"/>
          <w:lang w:eastAsia="en-US"/>
        </w:rPr>
      </w:pPr>
      <w:r w:rsidRPr="00B02328">
        <w:rPr>
          <w:rFonts w:eastAsia="Calibri"/>
          <w:lang w:eastAsia="en-US"/>
        </w:rPr>
        <w:t xml:space="preserve">4.2. Сроки проведения: с 12 декабря 2023 года по 31 января 2024 года: </w:t>
      </w:r>
    </w:p>
    <w:p w:rsidR="00D66A13" w:rsidRPr="00B02328" w:rsidRDefault="00D66A13" w:rsidP="00D66A13">
      <w:pPr>
        <w:pStyle w:val="a6"/>
        <w:numPr>
          <w:ilvl w:val="0"/>
          <w:numId w:val="2"/>
        </w:numPr>
        <w:tabs>
          <w:tab w:val="left" w:pos="993"/>
        </w:tabs>
        <w:ind w:left="567" w:firstLine="0"/>
        <w:jc w:val="both"/>
        <w:rPr>
          <w:rFonts w:eastAsia="Calibri"/>
          <w:lang w:eastAsia="en-US"/>
        </w:rPr>
      </w:pPr>
      <w:r w:rsidRPr="00B02328">
        <w:rPr>
          <w:rFonts w:eastAsia="Calibri"/>
          <w:lang w:eastAsia="en-US"/>
        </w:rPr>
        <w:t>приём конкурсных работ: с 18 декабря 2023 года по 19 января 2024 года;</w:t>
      </w:r>
    </w:p>
    <w:p w:rsidR="00D66A13" w:rsidRPr="00B02328" w:rsidRDefault="00D66A13" w:rsidP="00D66A13">
      <w:pPr>
        <w:pStyle w:val="a6"/>
        <w:numPr>
          <w:ilvl w:val="0"/>
          <w:numId w:val="2"/>
        </w:numPr>
        <w:tabs>
          <w:tab w:val="left" w:pos="993"/>
        </w:tabs>
        <w:ind w:left="567" w:firstLine="0"/>
        <w:jc w:val="both"/>
        <w:rPr>
          <w:rFonts w:eastAsia="Calibri"/>
          <w:lang w:eastAsia="en-US"/>
        </w:rPr>
      </w:pPr>
      <w:r w:rsidRPr="00B02328">
        <w:rPr>
          <w:rFonts w:eastAsia="Calibri"/>
          <w:lang w:eastAsia="en-US"/>
        </w:rPr>
        <w:t>экспертиза конкурсных работ и подведение итогов: с 22 января по 26 января 2024 года.</w:t>
      </w:r>
    </w:p>
    <w:p w:rsidR="00D66A13" w:rsidRPr="00B02328" w:rsidRDefault="00D66A13" w:rsidP="00D66A13">
      <w:pPr>
        <w:tabs>
          <w:tab w:val="left" w:pos="720"/>
          <w:tab w:val="left" w:pos="6840"/>
        </w:tabs>
        <w:ind w:firstLine="539"/>
        <w:jc w:val="both"/>
        <w:rPr>
          <w:rFonts w:eastAsia="Calibri"/>
          <w:lang w:eastAsia="en-US"/>
        </w:rPr>
      </w:pPr>
      <w:r w:rsidRPr="00B02328">
        <w:rPr>
          <w:rFonts w:eastAsia="Calibri"/>
          <w:lang w:eastAsia="en-US"/>
        </w:rPr>
        <w:t xml:space="preserve">4.3. Итоги Конкурса будут размещены не позднее 31 января 2024 года </w:t>
      </w:r>
      <w:r w:rsidRPr="00B02328">
        <w:rPr>
          <w:rFonts w:eastAsia="Calibri"/>
          <w:lang w:eastAsia="en-US" w:bidi="ru-RU"/>
        </w:rPr>
        <w:t xml:space="preserve">на официальном сайте ТОИПКРО и на странице </w:t>
      </w:r>
      <w:proofErr w:type="spellStart"/>
      <w:r w:rsidRPr="00B02328">
        <w:rPr>
          <w:rFonts w:eastAsia="Calibri"/>
          <w:lang w:eastAsia="en-US" w:bidi="ru-RU"/>
        </w:rPr>
        <w:t>Вконтакте</w:t>
      </w:r>
      <w:proofErr w:type="spellEnd"/>
      <w:r w:rsidRPr="00B02328">
        <w:rPr>
          <w:rFonts w:eastAsia="Calibri"/>
          <w:lang w:eastAsia="en-US" w:bidi="ru-RU"/>
        </w:rPr>
        <w:t xml:space="preserve"> «Сообщество дефектологов Томской области» </w:t>
      </w:r>
      <w:hyperlink r:id="rId5" w:history="1">
        <w:r w:rsidRPr="00B02328">
          <w:rPr>
            <w:rStyle w:val="a5"/>
            <w:rFonts w:eastAsia="Calibri"/>
            <w:lang w:eastAsia="en-US" w:bidi="ru-RU"/>
          </w:rPr>
          <w:t>https://vk.com/defektologto</w:t>
        </w:r>
      </w:hyperlink>
      <w:r w:rsidRPr="00B02328">
        <w:rPr>
          <w:rStyle w:val="a5"/>
          <w:rFonts w:eastAsia="Calibri"/>
          <w:lang w:eastAsia="en-US" w:bidi="ru-RU"/>
        </w:rPr>
        <w:t>.</w:t>
      </w:r>
    </w:p>
    <w:p w:rsidR="00D66A13" w:rsidRPr="00B02328" w:rsidRDefault="00D66A13" w:rsidP="00D66A13">
      <w:pPr>
        <w:jc w:val="both"/>
        <w:rPr>
          <w:b/>
          <w:color w:val="000000"/>
          <w:shd w:val="clear" w:color="auto" w:fill="FFFFFF"/>
          <w:lang w:bidi="ru-RU"/>
        </w:rPr>
      </w:pPr>
    </w:p>
    <w:p w:rsidR="00D66A13" w:rsidRPr="00B02328" w:rsidRDefault="00D66A13" w:rsidP="00D66A13">
      <w:pPr>
        <w:jc w:val="center"/>
        <w:rPr>
          <w:b/>
          <w:bCs/>
          <w:color w:val="000000"/>
          <w:shd w:val="clear" w:color="auto" w:fill="FFFFFF"/>
          <w:lang w:bidi="ru-RU"/>
        </w:rPr>
      </w:pPr>
      <w:r w:rsidRPr="00B02328">
        <w:rPr>
          <w:b/>
          <w:color w:val="000000"/>
          <w:shd w:val="clear" w:color="auto" w:fill="FFFFFF"/>
          <w:lang w:bidi="ru-RU"/>
        </w:rPr>
        <w:t xml:space="preserve">5. </w:t>
      </w:r>
      <w:r w:rsidRPr="00B02328">
        <w:rPr>
          <w:b/>
          <w:bCs/>
          <w:color w:val="000000"/>
          <w:shd w:val="clear" w:color="auto" w:fill="FFFFFF"/>
          <w:lang w:bidi="ru-RU"/>
        </w:rPr>
        <w:t>ТРЕБОВАНИЯ К КОНКУРСНЫМ МАТЕРИАЛАМ</w:t>
      </w:r>
    </w:p>
    <w:p w:rsidR="00D66A13" w:rsidRPr="00B02328" w:rsidRDefault="00D66A13" w:rsidP="00D66A13">
      <w:pPr>
        <w:tabs>
          <w:tab w:val="left" w:pos="720"/>
          <w:tab w:val="left" w:pos="6840"/>
        </w:tabs>
        <w:ind w:firstLine="540"/>
        <w:jc w:val="both"/>
        <w:rPr>
          <w:color w:val="000000"/>
          <w:shd w:val="clear" w:color="auto" w:fill="FFFFFF"/>
          <w:lang w:bidi="ru-RU"/>
        </w:rPr>
      </w:pPr>
      <w:r w:rsidRPr="00B02328">
        <w:rPr>
          <w:color w:val="000000"/>
          <w:shd w:val="clear" w:color="auto" w:fill="FFFFFF"/>
          <w:lang w:bidi="ru-RU"/>
        </w:rPr>
        <w:t xml:space="preserve">5.1. </w:t>
      </w:r>
      <w:r w:rsidRPr="00B02328">
        <w:t xml:space="preserve">Конкурсные работы должны быть авторскими и соответствовать тематике конкурса. </w:t>
      </w:r>
      <w:r w:rsidRPr="00B02328">
        <w:rPr>
          <w:color w:val="000000"/>
          <w:shd w:val="clear" w:color="auto" w:fill="FFFFFF"/>
          <w:lang w:bidi="ru-RU"/>
        </w:rPr>
        <w:t>Мастер-класс должен демонстрировать конкретный методический прием, метод, технологию в области дефектологии или логопедии.</w:t>
      </w:r>
    </w:p>
    <w:p w:rsidR="00D66A13" w:rsidRPr="00B02328" w:rsidRDefault="00D66A13" w:rsidP="00D66A13">
      <w:pPr>
        <w:tabs>
          <w:tab w:val="left" w:pos="720"/>
          <w:tab w:val="left" w:pos="6840"/>
        </w:tabs>
        <w:ind w:firstLine="540"/>
        <w:jc w:val="both"/>
        <w:rPr>
          <w:color w:val="000000"/>
          <w:shd w:val="clear" w:color="auto" w:fill="FFFFFF"/>
          <w:lang w:bidi="ru-RU"/>
        </w:rPr>
      </w:pPr>
      <w:r w:rsidRPr="00B02328">
        <w:rPr>
          <w:color w:val="000000"/>
          <w:shd w:val="clear" w:color="auto" w:fill="FFFFFF"/>
          <w:lang w:bidi="ru-RU"/>
        </w:rPr>
        <w:t>5.2.  Тема и направление свободные.</w:t>
      </w:r>
    </w:p>
    <w:p w:rsidR="00D66A13" w:rsidRPr="00B02328" w:rsidRDefault="00D66A13" w:rsidP="00D66A13">
      <w:pPr>
        <w:tabs>
          <w:tab w:val="left" w:pos="720"/>
          <w:tab w:val="left" w:pos="6840"/>
        </w:tabs>
        <w:ind w:firstLine="540"/>
        <w:jc w:val="both"/>
        <w:rPr>
          <w:color w:val="000000"/>
          <w:shd w:val="clear" w:color="auto" w:fill="FFFFFF"/>
          <w:lang w:bidi="ru-RU"/>
        </w:rPr>
      </w:pPr>
      <w:r w:rsidRPr="00B02328">
        <w:rPr>
          <w:color w:val="000000"/>
          <w:shd w:val="clear" w:color="auto" w:fill="FFFFFF"/>
          <w:lang w:bidi="ru-RU"/>
        </w:rPr>
        <w:t>5.3. На Конкурс представляются видеоролики, снятые (созданные) любыми доступными средствами.</w:t>
      </w:r>
    </w:p>
    <w:p w:rsidR="00D66A13" w:rsidRPr="00B02328" w:rsidRDefault="00D66A13" w:rsidP="00D66A13">
      <w:pPr>
        <w:ind w:firstLine="567"/>
        <w:jc w:val="both"/>
        <w:rPr>
          <w:color w:val="000000"/>
          <w:shd w:val="clear" w:color="auto" w:fill="FFFFFF"/>
          <w:lang w:bidi="ru-RU"/>
        </w:rPr>
      </w:pPr>
      <w:r w:rsidRPr="00B02328">
        <w:rPr>
          <w:color w:val="000000"/>
          <w:shd w:val="clear" w:color="auto" w:fill="FFFFFF"/>
          <w:lang w:bidi="ru-RU"/>
        </w:rPr>
        <w:t>Требования к видеоролику:</w:t>
      </w:r>
    </w:p>
    <w:p w:rsidR="00D66A13" w:rsidRPr="00B02328" w:rsidRDefault="00D66A13" w:rsidP="00D66A13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  <w:shd w:val="clear" w:color="auto" w:fill="FFFFFF"/>
          <w:lang w:bidi="ru-RU"/>
        </w:rPr>
      </w:pPr>
      <w:r w:rsidRPr="00B02328">
        <w:rPr>
          <w:color w:val="000000"/>
          <w:shd w:val="clear" w:color="auto" w:fill="FFFFFF"/>
          <w:lang w:bidi="ru-RU"/>
        </w:rPr>
        <w:t xml:space="preserve">формат видео: </w:t>
      </w:r>
      <w:proofErr w:type="spellStart"/>
      <w:r w:rsidRPr="00B02328">
        <w:rPr>
          <w:color w:val="000000"/>
          <w:shd w:val="clear" w:color="auto" w:fill="FFFFFF"/>
          <w:lang w:bidi="ru-RU"/>
        </w:rPr>
        <w:t>avi</w:t>
      </w:r>
      <w:proofErr w:type="spellEnd"/>
      <w:r w:rsidRPr="00B02328">
        <w:rPr>
          <w:color w:val="000000"/>
          <w:shd w:val="clear" w:color="auto" w:fill="FFFFFF"/>
          <w:lang w:bidi="ru-RU"/>
        </w:rPr>
        <w:t>, mp4;</w:t>
      </w:r>
    </w:p>
    <w:p w:rsidR="00D66A13" w:rsidRPr="00B02328" w:rsidRDefault="00D66A13" w:rsidP="00D66A13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  <w:shd w:val="clear" w:color="auto" w:fill="FFFFFF"/>
          <w:lang w:bidi="ru-RU"/>
        </w:rPr>
      </w:pPr>
      <w:r w:rsidRPr="00B02328">
        <w:rPr>
          <w:color w:val="000000"/>
          <w:shd w:val="clear" w:color="auto" w:fill="FFFFFF"/>
          <w:lang w:bidi="ru-RU"/>
        </w:rPr>
        <w:t>продолжительность видеоролика – до 10 минут;</w:t>
      </w:r>
    </w:p>
    <w:p w:rsidR="00D66A13" w:rsidRPr="00B02328" w:rsidRDefault="00D66A13" w:rsidP="00D66A13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  <w:shd w:val="clear" w:color="auto" w:fill="FFFFFF"/>
          <w:lang w:bidi="ru-RU"/>
        </w:rPr>
      </w:pPr>
      <w:r w:rsidRPr="00B02328">
        <w:rPr>
          <w:color w:val="000000"/>
          <w:shd w:val="clear" w:color="auto" w:fill="FFFFFF"/>
          <w:lang w:bidi="ru-RU"/>
        </w:rPr>
        <w:lastRenderedPageBreak/>
        <w:t>видеоролик должен иметь качественную картинку и звук, минимальное разрешение видеоролика – 720x480 (12:8 см);</w:t>
      </w:r>
    </w:p>
    <w:p w:rsidR="00D66A13" w:rsidRPr="00B02328" w:rsidRDefault="00D66A13" w:rsidP="00D66A13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  <w:shd w:val="clear" w:color="auto" w:fill="FFFFFF"/>
          <w:lang w:bidi="ru-RU"/>
        </w:rPr>
      </w:pPr>
      <w:r w:rsidRPr="00B02328">
        <w:rPr>
          <w:color w:val="000000"/>
          <w:shd w:val="clear" w:color="auto" w:fill="FFFFFF"/>
          <w:lang w:bidi="ru-RU"/>
        </w:rPr>
        <w:t>видеоролик должен быть оформлен информационной заставкой: ФИО участника, образовательное учреждение, должность, тема мастер-класса;</w:t>
      </w:r>
    </w:p>
    <w:p w:rsidR="00D66A13" w:rsidRPr="00B02328" w:rsidRDefault="00D66A13" w:rsidP="00D66A13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  <w:shd w:val="clear" w:color="auto" w:fill="FFFFFF"/>
          <w:lang w:bidi="ru-RU"/>
        </w:rPr>
      </w:pPr>
      <w:r w:rsidRPr="00B02328">
        <w:rPr>
          <w:color w:val="000000"/>
          <w:shd w:val="clear" w:color="auto" w:fill="FFFFFF"/>
          <w:lang w:bidi="ru-RU"/>
        </w:rPr>
        <w:t>использование при монтаже и съёмке видеоролика специальных программ и инструментов на усмотрение участника.</w:t>
      </w:r>
    </w:p>
    <w:p w:rsidR="00D66A13" w:rsidRPr="00B02328" w:rsidRDefault="00D66A13" w:rsidP="00D66A13">
      <w:pPr>
        <w:pStyle w:val="Bodytext20"/>
        <w:tabs>
          <w:tab w:val="left" w:pos="1097"/>
        </w:tabs>
        <w:spacing w:line="274" w:lineRule="exact"/>
        <w:ind w:firstLine="567"/>
        <w:jc w:val="both"/>
        <w:rPr>
          <w:rFonts w:ascii="Times New Roman" w:hAnsi="Times New Roman" w:cs="Times New Roman"/>
          <w:sz w:val="24"/>
        </w:rPr>
      </w:pPr>
      <w:r w:rsidRPr="00B02328">
        <w:rPr>
          <w:rFonts w:ascii="Times New Roman" w:hAnsi="Times New Roman" w:cs="Times New Roman"/>
          <w:sz w:val="24"/>
        </w:rPr>
        <w:t>На Конкурс не принимаются ролики рекламного характера, оскорбляющие достоинство и чувства других людей, нарушающие авторские права, не соответствующие тематике конкурса.</w:t>
      </w:r>
    </w:p>
    <w:p w:rsidR="00D66A13" w:rsidRPr="00B02328" w:rsidRDefault="00D66A13" w:rsidP="00D66A13">
      <w:pPr>
        <w:pStyle w:val="Bodytext20"/>
        <w:tabs>
          <w:tab w:val="left" w:pos="1097"/>
        </w:tabs>
        <w:spacing w:line="274" w:lineRule="exact"/>
        <w:ind w:firstLine="567"/>
        <w:jc w:val="both"/>
        <w:rPr>
          <w:rFonts w:ascii="Times New Roman" w:hAnsi="Times New Roman" w:cs="Times New Roman"/>
          <w:sz w:val="24"/>
        </w:rPr>
      </w:pPr>
      <w:r w:rsidRPr="00B02328">
        <w:rPr>
          <w:rFonts w:ascii="Times New Roman" w:hAnsi="Times New Roman" w:cs="Times New Roman"/>
          <w:sz w:val="24"/>
        </w:rPr>
        <w:t xml:space="preserve">Присылая видеоматериалы, автор(ы) автоматически дают согласие организаторам Конкурса на их использование целиком или частично, размещение в сети Интернет, проектах и пр. в образовательных целях, на обработку персональных данных (фамилии, имени, отчества, адреса электронной почты, номера телефона, сведений о профессии и иные данные, сообщенные участниками). </w:t>
      </w:r>
    </w:p>
    <w:p w:rsidR="00D66A13" w:rsidRPr="00B02328" w:rsidRDefault="00D66A13" w:rsidP="00D66A13">
      <w:pPr>
        <w:pStyle w:val="Bodytext20"/>
        <w:shd w:val="clear" w:color="auto" w:fill="auto"/>
        <w:tabs>
          <w:tab w:val="left" w:pos="1097"/>
        </w:tabs>
        <w:spacing w:line="274" w:lineRule="exact"/>
        <w:ind w:firstLine="567"/>
        <w:jc w:val="both"/>
        <w:rPr>
          <w:rFonts w:ascii="Times New Roman" w:hAnsi="Times New Roman" w:cs="Times New Roman"/>
          <w:sz w:val="24"/>
        </w:rPr>
      </w:pPr>
      <w:r w:rsidRPr="00B02328">
        <w:rPr>
          <w:rFonts w:ascii="Times New Roman" w:hAnsi="Times New Roman" w:cs="Times New Roman"/>
          <w:b/>
          <w:sz w:val="24"/>
        </w:rPr>
        <w:t>Авторы гарантируют, что все лица, снятые в видеороликах, дали предварительное согласие на съемку и участие в Конкурсе.</w:t>
      </w:r>
      <w:r w:rsidRPr="00B02328">
        <w:rPr>
          <w:rFonts w:ascii="Times New Roman" w:hAnsi="Times New Roman" w:cs="Times New Roman"/>
          <w:sz w:val="24"/>
        </w:rPr>
        <w:t xml:space="preserve"> За возникновение проблемных ситуаций организаторы Конкурса ответственности не несут.</w:t>
      </w:r>
    </w:p>
    <w:p w:rsidR="00D66A13" w:rsidRPr="00B02328" w:rsidRDefault="00D66A13" w:rsidP="00D66A13">
      <w:pPr>
        <w:pStyle w:val="Bodytext20"/>
        <w:shd w:val="clear" w:color="auto" w:fill="auto"/>
        <w:tabs>
          <w:tab w:val="left" w:pos="1097"/>
        </w:tabs>
        <w:spacing w:line="274" w:lineRule="exact"/>
        <w:ind w:firstLine="567"/>
        <w:jc w:val="both"/>
        <w:rPr>
          <w:rFonts w:ascii="Times New Roman" w:hAnsi="Times New Roman" w:cs="Times New Roman"/>
          <w:sz w:val="24"/>
        </w:rPr>
      </w:pPr>
      <w:r w:rsidRPr="00B02328">
        <w:rPr>
          <w:rFonts w:ascii="Times New Roman" w:hAnsi="Times New Roman" w:cs="Times New Roman"/>
          <w:sz w:val="24"/>
        </w:rPr>
        <w:t>Организаторы Конкурса оставляют за собой право отклонить заявку и материалы, не соответствующие требованиям и/или поданные позднее указанного срока.</w:t>
      </w:r>
    </w:p>
    <w:p w:rsidR="00D66A13" w:rsidRPr="00B02328" w:rsidRDefault="00D66A13" w:rsidP="00D66A1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66A13" w:rsidRPr="00B02328" w:rsidRDefault="00D66A13" w:rsidP="00D66A1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02328">
        <w:rPr>
          <w:color w:val="000000"/>
        </w:rPr>
        <w:t>Критерии оценки материалов Конкурса: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6528"/>
        <w:gridCol w:w="2224"/>
      </w:tblGrid>
      <w:tr w:rsidR="00D66A13" w:rsidRPr="00B02328" w:rsidTr="00E25CE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13" w:rsidRPr="00B02328" w:rsidRDefault="00D66A13" w:rsidP="00E25CE1">
            <w:pPr>
              <w:tabs>
                <w:tab w:val="left" w:pos="5670"/>
              </w:tabs>
              <w:rPr>
                <w:b/>
              </w:rPr>
            </w:pPr>
            <w:r w:rsidRPr="00B02328">
              <w:rPr>
                <w:b/>
              </w:rPr>
              <w:t>№</w:t>
            </w:r>
          </w:p>
        </w:tc>
        <w:tc>
          <w:tcPr>
            <w:tcW w:w="34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13" w:rsidRPr="00B02328" w:rsidRDefault="00D66A13" w:rsidP="00E25CE1">
            <w:pPr>
              <w:tabs>
                <w:tab w:val="left" w:pos="5670"/>
              </w:tabs>
              <w:jc w:val="center"/>
              <w:rPr>
                <w:b/>
              </w:rPr>
            </w:pPr>
            <w:r w:rsidRPr="00B02328">
              <w:rPr>
                <w:b/>
              </w:rPr>
              <w:t>Критерии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13" w:rsidRPr="00B02328" w:rsidRDefault="00D66A13" w:rsidP="00E25CE1">
            <w:pPr>
              <w:tabs>
                <w:tab w:val="left" w:pos="5670"/>
              </w:tabs>
              <w:jc w:val="center"/>
              <w:rPr>
                <w:b/>
              </w:rPr>
            </w:pPr>
            <w:r w:rsidRPr="00B02328">
              <w:rPr>
                <w:b/>
              </w:rPr>
              <w:t>Баллы</w:t>
            </w:r>
          </w:p>
        </w:tc>
      </w:tr>
      <w:tr w:rsidR="00D66A13" w:rsidRPr="00B02328" w:rsidTr="00E25CE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13" w:rsidRPr="00B02328" w:rsidRDefault="00D66A13" w:rsidP="00E25CE1">
            <w:pPr>
              <w:tabs>
                <w:tab w:val="left" w:pos="5670"/>
              </w:tabs>
              <w:jc w:val="center"/>
            </w:pPr>
            <w:r w:rsidRPr="00B02328">
              <w:t>1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A13" w:rsidRPr="00B02328" w:rsidRDefault="00D66A13" w:rsidP="00E25CE1">
            <w:pPr>
              <w:keepNext/>
              <w:tabs>
                <w:tab w:val="left" w:pos="5670"/>
              </w:tabs>
              <w:jc w:val="both"/>
              <w:outlineLvl w:val="1"/>
              <w:rPr>
                <w:bCs/>
                <w:iCs/>
              </w:rPr>
            </w:pPr>
            <w:r w:rsidRPr="00B02328">
              <w:t>Соответствие мастер-класса требованиям к конкурсным материалам (п.5)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13" w:rsidRPr="00B02328" w:rsidRDefault="00D66A13" w:rsidP="00E25CE1">
            <w:pPr>
              <w:tabs>
                <w:tab w:val="left" w:pos="5670"/>
              </w:tabs>
              <w:jc w:val="center"/>
            </w:pPr>
            <w:r w:rsidRPr="00B02328">
              <w:t>0-10</w:t>
            </w:r>
          </w:p>
        </w:tc>
      </w:tr>
      <w:tr w:rsidR="00D66A13" w:rsidRPr="00B02328" w:rsidTr="00E25CE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13" w:rsidRPr="00B02328" w:rsidRDefault="00D66A13" w:rsidP="00E25CE1">
            <w:pPr>
              <w:tabs>
                <w:tab w:val="left" w:pos="5670"/>
              </w:tabs>
              <w:jc w:val="center"/>
            </w:pPr>
            <w:r w:rsidRPr="00B02328">
              <w:t>2</w:t>
            </w:r>
          </w:p>
        </w:tc>
        <w:tc>
          <w:tcPr>
            <w:tcW w:w="34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6A13" w:rsidRPr="00B02328" w:rsidRDefault="00D66A13" w:rsidP="00E25CE1">
            <w:pPr>
              <w:tabs>
                <w:tab w:val="left" w:pos="5670"/>
              </w:tabs>
            </w:pPr>
            <w:proofErr w:type="spellStart"/>
            <w:r w:rsidRPr="00B02328">
              <w:t>Практикоориентированность</w:t>
            </w:r>
            <w:proofErr w:type="spellEnd"/>
            <w:r w:rsidRPr="00B02328">
              <w:t xml:space="preserve"> и коррекционная направленность мастер-класса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13" w:rsidRPr="00B02328" w:rsidRDefault="00D66A13" w:rsidP="00E25CE1">
            <w:pPr>
              <w:tabs>
                <w:tab w:val="left" w:pos="5670"/>
              </w:tabs>
              <w:jc w:val="center"/>
            </w:pPr>
            <w:r w:rsidRPr="00B02328">
              <w:t>0-10</w:t>
            </w:r>
          </w:p>
        </w:tc>
      </w:tr>
      <w:tr w:rsidR="00D66A13" w:rsidRPr="00B02328" w:rsidTr="00E25CE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13" w:rsidRPr="00B02328" w:rsidRDefault="00D66A13" w:rsidP="00E25CE1">
            <w:pPr>
              <w:tabs>
                <w:tab w:val="left" w:pos="5670"/>
              </w:tabs>
              <w:jc w:val="center"/>
            </w:pPr>
            <w:r w:rsidRPr="00B02328">
              <w:t>3</w:t>
            </w:r>
          </w:p>
        </w:tc>
        <w:tc>
          <w:tcPr>
            <w:tcW w:w="34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13" w:rsidRPr="00B02328" w:rsidRDefault="00D66A13" w:rsidP="00E25CE1">
            <w:pPr>
              <w:tabs>
                <w:tab w:val="left" w:pos="5670"/>
              </w:tabs>
              <w:rPr>
                <w:bCs/>
                <w:iCs/>
              </w:rPr>
            </w:pPr>
            <w:r w:rsidRPr="00B02328">
              <w:t>Оригинальность и новизна представленных технологий, методов и приёмов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13" w:rsidRPr="00B02328" w:rsidRDefault="00D66A13" w:rsidP="00E25CE1">
            <w:pPr>
              <w:tabs>
                <w:tab w:val="left" w:pos="5670"/>
              </w:tabs>
              <w:jc w:val="center"/>
            </w:pPr>
            <w:r w:rsidRPr="00B02328">
              <w:t>0-10</w:t>
            </w:r>
          </w:p>
        </w:tc>
      </w:tr>
      <w:tr w:rsidR="00D66A13" w:rsidRPr="00B02328" w:rsidTr="00E25CE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13" w:rsidRPr="00B02328" w:rsidRDefault="00D66A13" w:rsidP="00E25CE1">
            <w:pPr>
              <w:tabs>
                <w:tab w:val="left" w:pos="5670"/>
              </w:tabs>
              <w:jc w:val="center"/>
            </w:pPr>
            <w:r w:rsidRPr="00B02328">
              <w:t>4</w:t>
            </w:r>
          </w:p>
        </w:tc>
        <w:tc>
          <w:tcPr>
            <w:tcW w:w="34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13" w:rsidRPr="00B02328" w:rsidRDefault="00D66A13" w:rsidP="00E25CE1">
            <w:pPr>
              <w:tabs>
                <w:tab w:val="left" w:pos="5670"/>
              </w:tabs>
            </w:pPr>
            <w:r w:rsidRPr="00B02328">
              <w:t>Культура оформления и содержания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13" w:rsidRPr="00B02328" w:rsidRDefault="00D66A13" w:rsidP="00E25CE1">
            <w:pPr>
              <w:tabs>
                <w:tab w:val="left" w:pos="5670"/>
              </w:tabs>
              <w:jc w:val="center"/>
            </w:pPr>
            <w:r w:rsidRPr="00B02328">
              <w:t>0-10</w:t>
            </w:r>
          </w:p>
        </w:tc>
      </w:tr>
      <w:tr w:rsidR="00D66A13" w:rsidRPr="00B02328" w:rsidTr="00E25CE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13" w:rsidRPr="00B02328" w:rsidRDefault="00D66A13" w:rsidP="00E25CE1">
            <w:pPr>
              <w:tabs>
                <w:tab w:val="left" w:pos="5670"/>
              </w:tabs>
              <w:jc w:val="center"/>
            </w:pPr>
            <w:r w:rsidRPr="00B02328">
              <w:t>5</w:t>
            </w:r>
          </w:p>
        </w:tc>
        <w:tc>
          <w:tcPr>
            <w:tcW w:w="34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13" w:rsidRPr="00B02328" w:rsidRDefault="00D66A13" w:rsidP="00E25CE1">
            <w:pPr>
              <w:tabs>
                <w:tab w:val="left" w:pos="5670"/>
              </w:tabs>
            </w:pPr>
            <w:r w:rsidRPr="00B02328">
              <w:t>Творческий подход к созданию видеороликов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13" w:rsidRPr="00B02328" w:rsidRDefault="00D66A13" w:rsidP="00E25CE1">
            <w:pPr>
              <w:tabs>
                <w:tab w:val="left" w:pos="5670"/>
              </w:tabs>
              <w:jc w:val="center"/>
            </w:pPr>
            <w:r w:rsidRPr="00B02328">
              <w:t>0-10</w:t>
            </w:r>
          </w:p>
        </w:tc>
      </w:tr>
      <w:tr w:rsidR="00D66A13" w:rsidRPr="00B02328" w:rsidTr="00E25CE1">
        <w:tc>
          <w:tcPr>
            <w:tcW w:w="3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13" w:rsidRPr="00B02328" w:rsidRDefault="00D66A13" w:rsidP="00E25CE1">
            <w:pPr>
              <w:jc w:val="right"/>
            </w:pPr>
            <w:r w:rsidRPr="00B02328">
              <w:t>Максимальное количество баллов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13" w:rsidRPr="00B02328" w:rsidRDefault="00D66A13" w:rsidP="00E25CE1">
            <w:pPr>
              <w:spacing w:after="200" w:line="276" w:lineRule="auto"/>
              <w:ind w:left="720"/>
              <w:contextualSpacing/>
            </w:pPr>
            <w:r w:rsidRPr="00B02328">
              <w:t xml:space="preserve">  50</w:t>
            </w:r>
          </w:p>
        </w:tc>
      </w:tr>
    </w:tbl>
    <w:p w:rsidR="00D66A13" w:rsidRPr="00B02328" w:rsidRDefault="00D66A13" w:rsidP="00D66A13">
      <w:pPr>
        <w:jc w:val="both"/>
        <w:rPr>
          <w:color w:val="000000"/>
          <w:shd w:val="clear" w:color="auto" w:fill="FFFFFF"/>
          <w:lang w:bidi="ru-RU"/>
        </w:rPr>
      </w:pPr>
    </w:p>
    <w:p w:rsidR="00D66A13" w:rsidRPr="00B02328" w:rsidRDefault="00D66A13" w:rsidP="00D66A13">
      <w:pPr>
        <w:pStyle w:val="a6"/>
        <w:keepNext/>
        <w:keepLines/>
        <w:numPr>
          <w:ilvl w:val="0"/>
          <w:numId w:val="4"/>
        </w:numPr>
        <w:ind w:left="714" w:hanging="357"/>
        <w:jc w:val="center"/>
        <w:rPr>
          <w:b/>
          <w:lang w:eastAsia="ar-SA"/>
        </w:rPr>
      </w:pPr>
      <w:r w:rsidRPr="00B02328">
        <w:rPr>
          <w:b/>
          <w:lang w:eastAsia="ar-SA"/>
        </w:rPr>
        <w:t>ОРГАНИЗАЦИЯ КОНКУРСА</w:t>
      </w:r>
    </w:p>
    <w:p w:rsidR="00D66A13" w:rsidRPr="00B02328" w:rsidRDefault="00D66A13" w:rsidP="00D66A13">
      <w:pPr>
        <w:ind w:firstLine="567"/>
        <w:jc w:val="both"/>
      </w:pPr>
      <w:r w:rsidRPr="00B02328">
        <w:t xml:space="preserve">6.1. Организацией Конкурса занимается оргкомитет с правами жюри. Жюри </w:t>
      </w:r>
      <w:r w:rsidRPr="00B02328">
        <w:rPr>
          <w:lang w:bidi="ru-RU"/>
        </w:rPr>
        <w:t>Конкурса осуществляет оценку работ, определяет победителей и призеров в соответствии с настоящим Положением.</w:t>
      </w:r>
    </w:p>
    <w:p w:rsidR="00D66A13" w:rsidRPr="00B02328" w:rsidRDefault="00D66A13" w:rsidP="00D66A13">
      <w:pPr>
        <w:ind w:firstLine="567"/>
        <w:jc w:val="both"/>
        <w:rPr>
          <w:szCs w:val="22"/>
        </w:rPr>
      </w:pPr>
      <w:r w:rsidRPr="00B02328">
        <w:rPr>
          <w:rFonts w:eastAsia="Calibri"/>
          <w:color w:val="000000"/>
        </w:rPr>
        <w:t xml:space="preserve">6.2. </w:t>
      </w:r>
      <w:r w:rsidRPr="00B02328">
        <w:t>Для участия в Конкурсе необходимо:</w:t>
      </w:r>
    </w:p>
    <w:p w:rsidR="00D66A13" w:rsidRPr="00B02328" w:rsidRDefault="00D66A13" w:rsidP="00D66A13">
      <w:pPr>
        <w:pStyle w:val="Bodytext20"/>
        <w:numPr>
          <w:ilvl w:val="0"/>
          <w:numId w:val="5"/>
        </w:numPr>
        <w:shd w:val="clear" w:color="auto" w:fill="auto"/>
        <w:tabs>
          <w:tab w:val="left" w:pos="993"/>
          <w:tab w:val="left" w:pos="1021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328">
        <w:rPr>
          <w:rFonts w:ascii="Times New Roman" w:hAnsi="Times New Roman" w:cs="Times New Roman"/>
          <w:sz w:val="24"/>
          <w:szCs w:val="24"/>
        </w:rPr>
        <w:t xml:space="preserve">Конкурсные работы (видеоролики) </w:t>
      </w:r>
      <w:r w:rsidRPr="00B02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р</w:t>
      </w:r>
      <w:r w:rsidRPr="00B02328">
        <w:rPr>
          <w:rFonts w:ascii="Times New Roman" w:hAnsi="Times New Roman" w:cs="Times New Roman"/>
          <w:sz w:val="24"/>
          <w:szCs w:val="24"/>
        </w:rPr>
        <w:t xml:space="preserve">азместить в сети Интернет (в социальной сети </w:t>
      </w:r>
      <w:proofErr w:type="spellStart"/>
      <w:r w:rsidRPr="00B0232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02328">
        <w:rPr>
          <w:rFonts w:ascii="Times New Roman" w:hAnsi="Times New Roman" w:cs="Times New Roman"/>
          <w:sz w:val="24"/>
          <w:szCs w:val="24"/>
        </w:rPr>
        <w:t xml:space="preserve"> или любом облачном хранилище). </w:t>
      </w:r>
    </w:p>
    <w:p w:rsidR="00D66A13" w:rsidRPr="00B02328" w:rsidRDefault="00D66A13" w:rsidP="00D66A13">
      <w:pPr>
        <w:pStyle w:val="Bodytext20"/>
        <w:shd w:val="clear" w:color="auto" w:fill="auto"/>
        <w:tabs>
          <w:tab w:val="left" w:pos="993"/>
          <w:tab w:val="left" w:pos="1021"/>
        </w:tabs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6A13" w:rsidRPr="00B02328" w:rsidRDefault="00D66A13" w:rsidP="00D66A13">
      <w:pPr>
        <w:pStyle w:val="Bodytext20"/>
        <w:shd w:val="clear" w:color="auto" w:fill="auto"/>
        <w:tabs>
          <w:tab w:val="left" w:pos="993"/>
          <w:tab w:val="left" w:pos="1021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02328">
        <w:rPr>
          <w:rFonts w:ascii="Times New Roman" w:hAnsi="Times New Roman" w:cs="Times New Roman"/>
          <w:sz w:val="24"/>
          <w:szCs w:val="24"/>
        </w:rPr>
        <w:t xml:space="preserve">При размещении конкурсных работ в социальной сети </w:t>
      </w:r>
      <w:proofErr w:type="spellStart"/>
      <w:r w:rsidRPr="00B0232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02328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proofErr w:type="spellStart"/>
      <w:r w:rsidRPr="00B02328">
        <w:rPr>
          <w:rFonts w:ascii="Times New Roman" w:hAnsi="Times New Roman" w:cs="Times New Roman"/>
          <w:sz w:val="24"/>
          <w:szCs w:val="24"/>
        </w:rPr>
        <w:t>хэштег</w:t>
      </w:r>
      <w:proofErr w:type="spellEnd"/>
      <w:r w:rsidRPr="00B02328">
        <w:rPr>
          <w:rFonts w:ascii="Times New Roman" w:hAnsi="Times New Roman" w:cs="Times New Roman"/>
          <w:sz w:val="24"/>
          <w:szCs w:val="24"/>
        </w:rPr>
        <w:t xml:space="preserve"> </w:t>
      </w:r>
      <w:r w:rsidRPr="00B02328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B02328">
        <w:rPr>
          <w:rFonts w:ascii="Times New Roman" w:hAnsi="Times New Roman" w:cs="Times New Roman"/>
          <w:b/>
          <w:sz w:val="24"/>
          <w:szCs w:val="24"/>
        </w:rPr>
        <w:t>дефектологитомскойобласти</w:t>
      </w:r>
      <w:proofErr w:type="spellEnd"/>
      <w:r w:rsidRPr="00B02328">
        <w:rPr>
          <w:rFonts w:ascii="Times New Roman" w:hAnsi="Times New Roman" w:cs="Times New Roman"/>
          <w:sz w:val="24"/>
          <w:szCs w:val="24"/>
        </w:rPr>
        <w:t>.</w:t>
      </w:r>
    </w:p>
    <w:p w:rsidR="00D66A13" w:rsidRPr="00B02328" w:rsidRDefault="00D66A13" w:rsidP="00D66A13">
      <w:pPr>
        <w:pStyle w:val="Bodytext20"/>
        <w:numPr>
          <w:ilvl w:val="0"/>
          <w:numId w:val="5"/>
        </w:numPr>
        <w:shd w:val="clear" w:color="auto" w:fill="auto"/>
        <w:tabs>
          <w:tab w:val="left" w:pos="993"/>
          <w:tab w:val="left" w:pos="1021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</w:rPr>
      </w:pPr>
      <w:r w:rsidRPr="00B02328">
        <w:rPr>
          <w:rFonts w:ascii="Times New Roman" w:hAnsi="Times New Roman" w:cs="Times New Roman"/>
          <w:sz w:val="24"/>
        </w:rPr>
        <w:t xml:space="preserve">Заполнить заявку на участие в Конкурсе по ссылке: </w:t>
      </w:r>
      <w:hyperlink r:id="rId6" w:history="1">
        <w:r w:rsidRPr="00B02328">
          <w:rPr>
            <w:rStyle w:val="a5"/>
            <w:rFonts w:ascii="Times New Roman" w:hAnsi="Times New Roman" w:cs="Times New Roman"/>
            <w:sz w:val="24"/>
          </w:rPr>
          <w:t>https://forms.yandex.ru/u/656fe2d484227c11771d797f/</w:t>
        </w:r>
      </w:hyperlink>
      <w:r w:rsidRPr="00B02328">
        <w:rPr>
          <w:rFonts w:ascii="Times New Roman" w:hAnsi="Times New Roman" w:cs="Times New Roman"/>
          <w:sz w:val="24"/>
        </w:rPr>
        <w:t>.</w:t>
      </w:r>
    </w:p>
    <w:p w:rsidR="00D66A13" w:rsidRPr="00B02328" w:rsidRDefault="00D66A13" w:rsidP="00D66A13">
      <w:pPr>
        <w:pStyle w:val="Bodytext20"/>
        <w:numPr>
          <w:ilvl w:val="0"/>
          <w:numId w:val="5"/>
        </w:numPr>
        <w:shd w:val="clear" w:color="auto" w:fill="auto"/>
        <w:tabs>
          <w:tab w:val="left" w:pos="993"/>
          <w:tab w:val="left" w:pos="1021"/>
        </w:tabs>
        <w:spacing w:line="274" w:lineRule="exact"/>
        <w:ind w:left="0" w:firstLine="567"/>
        <w:jc w:val="both"/>
        <w:rPr>
          <w:rFonts w:ascii="Times New Roman" w:hAnsi="Times New Roman" w:cs="Times New Roman"/>
        </w:rPr>
      </w:pPr>
      <w:r w:rsidRPr="00B02328">
        <w:rPr>
          <w:rFonts w:ascii="Times New Roman" w:hAnsi="Times New Roman" w:cs="Times New Roman"/>
          <w:sz w:val="24"/>
        </w:rPr>
        <w:t>Вставить ссылку на конкурсную работу и ссылку на документ об оплате в форму регистрации.</w:t>
      </w:r>
    </w:p>
    <w:p w:rsidR="00D66A13" w:rsidRPr="00B02328" w:rsidRDefault="00D66A13" w:rsidP="00D66A13">
      <w:pPr>
        <w:ind w:firstLine="567"/>
        <w:jc w:val="both"/>
        <w:rPr>
          <w:lang w:bidi="ru-RU"/>
        </w:rPr>
      </w:pPr>
      <w:r w:rsidRPr="00B02328">
        <w:rPr>
          <w:lang w:bidi="ru-RU"/>
        </w:rPr>
        <w:t xml:space="preserve">6.3. Информация о Конкурсе публикуется на официальном сайте ТОИПКРО и на странице </w:t>
      </w:r>
      <w:proofErr w:type="spellStart"/>
      <w:r w:rsidRPr="00B02328">
        <w:rPr>
          <w:lang w:bidi="ru-RU"/>
        </w:rPr>
        <w:t>Вконтакте</w:t>
      </w:r>
      <w:proofErr w:type="spellEnd"/>
      <w:r w:rsidRPr="00B02328">
        <w:rPr>
          <w:lang w:bidi="ru-RU"/>
        </w:rPr>
        <w:t xml:space="preserve"> «Сообщество дефектологов Томской области» </w:t>
      </w:r>
      <w:hyperlink r:id="rId7" w:history="1">
        <w:r w:rsidRPr="00B02328">
          <w:rPr>
            <w:rStyle w:val="a5"/>
            <w:lang w:bidi="ru-RU"/>
          </w:rPr>
          <w:t>https://vk.com/defektologto</w:t>
        </w:r>
      </w:hyperlink>
      <w:r w:rsidRPr="00B02328">
        <w:rPr>
          <w:lang w:bidi="ru-RU"/>
        </w:rPr>
        <w:t>.</w:t>
      </w:r>
    </w:p>
    <w:p w:rsidR="00D66A13" w:rsidRPr="00B02328" w:rsidRDefault="00D66A13" w:rsidP="00D66A13">
      <w:pPr>
        <w:ind w:firstLine="567"/>
        <w:jc w:val="both"/>
        <w:rPr>
          <w:rFonts w:eastAsia="Calibri"/>
          <w:lang w:eastAsia="en-US"/>
        </w:rPr>
      </w:pPr>
      <w:r w:rsidRPr="00B02328">
        <w:t xml:space="preserve">6.4. </w:t>
      </w:r>
      <w:r w:rsidRPr="00B02328">
        <w:rPr>
          <w:rFonts w:eastAsia="Calibri"/>
          <w:lang w:eastAsia="en-US"/>
        </w:rPr>
        <w:t xml:space="preserve">Контактная информация: 8(3822) 90-20-56 – Макаревич Наталья Юрьевна, старший преподаватель ТОИПКРО; 8-952-179-89 62 – </w:t>
      </w:r>
      <w:proofErr w:type="spellStart"/>
      <w:r w:rsidRPr="00B02328">
        <w:rPr>
          <w:rFonts w:eastAsia="Calibri"/>
          <w:lang w:eastAsia="en-US"/>
        </w:rPr>
        <w:t>Бовкун</w:t>
      </w:r>
      <w:proofErr w:type="spellEnd"/>
      <w:r w:rsidRPr="00B02328">
        <w:rPr>
          <w:rFonts w:eastAsia="Calibri"/>
          <w:lang w:eastAsia="en-US"/>
        </w:rPr>
        <w:t xml:space="preserve"> Татьяна Николаевна, председатель РПСД ТО; 8-913-117-15 44 – </w:t>
      </w:r>
      <w:proofErr w:type="spellStart"/>
      <w:r w:rsidRPr="00B02328">
        <w:rPr>
          <w:rFonts w:eastAsia="Calibri"/>
          <w:lang w:eastAsia="en-US"/>
        </w:rPr>
        <w:t>Десюкова</w:t>
      </w:r>
      <w:proofErr w:type="spellEnd"/>
      <w:r w:rsidRPr="00B02328">
        <w:rPr>
          <w:rFonts w:eastAsia="Calibri"/>
          <w:lang w:eastAsia="en-US"/>
        </w:rPr>
        <w:t xml:space="preserve"> Наталья Валериевна, зам. председателя РПСД ТО.</w:t>
      </w:r>
    </w:p>
    <w:p w:rsidR="00D66A13" w:rsidRPr="00B02328" w:rsidRDefault="00D66A13" w:rsidP="00D66A13">
      <w:pPr>
        <w:rPr>
          <w:b/>
          <w:lang w:eastAsia="ar-SA"/>
        </w:rPr>
      </w:pPr>
    </w:p>
    <w:p w:rsidR="00D66A13" w:rsidRPr="00B02328" w:rsidRDefault="00D66A13" w:rsidP="00D66A13">
      <w:pPr>
        <w:rPr>
          <w:b/>
          <w:lang w:eastAsia="ar-SA"/>
        </w:rPr>
      </w:pPr>
    </w:p>
    <w:p w:rsidR="00D66A13" w:rsidRDefault="00D66A13" w:rsidP="00D66A13">
      <w:pPr>
        <w:rPr>
          <w:b/>
          <w:lang w:eastAsia="ar-SA"/>
        </w:rPr>
      </w:pPr>
    </w:p>
    <w:p w:rsidR="00B02328" w:rsidRPr="00B02328" w:rsidRDefault="00B02328" w:rsidP="00D66A13">
      <w:pPr>
        <w:rPr>
          <w:b/>
          <w:lang w:eastAsia="ar-SA"/>
        </w:rPr>
      </w:pPr>
    </w:p>
    <w:p w:rsidR="00D66A13" w:rsidRPr="00B02328" w:rsidRDefault="00D66A13" w:rsidP="00D66A13">
      <w:pPr>
        <w:pStyle w:val="a6"/>
        <w:numPr>
          <w:ilvl w:val="0"/>
          <w:numId w:val="4"/>
        </w:numPr>
        <w:jc w:val="center"/>
        <w:rPr>
          <w:b/>
          <w:lang w:eastAsia="ar-SA"/>
        </w:rPr>
      </w:pPr>
      <w:r w:rsidRPr="00B02328">
        <w:rPr>
          <w:b/>
          <w:lang w:eastAsia="ar-SA"/>
        </w:rPr>
        <w:lastRenderedPageBreak/>
        <w:t>ПОРЯДОК ВЫДАЧИ ДОКУМЕНТОВ И НАГРАЖДЕНИЕ</w:t>
      </w:r>
    </w:p>
    <w:p w:rsidR="00D66A13" w:rsidRPr="00B02328" w:rsidRDefault="00D66A13" w:rsidP="00D66A13">
      <w:pPr>
        <w:ind w:firstLine="567"/>
        <w:jc w:val="both"/>
        <w:rPr>
          <w:lang w:eastAsia="ar-SA"/>
        </w:rPr>
      </w:pPr>
      <w:r w:rsidRPr="00B02328">
        <w:rPr>
          <w:lang w:eastAsia="ar-SA"/>
        </w:rPr>
        <w:t>7.1. Выдача документов об участии в Конкурсе осуществляется после окончания экспертизы всех конкурсных материалов.</w:t>
      </w:r>
    </w:p>
    <w:p w:rsidR="00D66A13" w:rsidRPr="00B02328" w:rsidRDefault="00D66A13" w:rsidP="00D66A13">
      <w:pPr>
        <w:ind w:firstLine="567"/>
        <w:jc w:val="both"/>
        <w:rPr>
          <w:lang w:eastAsia="ar-SA"/>
        </w:rPr>
      </w:pPr>
      <w:r w:rsidRPr="00B02328">
        <w:rPr>
          <w:lang w:eastAsia="ar-SA"/>
        </w:rPr>
        <w:t>7.2. Участникам выдается электронный сертификат, подтверждающий участие в данном Конкурсе.</w:t>
      </w:r>
    </w:p>
    <w:p w:rsidR="00D66A13" w:rsidRPr="00B02328" w:rsidRDefault="00D66A13" w:rsidP="00D66A13">
      <w:pPr>
        <w:ind w:firstLine="567"/>
        <w:jc w:val="both"/>
        <w:rPr>
          <w:lang w:eastAsia="ar-SA"/>
        </w:rPr>
      </w:pPr>
      <w:r w:rsidRPr="00B02328">
        <w:rPr>
          <w:lang w:eastAsia="ar-SA"/>
        </w:rPr>
        <w:t>7.3. Победители и лауреаты награждаются электронными дипломами за 1, 2, 3 места.</w:t>
      </w:r>
    </w:p>
    <w:p w:rsidR="00D66A13" w:rsidRPr="00B02328" w:rsidRDefault="00D66A13" w:rsidP="00D66A13">
      <w:pPr>
        <w:ind w:firstLine="567"/>
        <w:jc w:val="both"/>
        <w:rPr>
          <w:lang w:eastAsia="ar-SA"/>
        </w:rPr>
      </w:pPr>
      <w:r w:rsidRPr="00B02328">
        <w:rPr>
          <w:lang w:eastAsia="ar-SA"/>
        </w:rPr>
        <w:t>7.4. На усмотрение членов жюри, в каждой номинации могут быть определены дополнительные призовые места.</w:t>
      </w:r>
    </w:p>
    <w:p w:rsidR="00D66A13" w:rsidRPr="00B02328" w:rsidRDefault="00D66A13" w:rsidP="00D66A13">
      <w:pPr>
        <w:ind w:firstLine="567"/>
        <w:jc w:val="both"/>
        <w:rPr>
          <w:lang w:eastAsia="ar-SA"/>
        </w:rPr>
      </w:pPr>
      <w:r w:rsidRPr="00B02328">
        <w:rPr>
          <w:lang w:eastAsia="ar-SA"/>
        </w:rPr>
        <w:t>7.5. Рассылка дипломов, сертификатов будет произведена в течение месяца после объявления результата Конкурса.</w:t>
      </w:r>
    </w:p>
    <w:p w:rsidR="00D66A13" w:rsidRPr="00B02328" w:rsidRDefault="00D66A13" w:rsidP="00D66A13">
      <w:pPr>
        <w:jc w:val="both"/>
        <w:rPr>
          <w:rFonts w:eastAsia="Calibri"/>
          <w:lang w:eastAsia="en-US"/>
        </w:rPr>
      </w:pPr>
    </w:p>
    <w:p w:rsidR="00D66A13" w:rsidRPr="00B02328" w:rsidRDefault="00D66A13" w:rsidP="00D66A13">
      <w:pPr>
        <w:jc w:val="center"/>
        <w:rPr>
          <w:rFonts w:eastAsia="Calibri"/>
          <w:b/>
          <w:lang w:eastAsia="en-US"/>
        </w:rPr>
      </w:pPr>
      <w:r w:rsidRPr="00B02328">
        <w:rPr>
          <w:rFonts w:eastAsia="Calibri"/>
          <w:b/>
          <w:lang w:eastAsia="en-US"/>
        </w:rPr>
        <w:t>8. ПОРЯДОК ПОЛУЧЕНИЯ И РАСХОДОВАНИЯ СРЕДСТВ</w:t>
      </w:r>
    </w:p>
    <w:p w:rsidR="00D66A13" w:rsidRPr="00B02328" w:rsidRDefault="00D66A13" w:rsidP="00D66A13">
      <w:pPr>
        <w:ind w:firstLine="567"/>
        <w:jc w:val="both"/>
        <w:rPr>
          <w:rFonts w:eastAsia="Calibri"/>
          <w:lang w:eastAsia="en-US"/>
        </w:rPr>
      </w:pPr>
      <w:r w:rsidRPr="00B02328">
        <w:t xml:space="preserve">8.1. </w:t>
      </w:r>
      <w:bookmarkStart w:id="0" w:name="_GoBack"/>
      <w:r w:rsidRPr="00B02328">
        <w:t xml:space="preserve">Стоимость услуг определяется на основе калькуляции расходов на проведение мероприятия и составляет 270 (Двести семьдесят) рублей для индивидуального участия, в случае коллективного участия, каждый участник оплачивает своё участие индивидуально. </w:t>
      </w:r>
      <w:r w:rsidRPr="00B02328">
        <w:rPr>
          <w:rFonts w:eastAsia="Calibri"/>
          <w:lang w:eastAsia="en-US"/>
        </w:rPr>
        <w:t xml:space="preserve">Если педагог представляет несколько работ в разных номинациях, то оплата производится за каждую конкурсную работу. </w:t>
      </w:r>
    </w:p>
    <w:p w:rsidR="00D66A13" w:rsidRPr="00B02328" w:rsidRDefault="00D66A13" w:rsidP="00D66A13">
      <w:pPr>
        <w:ind w:firstLine="567"/>
        <w:jc w:val="both"/>
        <w:rPr>
          <w:rFonts w:eastAsia="Calibri"/>
          <w:lang w:eastAsia="en-US"/>
        </w:rPr>
      </w:pPr>
      <w:r w:rsidRPr="00B02328">
        <w:rPr>
          <w:rFonts w:eastAsia="Calibri"/>
          <w:lang w:eastAsia="en-US"/>
        </w:rPr>
        <w:t>8.2. Оплата может производиться как наличными деньгами, так и в безналичном порядке. Безналичные расчеты производятся через банковские учреждения и зачисляются на лицевой счет ТОИПКРО. Расчет наличными деньгами производится путем внесения сумм в кассу ТОИПКРО (</w:t>
      </w:r>
      <w:r w:rsidRPr="00B02328">
        <w:rPr>
          <w:rFonts w:eastAsia="Calibri"/>
          <w:b/>
          <w:lang w:eastAsia="en-US"/>
        </w:rPr>
        <w:t>режим работы кассы: с 9.00 до 10.30, с 14.00 до 17.30; 27, 28, 29, 30, 31 числа каждого месяца касса не работает</w:t>
      </w:r>
      <w:r w:rsidRPr="00B02328">
        <w:rPr>
          <w:rFonts w:eastAsia="Calibri"/>
          <w:lang w:eastAsia="en-US"/>
        </w:rPr>
        <w:t>).</w:t>
      </w:r>
    </w:p>
    <w:p w:rsidR="00D66A13" w:rsidRPr="00B02328" w:rsidRDefault="00D66A13" w:rsidP="00D66A13">
      <w:pPr>
        <w:pStyle w:val="Bodytext20"/>
        <w:shd w:val="clear" w:color="auto" w:fill="auto"/>
        <w:tabs>
          <w:tab w:val="left" w:pos="993"/>
          <w:tab w:val="left" w:pos="1021"/>
        </w:tabs>
        <w:spacing w:line="274" w:lineRule="exact"/>
        <w:ind w:firstLine="567"/>
        <w:jc w:val="both"/>
        <w:rPr>
          <w:rFonts w:ascii="Times New Roman" w:hAnsi="Times New Roman" w:cs="Times New Roman"/>
          <w:sz w:val="24"/>
        </w:rPr>
      </w:pPr>
      <w:r w:rsidRPr="00B02328">
        <w:rPr>
          <w:rFonts w:ascii="Times New Roman" w:eastAsia="Calibri" w:hAnsi="Times New Roman" w:cs="Times New Roman"/>
          <w:sz w:val="24"/>
          <w:szCs w:val="24"/>
        </w:rPr>
        <w:t>Документ об оплате прикрепляется к заявке на участие в Конкурсе по ссылке:</w:t>
      </w:r>
      <w:r w:rsidRPr="00B02328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B02328">
          <w:rPr>
            <w:rStyle w:val="a5"/>
            <w:rFonts w:ascii="Times New Roman" w:hAnsi="Times New Roman" w:cs="Times New Roman"/>
            <w:sz w:val="24"/>
          </w:rPr>
          <w:t>https://forms.yandex.ru/u/656fe2d484227c11771d797f/</w:t>
        </w:r>
      </w:hyperlink>
      <w:r w:rsidRPr="00B02328">
        <w:rPr>
          <w:rFonts w:ascii="Times New Roman" w:hAnsi="Times New Roman" w:cs="Times New Roman"/>
          <w:sz w:val="24"/>
        </w:rPr>
        <w:t>.</w:t>
      </w:r>
    </w:p>
    <w:bookmarkEnd w:id="0"/>
    <w:p w:rsidR="00D66A13" w:rsidRPr="00B02328" w:rsidRDefault="00D66A13" w:rsidP="00D66A13">
      <w:pPr>
        <w:ind w:firstLine="709"/>
        <w:jc w:val="both"/>
        <w:rPr>
          <w:rFonts w:eastAsia="Calibri"/>
          <w:lang w:eastAsia="en-US"/>
        </w:rPr>
      </w:pPr>
      <w:r w:rsidRPr="00B02328">
        <w:rPr>
          <w:rFonts w:eastAsia="Calibri"/>
          <w:lang w:eastAsia="en-US"/>
        </w:rPr>
        <w:t xml:space="preserve"> </w:t>
      </w:r>
    </w:p>
    <w:p w:rsidR="00D66A13" w:rsidRPr="00B02328" w:rsidRDefault="00D66A13" w:rsidP="00D66A13">
      <w:pPr>
        <w:spacing w:line="280" w:lineRule="exact"/>
        <w:jc w:val="center"/>
        <w:rPr>
          <w:b/>
          <w:sz w:val="22"/>
          <w:szCs w:val="22"/>
          <w:lang w:eastAsia="en-US"/>
        </w:rPr>
      </w:pPr>
      <w:r w:rsidRPr="00B02328">
        <w:rPr>
          <w:b/>
          <w:sz w:val="22"/>
          <w:szCs w:val="22"/>
          <w:lang w:eastAsia="en-US"/>
        </w:rPr>
        <w:t>Реквизиты ТОИПКРО</w:t>
      </w:r>
    </w:p>
    <w:p w:rsidR="00D66A13" w:rsidRPr="00B02328" w:rsidRDefault="00D66A13" w:rsidP="00D66A13">
      <w:pPr>
        <w:rPr>
          <w:sz w:val="20"/>
          <w:szCs w:val="20"/>
        </w:rPr>
      </w:pPr>
      <w:r w:rsidRPr="00B02328">
        <w:rPr>
          <w:sz w:val="20"/>
          <w:szCs w:val="20"/>
        </w:rPr>
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</w:p>
    <w:p w:rsidR="00D66A13" w:rsidRPr="00B02328" w:rsidRDefault="00D66A13" w:rsidP="00D66A13">
      <w:pPr>
        <w:rPr>
          <w:sz w:val="20"/>
          <w:szCs w:val="20"/>
        </w:rPr>
      </w:pPr>
      <w:r w:rsidRPr="00B02328">
        <w:rPr>
          <w:sz w:val="20"/>
          <w:szCs w:val="20"/>
        </w:rPr>
        <w:t>634034 г. Томск, ул. Пирогова, 10</w:t>
      </w:r>
    </w:p>
    <w:p w:rsidR="00D66A13" w:rsidRPr="00B02328" w:rsidRDefault="00D66A13" w:rsidP="00D66A13">
      <w:pPr>
        <w:rPr>
          <w:sz w:val="20"/>
          <w:szCs w:val="20"/>
        </w:rPr>
      </w:pPr>
      <w:r w:rsidRPr="00B02328">
        <w:rPr>
          <w:sz w:val="20"/>
          <w:szCs w:val="20"/>
        </w:rPr>
        <w:t xml:space="preserve">ИНН 7018017520 КПП 701701001 </w:t>
      </w:r>
    </w:p>
    <w:p w:rsidR="00D66A13" w:rsidRPr="00B02328" w:rsidRDefault="00D66A13" w:rsidP="00D66A13">
      <w:pPr>
        <w:rPr>
          <w:sz w:val="20"/>
          <w:szCs w:val="20"/>
        </w:rPr>
      </w:pPr>
      <w:r w:rsidRPr="00B02328">
        <w:rPr>
          <w:sz w:val="20"/>
          <w:szCs w:val="20"/>
        </w:rPr>
        <w:t>Департамент финансов Томской области (ТОИПКРО л/</w:t>
      </w:r>
      <w:proofErr w:type="spellStart"/>
      <w:r w:rsidRPr="00B02328">
        <w:rPr>
          <w:sz w:val="20"/>
          <w:szCs w:val="20"/>
        </w:rPr>
        <w:t>сч</w:t>
      </w:r>
      <w:proofErr w:type="spellEnd"/>
      <w:r w:rsidRPr="00B02328">
        <w:rPr>
          <w:sz w:val="20"/>
          <w:szCs w:val="20"/>
        </w:rPr>
        <w:t xml:space="preserve"> 6109000148)</w:t>
      </w:r>
    </w:p>
    <w:p w:rsidR="00D66A13" w:rsidRPr="00B02328" w:rsidRDefault="00D66A13" w:rsidP="00D66A13">
      <w:pPr>
        <w:rPr>
          <w:sz w:val="20"/>
          <w:szCs w:val="20"/>
        </w:rPr>
      </w:pPr>
      <w:r w:rsidRPr="00B02328">
        <w:rPr>
          <w:sz w:val="20"/>
          <w:szCs w:val="20"/>
        </w:rPr>
        <w:t>Р/</w:t>
      </w:r>
      <w:proofErr w:type="spellStart"/>
      <w:r w:rsidRPr="00B02328">
        <w:rPr>
          <w:sz w:val="20"/>
          <w:szCs w:val="20"/>
        </w:rPr>
        <w:t>сч</w:t>
      </w:r>
      <w:proofErr w:type="spellEnd"/>
      <w:r w:rsidRPr="00B02328">
        <w:rPr>
          <w:sz w:val="20"/>
          <w:szCs w:val="20"/>
        </w:rPr>
        <w:t xml:space="preserve"> 03224643690000006500</w:t>
      </w:r>
    </w:p>
    <w:p w:rsidR="00D66A13" w:rsidRPr="00B02328" w:rsidRDefault="00D66A13" w:rsidP="00D66A13">
      <w:pPr>
        <w:rPr>
          <w:sz w:val="20"/>
          <w:szCs w:val="20"/>
        </w:rPr>
      </w:pPr>
      <w:r w:rsidRPr="00B02328">
        <w:rPr>
          <w:sz w:val="20"/>
          <w:szCs w:val="20"/>
        </w:rPr>
        <w:t>Банк: ОТДЕЛЕНИЕ ТОМСК БАНКА РОССИИ//УФК по Томской области г. Томск</w:t>
      </w:r>
    </w:p>
    <w:p w:rsidR="00D66A13" w:rsidRPr="00B02328" w:rsidRDefault="00D66A13" w:rsidP="00D66A13">
      <w:pPr>
        <w:rPr>
          <w:sz w:val="20"/>
          <w:szCs w:val="20"/>
        </w:rPr>
      </w:pPr>
      <w:r w:rsidRPr="00B02328">
        <w:rPr>
          <w:sz w:val="20"/>
          <w:szCs w:val="20"/>
        </w:rPr>
        <w:t>БИК 016902004</w:t>
      </w:r>
    </w:p>
    <w:p w:rsidR="00D66A13" w:rsidRPr="00B02328" w:rsidRDefault="00D66A13" w:rsidP="00D66A13">
      <w:pPr>
        <w:rPr>
          <w:sz w:val="20"/>
          <w:szCs w:val="20"/>
        </w:rPr>
      </w:pPr>
      <w:r w:rsidRPr="00B02328">
        <w:rPr>
          <w:sz w:val="20"/>
          <w:szCs w:val="20"/>
        </w:rPr>
        <w:t>К/</w:t>
      </w:r>
      <w:proofErr w:type="spellStart"/>
      <w:r w:rsidRPr="00B02328">
        <w:rPr>
          <w:sz w:val="20"/>
          <w:szCs w:val="20"/>
        </w:rPr>
        <w:t>сч</w:t>
      </w:r>
      <w:proofErr w:type="spellEnd"/>
      <w:r w:rsidRPr="00B02328">
        <w:rPr>
          <w:sz w:val="20"/>
          <w:szCs w:val="20"/>
        </w:rPr>
        <w:t xml:space="preserve"> 40102810245370000058</w:t>
      </w:r>
    </w:p>
    <w:p w:rsidR="00D66A13" w:rsidRPr="00B02328" w:rsidRDefault="00D66A13" w:rsidP="00D66A13">
      <w:pPr>
        <w:rPr>
          <w:bCs/>
          <w:sz w:val="20"/>
          <w:szCs w:val="20"/>
          <w:lang w:eastAsia="en-US"/>
        </w:rPr>
      </w:pPr>
      <w:r w:rsidRPr="00B02328">
        <w:rPr>
          <w:bCs/>
          <w:sz w:val="20"/>
          <w:szCs w:val="20"/>
          <w:lang w:eastAsia="en-US"/>
        </w:rPr>
        <w:t>При оплате обязательно в назначении платежа указать:</w:t>
      </w:r>
    </w:p>
    <w:p w:rsidR="00D66A13" w:rsidRPr="00B02328" w:rsidRDefault="00D66A13" w:rsidP="00D66A13">
      <w:pPr>
        <w:jc w:val="both"/>
        <w:rPr>
          <w:sz w:val="20"/>
          <w:szCs w:val="20"/>
        </w:rPr>
      </w:pPr>
      <w:proofErr w:type="spellStart"/>
      <w:r w:rsidRPr="00B02328">
        <w:rPr>
          <w:bCs/>
          <w:sz w:val="20"/>
          <w:szCs w:val="20"/>
          <w:lang w:eastAsia="en-US"/>
        </w:rPr>
        <w:t>ЦППиИО</w:t>
      </w:r>
      <w:proofErr w:type="spellEnd"/>
      <w:r w:rsidRPr="00B02328">
        <w:rPr>
          <w:bCs/>
          <w:sz w:val="20"/>
          <w:szCs w:val="20"/>
          <w:lang w:eastAsia="en-US"/>
        </w:rPr>
        <w:t>, конкурс «Самый лучший мастер-класс»</w:t>
      </w:r>
    </w:p>
    <w:p w:rsidR="00D66A13" w:rsidRPr="00B02328" w:rsidRDefault="00D66A13" w:rsidP="00D66A13">
      <w:pPr>
        <w:suppressAutoHyphens/>
        <w:jc w:val="both"/>
        <w:rPr>
          <w:lang w:eastAsia="ar-SA"/>
        </w:rPr>
      </w:pPr>
      <w:r w:rsidRPr="00B02328">
        <w:rPr>
          <w:lang w:eastAsia="ar-SA"/>
        </w:rPr>
        <w:t xml:space="preserve">  </w:t>
      </w:r>
    </w:p>
    <w:p w:rsidR="00E11F83" w:rsidRPr="00B02328" w:rsidRDefault="00B02328"/>
    <w:sectPr w:rsidR="00E11F83" w:rsidRPr="00B02328" w:rsidSect="006F78FE">
      <w:pgSz w:w="11906" w:h="16838" w:code="9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122"/>
    <w:multiLevelType w:val="hybridMultilevel"/>
    <w:tmpl w:val="6A34B90C"/>
    <w:lvl w:ilvl="0" w:tplc="79CE6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38FF"/>
    <w:multiLevelType w:val="hybridMultilevel"/>
    <w:tmpl w:val="AAC85C0C"/>
    <w:lvl w:ilvl="0" w:tplc="7278E7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2F73CF"/>
    <w:multiLevelType w:val="hybridMultilevel"/>
    <w:tmpl w:val="368AD798"/>
    <w:lvl w:ilvl="0" w:tplc="79CE6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E1B19"/>
    <w:multiLevelType w:val="multilevel"/>
    <w:tmpl w:val="213C6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u w:val="single"/>
      </w:rPr>
    </w:lvl>
  </w:abstractNum>
  <w:abstractNum w:abstractNumId="4" w15:restartNumberingAfterBreak="0">
    <w:nsid w:val="243D6308"/>
    <w:multiLevelType w:val="hybridMultilevel"/>
    <w:tmpl w:val="FB7ED8C4"/>
    <w:lvl w:ilvl="0" w:tplc="7278E7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80"/>
    <w:rsid w:val="000F0449"/>
    <w:rsid w:val="00305780"/>
    <w:rsid w:val="00483CF5"/>
    <w:rsid w:val="00B02328"/>
    <w:rsid w:val="00D6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2D94"/>
  <w15:chartTrackingRefBased/>
  <w15:docId w15:val="{ECC9BC77-1117-4B52-AAC2-A494D89A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6A13"/>
    <w:pPr>
      <w:spacing w:after="120"/>
    </w:pPr>
  </w:style>
  <w:style w:type="character" w:customStyle="1" w:styleId="a4">
    <w:name w:val="Основной текст Знак"/>
    <w:basedOn w:val="a0"/>
    <w:link w:val="a3"/>
    <w:rsid w:val="00D66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66A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6A13"/>
    <w:pPr>
      <w:ind w:left="720"/>
      <w:contextualSpacing/>
    </w:pPr>
  </w:style>
  <w:style w:type="character" w:customStyle="1" w:styleId="Bodytext2">
    <w:name w:val="Body text (2)_"/>
    <w:basedOn w:val="a0"/>
    <w:link w:val="Bodytext20"/>
    <w:locked/>
    <w:rsid w:val="00D66A13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D66A13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6fe2d484227c11771d797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efektolog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56fe2d484227c11771d797f/" TargetMode="External"/><Relationship Id="rId5" Type="http://schemas.openxmlformats.org/officeDocument/2006/relationships/hyperlink" Target="https://vk.com/defektologt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Ерина</dc:creator>
  <cp:keywords/>
  <dc:description/>
  <cp:lastModifiedBy>Ирина Ивановна Ерина</cp:lastModifiedBy>
  <cp:revision>3</cp:revision>
  <dcterms:created xsi:type="dcterms:W3CDTF">2023-12-07T04:28:00Z</dcterms:created>
  <dcterms:modified xsi:type="dcterms:W3CDTF">2023-12-07T04:30:00Z</dcterms:modified>
</cp:coreProperties>
</file>