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 xml:space="preserve">В </w:t>
      </w:r>
      <w:r w:rsidRPr="005D3D65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  <w:r w:rsidRPr="005D3D65">
        <w:rPr>
          <w:rFonts w:ascii="Times New Roman" w:hAnsi="Times New Roman" w:cs="Times New Roman"/>
          <w:sz w:val="24"/>
          <w:szCs w:val="24"/>
        </w:rPr>
        <w:t xml:space="preserve"> для участия </w:t>
      </w: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D3D65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r w:rsidRPr="005D3D65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D65">
        <w:rPr>
          <w:rFonts w:ascii="Times New Roman" w:hAnsi="Times New Roman" w:cs="Times New Roman"/>
          <w:b/>
          <w:sz w:val="24"/>
          <w:szCs w:val="24"/>
        </w:rPr>
        <w:t>«Методист года»</w:t>
      </w:r>
      <w:r w:rsidRPr="005D3D65">
        <w:rPr>
          <w:rFonts w:ascii="Times New Roman" w:hAnsi="Times New Roman" w:cs="Times New Roman"/>
          <w:sz w:val="24"/>
          <w:szCs w:val="24"/>
        </w:rPr>
        <w:t xml:space="preserve"> в 2022 году </w:t>
      </w:r>
    </w:p>
    <w:p w:rsidR="00A92B01" w:rsidRPr="005D3D65" w:rsidRDefault="00A92B01" w:rsidP="00A92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D65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3D65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выдвигает_______________________ __________________________________________________________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3D65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участника)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D3D65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D3D65">
        <w:rPr>
          <w:rFonts w:ascii="Times New Roman" w:hAnsi="Times New Roman" w:cs="Times New Roman"/>
          <w:i/>
          <w:iCs/>
          <w:sz w:val="24"/>
          <w:szCs w:val="24"/>
        </w:rPr>
        <w:t>(место работы, наименование – по уставу организации)</w:t>
      </w: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Pr="005D3D65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5D3D65">
        <w:rPr>
          <w:rFonts w:ascii="Times New Roman" w:hAnsi="Times New Roman" w:cs="Times New Roman"/>
          <w:sz w:val="24"/>
          <w:szCs w:val="24"/>
        </w:rPr>
        <w:t xml:space="preserve">«Методист года» в 2022 году </w:t>
      </w: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A92B01" w:rsidRPr="005D3D65" w:rsidRDefault="00A92B01" w:rsidP="00A9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____________________/________________________________________________________________________/</w:t>
      </w:r>
    </w:p>
    <w:p w:rsidR="00A92B01" w:rsidRPr="005D3D65" w:rsidRDefault="00A92B01" w:rsidP="00A92B0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D65">
        <w:rPr>
          <w:rFonts w:ascii="Times New Roman" w:hAnsi="Times New Roman" w:cs="Times New Roman"/>
          <w:i/>
          <w:sz w:val="24"/>
          <w:szCs w:val="24"/>
        </w:rPr>
        <w:t>(подпись с расшифровкой фамилии, имени, отчества руководителя)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D3D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D3D65">
        <w:rPr>
          <w:rFonts w:ascii="Times New Roman" w:hAnsi="Times New Roman" w:cs="Times New Roman"/>
          <w:sz w:val="24"/>
          <w:szCs w:val="24"/>
        </w:rPr>
        <w:t xml:space="preserve">__________________2022 г.         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65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A92B01" w:rsidRPr="005D3D65" w:rsidRDefault="00A92B01" w:rsidP="00A92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C7" w:rsidRPr="005D3D65" w:rsidRDefault="00AE43C7">
      <w:pPr>
        <w:rPr>
          <w:rFonts w:ascii="Times New Roman" w:hAnsi="Times New Roman" w:cs="Times New Roman"/>
          <w:sz w:val="24"/>
          <w:szCs w:val="24"/>
        </w:rPr>
      </w:pPr>
    </w:p>
    <w:sectPr w:rsidR="00AE43C7" w:rsidRPr="005D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6C"/>
    <w:rsid w:val="005D3D65"/>
    <w:rsid w:val="009C456C"/>
    <w:rsid w:val="00A92B01"/>
    <w:rsid w:val="00A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C6089-61AD-48E3-9DDD-67FFB94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2022-02-07T03:23:00Z</dcterms:created>
  <dcterms:modified xsi:type="dcterms:W3CDTF">2022-02-17T05:46:00Z</dcterms:modified>
</cp:coreProperties>
</file>