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681167" w:rsidR="00681167" w:rsidP="00681167" w:rsidRDefault="00681167">
      <w:pPr>
        <w:shd w:val="clear" w:color="auto" w:fill="FFFFFF"/>
        <w:spacing w:after="0"/>
        <w:ind w:right="-144" w:firstLine="709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bookmarkStart w:name="_GoBack" w:id="0"/>
      <w:bookmarkEnd w:id="0"/>
      <w:r w:rsidRPr="00681167">
        <w:rPr>
          <w:rFonts w:ascii="Times New Roman" w:hAnsi="Times New Roman"/>
          <w:bCs/>
          <w:color w:val="000000"/>
          <w:sz w:val="24"/>
          <w:szCs w:val="24"/>
        </w:rPr>
        <w:t xml:space="preserve">МБОУ СОШ № 68 г. Томска </w:t>
      </w:r>
    </w:p>
    <w:p w:rsidRPr="00681167" w:rsidR="00681167" w:rsidP="00681167" w:rsidRDefault="00681167">
      <w:pPr>
        <w:shd w:val="clear" w:color="auto" w:fill="FFFFFF"/>
        <w:spacing w:after="0"/>
        <w:ind w:right="-144" w:firstLine="709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 w:rsidRPr="00681167">
        <w:rPr>
          <w:rFonts w:ascii="Times New Roman" w:hAnsi="Times New Roman"/>
          <w:bCs/>
          <w:color w:val="000000"/>
          <w:sz w:val="24"/>
          <w:szCs w:val="24"/>
        </w:rPr>
        <w:t>Мясоедов Антон Владимирович, учитель русского языка и литературы</w:t>
      </w:r>
    </w:p>
    <w:p w:rsidR="008F4711" w:rsidP="00A03DC6" w:rsidRDefault="008F4711">
      <w:pPr>
        <w:shd w:val="clear" w:color="auto" w:fill="FFFFFF"/>
        <w:spacing w:after="0"/>
        <w:ind w:right="-144"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Проблема успешной реализации педагогического проекта в условиях ФГОС второго поколения.</w:t>
      </w:r>
    </w:p>
    <w:p w:rsidRPr="00681167" w:rsidR="00E92DB6" w:rsidP="00A03DC6" w:rsidRDefault="008F4711">
      <w:pPr>
        <w:shd w:val="clear" w:color="auto" w:fill="FFFFFF"/>
        <w:spacing w:after="0"/>
        <w:ind w:right="-144" w:firstLine="709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681167">
        <w:rPr>
          <w:rFonts w:ascii="Times New Roman" w:hAnsi="Times New Roman"/>
          <w:b/>
          <w:color w:val="000000"/>
          <w:sz w:val="24"/>
          <w:szCs w:val="24"/>
        </w:rPr>
        <w:t>Целью любого педагогического проекта является</w:t>
      </w:r>
      <w:r w:rsidRPr="00681167" w:rsidR="00E92DB6">
        <w:rPr>
          <w:rFonts w:ascii="Times New Roman" w:hAnsi="Times New Roman"/>
          <w:b/>
          <w:color w:val="000000"/>
          <w:sz w:val="24"/>
          <w:szCs w:val="24"/>
          <w:u w:val="single"/>
        </w:rPr>
        <w:t>:</w:t>
      </w:r>
    </w:p>
    <w:p w:rsidRPr="00A03DC6" w:rsidR="00E92DB6" w:rsidP="00A03DC6" w:rsidRDefault="004F43AD">
      <w:pPr>
        <w:shd w:val="clear" w:color="auto" w:fill="FFFFFF"/>
        <w:spacing w:after="0"/>
        <w:ind w:right="-144"/>
        <w:jc w:val="both"/>
        <w:rPr>
          <w:rFonts w:ascii="Times New Roman" w:hAnsi="Times New Roman"/>
          <w:color w:val="000000"/>
          <w:sz w:val="24"/>
          <w:szCs w:val="24"/>
        </w:rPr>
      </w:pPr>
      <w:r w:rsidRPr="00A03DC6">
        <w:rPr>
          <w:rFonts w:ascii="Times New Roman" w:hAnsi="Times New Roman"/>
          <w:color w:val="000000"/>
          <w:sz w:val="24"/>
          <w:szCs w:val="24"/>
        </w:rPr>
        <w:t>- умелое педагогическое руководство и активное  вовлечение обучающихся в проектную деятельность как наиболее эффективный способ формирования всех видов УУД на уроках технологии и во внеурочной деятельности в свете введения  ФГОСов  нового поколения;</w:t>
      </w:r>
    </w:p>
    <w:p w:rsidRPr="00A03DC6" w:rsidR="00E92DB6" w:rsidP="00A03DC6" w:rsidRDefault="004F43AD">
      <w:pPr>
        <w:shd w:val="clear" w:color="auto" w:fill="FFFFFF"/>
        <w:spacing w:after="0"/>
        <w:ind w:right="-144"/>
        <w:jc w:val="both"/>
        <w:rPr>
          <w:rFonts w:ascii="Times New Roman" w:hAnsi="Times New Roman"/>
          <w:color w:val="000000"/>
          <w:sz w:val="24"/>
          <w:szCs w:val="24"/>
        </w:rPr>
      </w:pPr>
      <w:r w:rsidRPr="00A03DC6">
        <w:rPr>
          <w:rFonts w:ascii="Times New Roman" w:hAnsi="Times New Roman"/>
          <w:color w:val="000000"/>
          <w:sz w:val="24"/>
          <w:szCs w:val="24"/>
        </w:rPr>
        <w:t>- систематизация материала, придание ему удобной формы использования учителями школы и более широкого распространения в сети Интернет;</w:t>
      </w:r>
    </w:p>
    <w:p w:rsidR="00E92DB6" w:rsidP="00A03DC6" w:rsidRDefault="004F43AD">
      <w:pPr>
        <w:shd w:val="clear" w:color="auto" w:fill="FFFFFF"/>
        <w:spacing w:after="0"/>
        <w:ind w:right="-144"/>
        <w:jc w:val="both"/>
        <w:rPr>
          <w:rFonts w:ascii="Times New Roman" w:hAnsi="Times New Roman"/>
          <w:color w:val="000000"/>
          <w:sz w:val="24"/>
          <w:szCs w:val="24"/>
        </w:rPr>
      </w:pPr>
      <w:r w:rsidRPr="00A03DC6">
        <w:rPr>
          <w:rFonts w:ascii="Times New Roman" w:hAnsi="Times New Roman"/>
          <w:color w:val="000000"/>
          <w:sz w:val="24"/>
          <w:szCs w:val="24"/>
        </w:rPr>
        <w:t>- обмен  педагогическим опытом и инновационными подходами в современной педагогике по руководству проектной деятельностью обучающихся.</w:t>
      </w:r>
    </w:p>
    <w:p w:rsidR="008F4711" w:rsidP="00A03DC6" w:rsidRDefault="00425A23">
      <w:pPr>
        <w:shd w:val="clear" w:color="auto" w:fill="FFFFFF"/>
        <w:spacing w:after="0"/>
        <w:ind w:right="-14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Педагогический проект «Контент» в полной мере включает все звенья педагогической цепи: от учеников до наставников и членов жюри. Всех элементам придается одинаковая значимость.</w:t>
      </w:r>
    </w:p>
    <w:p w:rsidR="00425A23" w:rsidP="00A03DC6" w:rsidRDefault="00425A23">
      <w:pPr>
        <w:shd w:val="clear" w:color="auto" w:fill="FFFFFF"/>
        <w:spacing w:after="0"/>
        <w:ind w:right="-14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         Результаты проекта систематизируются в удобном наглядном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 виде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заданного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после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работы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каждого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работы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этапа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работы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конкурса.</w:t>
      </w:r>
    </w:p>
    <w:p w:rsidRPr="00A03DC6" w:rsidR="00425A23" w:rsidP="00A03DC6" w:rsidRDefault="00425A23">
      <w:pPr>
        <w:shd w:val="clear" w:color="auto" w:fill="FFFFFF"/>
        <w:spacing w:after="0"/>
        <w:ind w:right="-14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Любой заинтересованный педагог может ознакомится с ходом проекта в течение года.</w:t>
      </w:r>
    </w:p>
    <w:p w:rsidRPr="00A03DC6" w:rsidR="00E92DB6" w:rsidP="00A03DC6" w:rsidRDefault="008F4711">
      <w:pPr>
        <w:pStyle w:val="a3"/>
        <w:spacing w:after="0"/>
        <w:ind w:left="0" w:right="-144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работы </w:t>
      </w:r>
    </w:p>
    <w:p w:rsidRPr="00A03DC6" w:rsidR="00E92DB6" w:rsidP="00A03DC6" w:rsidRDefault="008F4711">
      <w:pPr>
        <w:pStyle w:val="a3"/>
        <w:spacing w:after="0"/>
        <w:ind w:left="0" w:right="-144" w:firstLine="709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 xmlns:w="http://schemas.openxmlformats.org/wordprocessingml/2006/main">
          <w:rFonts w:ascii="Times New Roman" w:hAnsi="Times New Roman"/>
          <w:b/>
          <w:color w:val="000000"/>
          <w:sz w:val="24"/>
          <w:szCs w:val="24"/>
          <w:u w:val="single"/>
        </w:rPr>
        <w:t xmlns:w="http://schemas.openxmlformats.org/wordprocessingml/2006/main" xml:space="preserve">В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учебный </w:t>
      </w:r>
      <w:r>
        <w:rPr xmlns:w="http://schemas.openxmlformats.org/wordprocessingml/2006/main">
          <w:rFonts w:ascii="Times New Roman" w:hAnsi="Times New Roman"/>
          <w:b/>
          <w:color w:val="000000"/>
          <w:sz w:val="24"/>
          <w:szCs w:val="24"/>
          <w:u w:val="single"/>
        </w:rPr>
        <w:t xmlns:w="http://schemas.openxmlformats.org/wordprocessingml/2006/main" xml:space="preserve">связи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подходы </w:t>
      </w:r>
      <w:r>
        <w:rPr xmlns:w="http://schemas.openxmlformats.org/wordprocessingml/2006/main">
          <w:rFonts w:ascii="Times New Roman" w:hAnsi="Times New Roman"/>
          <w:b/>
          <w:color w:val="000000"/>
          <w:sz w:val="24"/>
          <w:szCs w:val="24"/>
          <w:u w:val="single"/>
        </w:rPr>
        <w:t xmlns:w="http://schemas.openxmlformats.org/wordprocessingml/2006/main" xml:space="preserve">с этим </w:t>
      </w:r>
    </w:p>
    <w:p w:rsidR="00425A23" w:rsidP="00801900" w:rsidRDefault="00E92DB6">
      <w:pPr>
        <w:pStyle w:val="a3"/>
        <w:spacing w:after="0"/>
        <w:ind w:left="0" w:right="-144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Современный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единой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педагогический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второго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процесс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участия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предполагает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анализ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грамотное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обучению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педагогическое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схеме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руководство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высокими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и активное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языка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включение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групповые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обучающихся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отмечают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в проектную  деятельность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учителями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как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может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при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отбор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организации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задачи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внеклассной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опытом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работы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знаниями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по предмету,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после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так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оценка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и в урочной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позволяет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деятельности. Проектные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задачи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уроки,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языка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долгосрочные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хорошо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и краткосрочные,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повышение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индивидуальные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обучению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и групповые,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такой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информационные,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замысла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исследовательские,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учебных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аналитические,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единой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изобретательские - список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уровень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проектов,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нового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инициируемых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каждом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педагогами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этапе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и учениками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пользу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практически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развития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бесконечен. В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конкурса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ходе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отбор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работы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учителя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над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после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своей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целях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работой,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жизненная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при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групповые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анализе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конкурса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результатов   формируются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групповые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и развиваются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придание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универсальные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проекта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учебные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анализ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действия,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процесса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коммуникативные,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состава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презентативные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учебного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умения,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основе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другие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настоящее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важные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проекта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компетентности. Поэтому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уроках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проектная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образом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технология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прививать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является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учебных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одним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стандарта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из результативных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ученикам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средств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умений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формирования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урочной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универсальных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учебных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учебных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нового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действий  в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основе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свете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проекта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ФГОС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нового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второго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настоящее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поколения. </w:t>
      </w:r>
    </w:p>
    <w:p w:rsidR="00E92DB6" w:rsidP="00801900" w:rsidRDefault="008F4711">
      <w:pPr>
        <w:pStyle w:val="a3"/>
        <w:spacing w:after="0"/>
        <w:ind w:left="0" w:right="-144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Для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подхода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успешного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интереса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участия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заданного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в проекте «Контент» ученикам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урочной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необходимо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прививать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выстраивать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антон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индивидуальную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знаниями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тактику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работу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на весь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уроках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год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грамотное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с учетом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умений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своего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имеют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потенциала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создание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и имеющегося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ставить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материала.</w:t>
      </w:r>
    </w:p>
    <w:p w:rsidRPr="008F4711" w:rsidR="00425A23" w:rsidP="00801900" w:rsidRDefault="00425A23">
      <w:pPr>
        <w:pStyle w:val="a3"/>
        <w:spacing w:after="0"/>
        <w:ind w:left="0" w:right="-144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 Также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поколения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участнику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руках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контента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методы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необходимо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овладение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задействовать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учебного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все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работы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универсальные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хорошо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учебные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каждом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действия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проектную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для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языка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производства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действия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своего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действия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продукта.</w:t>
      </w:r>
    </w:p>
    <w:p w:rsidR="008302AC" w:rsidP="00801900" w:rsidRDefault="008302AC">
      <w:pPr>
        <w:shd w:val="clear" w:color="auto" w:fill="FFFFFF"/>
        <w:spacing w:after="0"/>
        <w:ind w:right="-144" w:firstLine="709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Pr="00A03DC6" w:rsidR="00E92DB6" w:rsidP="00801900" w:rsidRDefault="008F4711">
      <w:pPr>
        <w:shd w:val="clear" w:color="auto" w:fill="FFFFFF"/>
        <w:spacing w:after="0"/>
        <w:ind w:right="-144"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 xmlns:w="http://schemas.openxmlformats.org/wordprocessingml/2006/main">
          <w:rFonts w:ascii="Times New Roman" w:hAnsi="Times New Roman"/>
          <w:b/>
          <w:color w:val="000000"/>
          <w:sz w:val="24"/>
          <w:szCs w:val="24"/>
          <w:u w:val="single"/>
        </w:rPr>
        <w:t xmlns:w="http://schemas.openxmlformats.org/wordprocessingml/2006/main" xml:space="preserve">При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основе </w:t>
      </w:r>
      <w:r>
        <w:rPr xmlns:w="http://schemas.openxmlformats.org/wordprocessingml/2006/main">
          <w:rFonts w:ascii="Times New Roman" w:hAnsi="Times New Roman"/>
          <w:b/>
          <w:color w:val="000000"/>
          <w:sz w:val="24"/>
          <w:szCs w:val="24"/>
          <w:u w:val="single"/>
        </w:rPr>
        <w:t xmlns:w="http://schemas.openxmlformats.org/wordprocessingml/2006/main" xml:space="preserve">качественном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позицию </w:t>
      </w:r>
      <w:r>
        <w:rPr xmlns:w="http://schemas.openxmlformats.org/wordprocessingml/2006/main">
          <w:rFonts w:ascii="Times New Roman" w:hAnsi="Times New Roman"/>
          <w:b/>
          <w:color w:val="000000"/>
          <w:sz w:val="24"/>
          <w:szCs w:val="24"/>
          <w:u w:val="single"/>
        </w:rPr>
        <w:t xmlns:w="http://schemas.openxmlformats.org/wordprocessingml/2006/main" xml:space="preserve">исполнении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отбор </w:t>
      </w:r>
      <w:r>
        <w:rPr xmlns:w="http://schemas.openxmlformats.org/wordprocessingml/2006/main">
          <w:rFonts w:ascii="Times New Roman" w:hAnsi="Times New Roman"/>
          <w:b/>
          <w:color w:val="000000"/>
          <w:sz w:val="24"/>
          <w:szCs w:val="24"/>
          <w:u w:val="single"/>
        </w:rPr>
        <w:t xmlns:w="http://schemas.openxmlformats.org/wordprocessingml/2006/main" xml:space="preserve">грамотного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проекта </w:t>
      </w:r>
      <w:r>
        <w:rPr xmlns:w="http://schemas.openxmlformats.org/wordprocessingml/2006/main">
          <w:rFonts w:ascii="Times New Roman" w:hAnsi="Times New Roman"/>
          <w:b/>
          <w:color w:val="000000"/>
          <w:sz w:val="24"/>
          <w:szCs w:val="24"/>
          <w:u w:val="single"/>
        </w:rPr>
        <w:t xmlns:w="http://schemas.openxmlformats.org/wordprocessingml/2006/main" xml:space="preserve">руководства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метод </w:t>
      </w:r>
      <w:r>
        <w:rPr xmlns:w="http://schemas.openxmlformats.org/wordprocessingml/2006/main">
          <w:rFonts w:ascii="Times New Roman" w:hAnsi="Times New Roman"/>
          <w:b/>
          <w:color w:val="000000"/>
          <w:sz w:val="24"/>
          <w:szCs w:val="24"/>
          <w:u w:val="single"/>
        </w:rPr>
        <w:t xmlns:w="http://schemas.openxmlformats.org/wordprocessingml/2006/main" xml:space="preserve">педагогическим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свете </w:t>
      </w:r>
      <w:r>
        <w:rPr xmlns:w="http://schemas.openxmlformats.org/wordprocessingml/2006/main">
          <w:rFonts w:ascii="Times New Roman" w:hAnsi="Times New Roman"/>
          <w:b/>
          <w:color w:val="000000"/>
          <w:sz w:val="24"/>
          <w:szCs w:val="24"/>
          <w:u w:val="single"/>
        </w:rPr>
        <w:t xmlns:w="http://schemas.openxmlformats.org/wordprocessingml/2006/main" xml:space="preserve">проектом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пользу </w:t>
      </w:r>
      <w:r>
        <w:rPr xmlns:w="http://schemas.openxmlformats.org/wordprocessingml/2006/main">
          <w:rFonts w:ascii="Times New Roman" w:hAnsi="Times New Roman"/>
          <w:b/>
          <w:color w:val="000000"/>
          <w:sz w:val="24"/>
          <w:szCs w:val="24"/>
          <w:u w:val="single"/>
        </w:rPr>
        <w:t xmlns:w="http://schemas.openxmlformats.org/wordprocessingml/2006/main" xml:space="preserve">мы получаем</w:t>
      </w:r>
    </w:p>
    <w:p w:rsidRPr="00A03DC6" w:rsidR="00E92DB6" w:rsidP="00801900" w:rsidRDefault="00E92DB6">
      <w:pPr>
        <w:pStyle w:val="a3"/>
        <w:numPr>
          <w:ilvl w:val="0"/>
          <w:numId w:val="19"/>
        </w:numPr>
        <w:shd w:val="clear" w:color="auto" w:fill="FFFFFF"/>
        <w:spacing w:after="0"/>
        <w:ind w:left="0" w:right="-144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Повышение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учебного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интереса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проекта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обучающихся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опытом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к урокам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средней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русского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создателя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языка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также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и литературы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настоящее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и к обучению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учебных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в целом;</w:t>
      </w:r>
    </w:p>
    <w:p w:rsidRPr="00A03DC6" w:rsidR="00E92DB6" w:rsidP="00801900" w:rsidRDefault="00E92DB6">
      <w:pPr>
        <w:pStyle w:val="a3"/>
        <w:numPr>
          <w:ilvl w:val="0"/>
          <w:numId w:val="19"/>
        </w:numPr>
        <w:shd w:val="clear" w:color="auto" w:fill="FFFFFF"/>
        <w:spacing w:after="0"/>
        <w:ind w:left="0" w:right="-144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Качественная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основной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активизация  творческой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участнику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активности  на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проектом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уроках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нового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и во внеклассных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членов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мероприятиях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учителями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и социальная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такой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адаптация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подходы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обучающихся: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умений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рост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конкурса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личностных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повышение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качеств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заданного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и учебно-организационных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проект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умений  обучающихся (самостоятельности,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учителями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инициативности,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активное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их познавательной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проекта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мотивированности,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стандарта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их коммуникативной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усвоение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активности,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второго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стабильности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групповые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результатов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проекта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обучения);</w:t>
      </w:r>
    </w:p>
    <w:p w:rsidRPr="00A03DC6" w:rsidR="00E92DB6" w:rsidP="00801900" w:rsidRDefault="00E92DB6">
      <w:pPr>
        <w:pStyle w:val="a3"/>
        <w:numPr>
          <w:ilvl w:val="0"/>
          <w:numId w:val="19"/>
        </w:numPr>
        <w:shd w:val="clear" w:color="auto" w:fill="FFFFFF"/>
        <w:spacing w:after="0"/>
        <w:ind w:left="0" w:right="-144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Повышение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жизненная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количественного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процессе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состава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которое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обучающихся,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ученикам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успешно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включает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занимающихся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умений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проектной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учеником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деятельностью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конкурсов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в учебно-воспитательном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работы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процессе;</w:t>
      </w:r>
    </w:p>
    <w:p w:rsidR="00E92DB6" w:rsidP="00801900" w:rsidRDefault="00E92DB6">
      <w:pPr>
        <w:pStyle w:val="a3"/>
        <w:numPr>
          <w:ilvl w:val="0"/>
          <w:numId w:val="19"/>
        </w:numPr>
        <w:shd w:val="clear" w:color="auto" w:fill="FFFFFF"/>
        <w:spacing w:after="0"/>
        <w:ind w:left="0" w:right="-144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Численный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работы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рост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реальной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участников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усвоение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и призеров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процессе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конкурсов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работы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различного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пользу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уровня.</w:t>
      </w:r>
    </w:p>
    <w:p w:rsidR="00425A23" w:rsidP="00425A23" w:rsidRDefault="00425A23">
      <w:pPr>
        <w:pStyle w:val="a3"/>
        <w:shd w:val="clear" w:color="auto" w:fill="FFFFFF"/>
        <w:spacing w:after="0"/>
        <w:ind w:left="709" w:right="-144"/>
        <w:jc w:val="both"/>
        <w:rPr>
          <w:rFonts w:ascii="Times New Roman" w:hAnsi="Times New Roman"/>
          <w:color w:val="000000"/>
          <w:sz w:val="24"/>
          <w:szCs w:val="24"/>
        </w:rPr>
      </w:pP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     Наставники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адаптация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учеников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контент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отмечают,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грамотное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что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замысла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участники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проектом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проекта «Контент» больше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поколения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вовлечены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повышение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в учебный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конкурса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процесс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конкурса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по гуманитарным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пользу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дисциплинам.</w:t>
      </w:r>
    </w:p>
    <w:p w:rsidR="00425A23" w:rsidP="00425A23" w:rsidRDefault="00425A23">
      <w:pPr>
        <w:pStyle w:val="a3"/>
        <w:shd w:val="clear" w:color="auto" w:fill="FFFFFF"/>
        <w:spacing w:after="0"/>
        <w:ind w:left="709" w:right="-144"/>
        <w:jc w:val="both"/>
        <w:rPr>
          <w:rFonts w:ascii="Times New Roman" w:hAnsi="Times New Roman"/>
          <w:color w:val="000000"/>
          <w:sz w:val="24"/>
          <w:szCs w:val="24"/>
        </w:rPr>
      </w:pP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        Возможность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уроках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открыть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усилия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себя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конкурса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как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учебных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создателя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проекта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художественных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усилия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произведений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конкурса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положительно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основе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влияет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проект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на самооценку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одним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и социальную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целях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адаптацию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создание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участников.</w:t>
      </w:r>
    </w:p>
    <w:p w:rsidRPr="00A03DC6" w:rsidR="00425A23" w:rsidP="00425A23" w:rsidRDefault="00425A23">
      <w:pPr>
        <w:pStyle w:val="a3"/>
        <w:shd w:val="clear" w:color="auto" w:fill="FFFFFF"/>
        <w:spacing w:after="0"/>
        <w:ind w:left="709" w:right="-144"/>
        <w:jc w:val="both"/>
        <w:rPr>
          <w:rFonts w:ascii="Times New Roman" w:hAnsi="Times New Roman"/>
          <w:color w:val="000000"/>
          <w:sz w:val="24"/>
          <w:szCs w:val="24"/>
        </w:rPr>
      </w:pPr>
    </w:p>
    <w:p w:rsidRPr="00A03DC6" w:rsidR="00E92DB6" w:rsidP="00A03DC6" w:rsidRDefault="00E92DB6">
      <w:pPr>
        <w:pStyle w:val="a3"/>
        <w:shd w:val="clear" w:color="auto" w:fill="FFFFFF"/>
        <w:spacing w:after="0"/>
        <w:ind w:left="0" w:right="-144" w:firstLine="709"/>
        <w:rPr>
          <w:rFonts w:ascii="Times New Roman" w:hAnsi="Times New Roman"/>
          <w:color w:val="000000"/>
          <w:sz w:val="24"/>
          <w:szCs w:val="24"/>
        </w:rPr>
      </w:pP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.</w:t>
      </w:r>
    </w:p>
    <w:p w:rsidR="00395ECE" w:rsidP="00A03DC6" w:rsidRDefault="00395ECE">
      <w:pPr>
        <w:shd w:val="clear" w:color="auto" w:fill="FFFFFF"/>
        <w:spacing w:after="0"/>
        <w:ind w:right="-144" w:firstLine="709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395ECE" w:rsidP="00A03DC6" w:rsidRDefault="00395ECE">
      <w:pPr>
        <w:shd w:val="clear" w:color="auto" w:fill="FFFFFF"/>
        <w:spacing w:after="0"/>
        <w:ind w:right="-144" w:firstLine="709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Pr="00A03DC6" w:rsidR="00E92DB6" w:rsidP="00A03DC6" w:rsidRDefault="008F4711">
      <w:pPr>
        <w:shd w:val="clear" w:color="auto" w:fill="FFFFFF"/>
        <w:spacing w:after="0"/>
        <w:ind w:right="-144" w:firstLine="709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>
        <w:rPr xmlns:w="http://schemas.openxmlformats.org/wordprocessingml/2006/main">
          <w:rFonts w:ascii="Times New Roman" w:hAnsi="Times New Roman"/>
          <w:b/>
          <w:color w:val="000000"/>
          <w:sz w:val="24"/>
          <w:szCs w:val="24"/>
          <w:u w:val="single"/>
        </w:rPr>
        <w:t xmlns:w="http://schemas.openxmlformats.org/wordprocessingml/2006/main" xml:space="preserve">Необходимо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модели </w:t>
      </w:r>
      <w:r>
        <w:rPr xmlns:w="http://schemas.openxmlformats.org/wordprocessingml/2006/main">
          <w:rFonts w:ascii="Times New Roman" w:hAnsi="Times New Roman"/>
          <w:b/>
          <w:color w:val="000000"/>
          <w:sz w:val="24"/>
          <w:szCs w:val="24"/>
          <w:u w:val="single"/>
        </w:rPr>
        <w:t xmlns:w="http://schemas.openxmlformats.org/wordprocessingml/2006/main" xml:space="preserve">также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антон </w:t>
      </w:r>
      <w:r>
        <w:rPr xmlns:w="http://schemas.openxmlformats.org/wordprocessingml/2006/main">
          <w:rFonts w:ascii="Times New Roman" w:hAnsi="Times New Roman"/>
          <w:b/>
          <w:color w:val="000000"/>
          <w:sz w:val="24"/>
          <w:szCs w:val="24"/>
          <w:u w:val="single"/>
        </w:rPr>
        <w:t xmlns:w="http://schemas.openxmlformats.org/wordprocessingml/2006/main" xml:space="preserve">п</w:t>
      </w:r>
      <w:r>
        <w:rPr xmlns:w="http://schemas.openxmlformats.org/wordprocessingml/2006/main">
          <w:rFonts w:ascii="Times New Roman" w:hAnsi="Times New Roman"/>
          <w:b/>
          <w:color w:val="000000"/>
          <w:sz w:val="24"/>
          <w:szCs w:val="24"/>
          <w:u w:val="single"/>
        </w:rPr>
        <w:t xmlns:w="http://schemas.openxmlformats.org/wordprocessingml/2006/main" xml:space="preserve">рактическая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нового </w:t>
      </w:r>
      <w:r>
        <w:rPr xmlns:w="http://schemas.openxmlformats.org/wordprocessingml/2006/main">
          <w:rFonts w:ascii="Times New Roman" w:hAnsi="Times New Roman"/>
          <w:b/>
          <w:color w:val="000000"/>
          <w:sz w:val="24"/>
          <w:szCs w:val="24"/>
          <w:u w:val="single"/>
        </w:rPr>
        <w:t xmlns:w="http://schemas.openxmlformats.org/wordprocessingml/2006/main" xml:space="preserve">значимость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позицию </w:t>
      </w:r>
      <w:r>
        <w:rPr xmlns:w="http://schemas.openxmlformats.org/wordprocessingml/2006/main">
          <w:rFonts w:ascii="Times New Roman" w:hAnsi="Times New Roman"/>
          <w:b/>
          <w:color w:val="000000"/>
          <w:sz w:val="24"/>
          <w:szCs w:val="24"/>
          <w:u w:val="single"/>
        </w:rPr>
        <w:t xmlns:w="http://schemas.openxmlformats.org/wordprocessingml/2006/main" xml:space="preserve">проекта.</w:t>
      </w:r>
    </w:p>
    <w:p w:rsidR="00425A23" w:rsidP="00801900" w:rsidRDefault="00E92DB6">
      <w:pPr>
        <w:shd w:val="clear" w:color="auto" w:fill="FFFFFF"/>
        <w:spacing w:after="0"/>
        <w:ind w:right="-144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 Мой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модели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опыт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процессе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может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настоящее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быть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проектную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использован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подходы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учителями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проектный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с целью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опытом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повышения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одним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эффективности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учебных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учебно-воспитательного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проектом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процесса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подходы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и воспитания  через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пользу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обучение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знаниями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на основе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проект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участия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интереса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в проекте  как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отмечают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модели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действия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обучения,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продукт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отличающейся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этапе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от традиционных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анализ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уроков,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ставить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ориентированных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учебный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на преподавателя,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схеме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в пользу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широкого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тщательно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интереса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спланированного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смысл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междисциплинарного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является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обучения,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учебный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которое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единой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ориентировано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проекта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на ученика,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схеме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на перспективу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грамотное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и интегрировано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анализ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с проблемами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передовом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и опытом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развития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реальной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участнику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жизни,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модели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что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учебных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соответствует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нового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требованиям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такой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ФГОС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также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нового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контент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поколения. В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метод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частности,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подходы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было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образом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бы полезно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образом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прививать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смысл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навык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антон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создания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конкурсов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художественных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повышение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произведений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основной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на уроках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работы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литературы.</w:t>
      </w:r>
    </w:p>
    <w:p w:rsidRPr="00A03DC6" w:rsidR="00E92DB6" w:rsidP="00801900" w:rsidRDefault="00425A23">
      <w:pPr>
        <w:shd w:val="clear" w:color="auto" w:fill="FFFFFF"/>
        <w:spacing w:after="0"/>
        <w:ind w:right="-144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   </w:t>
      </w:r>
    </w:p>
    <w:p w:rsidRPr="00A03DC6" w:rsidR="00E92DB6" w:rsidP="00A03DC6" w:rsidRDefault="00E92DB6">
      <w:pPr>
        <w:shd w:val="clear" w:color="auto" w:fill="FFFFFF"/>
        <w:spacing w:after="0"/>
        <w:ind w:right="-144" w:firstLine="709"/>
        <w:rPr>
          <w:rFonts w:ascii="Times New Roman" w:hAnsi="Times New Roman"/>
          <w:color w:val="000000"/>
          <w:sz w:val="24"/>
          <w:szCs w:val="24"/>
        </w:rPr>
      </w:pPr>
    </w:p>
    <w:p w:rsidR="008F4711" w:rsidP="00A03DC6" w:rsidRDefault="008F4711">
      <w:pPr>
        <w:shd w:val="clear" w:color="auto" w:fill="FFFFFF"/>
        <w:spacing w:after="0"/>
        <w:ind w:right="-144" w:firstLine="709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Pr="00A03DC6" w:rsidR="00E92DB6" w:rsidP="00A03DC6" w:rsidRDefault="00E92DB6">
      <w:pPr>
        <w:shd w:val="clear" w:color="auto" w:fill="FFFFFF"/>
        <w:spacing w:after="0"/>
        <w:ind w:right="-144" w:firstLine="709"/>
        <w:rPr>
          <w:rFonts w:ascii="Times New Roman" w:hAnsi="Times New Roman"/>
          <w:color w:val="000000"/>
          <w:sz w:val="24"/>
          <w:szCs w:val="24"/>
        </w:rPr>
      </w:pPr>
      <w:r>
        <w:rPr xmlns:w="http://schemas.openxmlformats.org/wordprocessingml/2006/main">
          <w:rFonts w:ascii="Times New Roman" w:hAnsi="Times New Roman"/>
          <w:b/>
          <w:color w:val="000000"/>
          <w:sz w:val="24"/>
          <w:szCs w:val="24"/>
          <w:u w:val="single"/>
        </w:rPr>
        <w:t xmlns:w="http://schemas.openxmlformats.org/wordprocessingml/2006/main" xml:space="preserve">Актуальность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учениками </w:t>
      </w:r>
      <w:r>
        <w:rPr xmlns:w="http://schemas.openxmlformats.org/wordprocessingml/2006/main">
          <w:rFonts w:ascii="Times New Roman" w:hAnsi="Times New Roman"/>
          <w:b/>
          <w:color w:val="000000"/>
          <w:sz w:val="24"/>
          <w:szCs w:val="24"/>
          <w:u w:val="single"/>
        </w:rPr>
        <w:t xmlns:w="http://schemas.openxmlformats.org/wordprocessingml/2006/main" xml:space="preserve">проект</w:t>
      </w:r>
      <w:r>
        <w:rPr xmlns:w="http://schemas.openxmlformats.org/wordprocessingml/2006/main">
          <w:rFonts w:ascii="Times New Roman" w:hAnsi="Times New Roman"/>
          <w:b/>
          <w:color w:val="000000"/>
          <w:sz w:val="24"/>
          <w:szCs w:val="24"/>
          <w:u w:val="single"/>
        </w:rPr>
        <w:t xmlns:w="http://schemas.openxmlformats.org/wordprocessingml/2006/main" xml:space="preserve">ной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важные </w:t>
      </w:r>
      <w:r>
        <w:rPr xmlns:w="http://schemas.openxmlformats.org/wordprocessingml/2006/main">
          <w:rFonts w:ascii="Times New Roman" w:hAnsi="Times New Roman"/>
          <w:b/>
          <w:color w:val="000000"/>
          <w:sz w:val="24"/>
          <w:szCs w:val="24"/>
          <w:u w:val="single"/>
        </w:rPr>
        <w:t xmlns:w="http://schemas.openxmlformats.org/wordprocessingml/2006/main" xml:space="preserve">деятельности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работы </w:t>
      </w:r>
      <w:r>
        <w:rPr xmlns:w="http://schemas.openxmlformats.org/wordprocessingml/2006/main">
          <w:rFonts w:ascii="Times New Roman" w:hAnsi="Times New Roman"/>
          <w:b/>
          <w:color w:val="000000"/>
          <w:sz w:val="24"/>
          <w:szCs w:val="24"/>
          <w:u w:val="single"/>
        </w:rPr>
        <w:t xmlns:w="http://schemas.openxmlformats.org/wordprocessingml/2006/main" xml:space="preserve">учащегося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способ </w:t>
      </w:r>
      <w:r>
        <w:rPr xmlns:w="http://schemas.openxmlformats.org/wordprocessingml/2006/main">
          <w:rFonts w:ascii="Times New Roman" w:hAnsi="Times New Roman"/>
          <w:b/>
          <w:color w:val="000000"/>
          <w:sz w:val="24"/>
          <w:szCs w:val="24"/>
          <w:u w:val="single"/>
        </w:rPr>
        <w:t xmlns:w="http://schemas.openxmlformats.org/wordprocessingml/2006/main" xml:space="preserve">и учителя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: </w:t>
      </w:r>
    </w:p>
    <w:p w:rsidRPr="00A03DC6" w:rsidR="00E92DB6" w:rsidP="00A03DC6" w:rsidRDefault="00425A23">
      <w:pPr>
        <w:spacing w:after="0"/>
        <w:ind w:right="-144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В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также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конечном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работы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итоге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жизненная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все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второго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усилия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работы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педагога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подхода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подчинены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течение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единой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важные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основной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конкурсов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цели  –   повышению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основной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педагогической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руках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эффективности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также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учебного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учебного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процесса. Любой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поколения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вид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целях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работы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уроках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преподавателя,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урочной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пусть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действия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даже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единой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самой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поколения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добросовестной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развития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и хорошо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работой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организованной,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создателя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теряет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опыта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всякий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антон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смысл,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является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если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поколения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ее результаты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через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не оказывают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реальной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положительного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процесса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влияния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работы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на достижение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высокими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этой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такой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основной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условиях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цели. Следовательно,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адаптация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когда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отбор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говорят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широкого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о передовом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реальной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опыте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конкурса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работы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стандарта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преподавателя,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работой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то имеют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имеют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в виду,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пользу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прежде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после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всего,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нового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такой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проекта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вариант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передовом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ее организации,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умений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который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руках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отличается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проектом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высокими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также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конечными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материала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результатами,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метод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т.е. высокой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работы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педагогической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реальной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эффективностью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проектную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учебного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проекта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процесса. Актуальность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состава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данной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второго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работы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процессе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состоит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работы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в том,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действия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что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ставить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в ней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целях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проведено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развития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практические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членов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рекомендации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продукт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реализации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отбор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педагогического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после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опыта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проекта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по руководству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является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проектной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анализ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деятельностью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языка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обучающихся,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оценка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которая  в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учебных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условиях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опытом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Федерального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работу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государственного  образовательного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учебных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стандарта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хорошо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приобретает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жизненная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особую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учителя </w:t>
      </w:r>
      <w:r>
        <w:rPr xmlns:w="http://schemas.openxmlformats.org/wordprocessingml/2006/main">
          <w:rFonts w:ascii="Times New Roman" w:hAnsi="Times New Roman"/>
          <w:color w:val="000000"/>
          <w:sz w:val="24"/>
          <w:szCs w:val="24"/>
        </w:rPr>
        <w:t xmlns:w="http://schemas.openxmlformats.org/wordprocessingml/2006/main" xml:space="preserve">значимость.</w:t>
      </w:r>
    </w:p>
    <w:p w:rsidRPr="00A03DC6" w:rsidR="00E92DB6" w:rsidP="00A03DC6" w:rsidRDefault="00E92DB6">
      <w:pPr>
        <w:pStyle w:val="a5"/>
        <w:spacing w:before="0" w:beforeAutospacing="0" w:after="0" w:afterAutospacing="0" w:line="276" w:lineRule="auto"/>
        <w:ind w:right="-144" w:firstLine="709"/>
        <w:jc w:val="both"/>
        <w:rPr>
          <w:b/>
          <w:color w:val="000000"/>
        </w:rPr>
      </w:pPr>
      <w:r>
        <w:rPr xmlns:w="http://schemas.openxmlformats.org/wordprocessingml/2006/main">
          <w:color w:val="000000"/>
        </w:rPr>
        <w:t xmlns:w="http://schemas.openxmlformats.org/wordprocessingml/2006/main" xml:space="preserve">В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основе </w:t>
      </w:r>
      <w:r>
        <w:rPr xmlns:w="http://schemas.openxmlformats.org/wordprocessingml/2006/main">
          <w:color w:val="000000"/>
        </w:rPr>
        <w:t xmlns:w="http://schemas.openxmlformats.org/wordprocessingml/2006/main" xml:space="preserve">настоящее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является </w:t>
      </w:r>
      <w:r>
        <w:rPr xmlns:w="http://schemas.openxmlformats.org/wordprocessingml/2006/main">
          <w:color w:val="000000"/>
        </w:rPr>
        <w:t xmlns:w="http://schemas.openxmlformats.org/wordprocessingml/2006/main" xml:space="preserve">время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может </w:t>
      </w:r>
      <w:r>
        <w:rPr xmlns:w="http://schemas.openxmlformats.org/wordprocessingml/2006/main">
          <w:color w:val="000000"/>
        </w:rPr>
        <w:t xmlns:w="http://schemas.openxmlformats.org/wordprocessingml/2006/main" xml:space="preserve">очевидно,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проекта </w:t>
      </w:r>
      <w:r>
        <w:rPr xmlns:w="http://schemas.openxmlformats.org/wordprocessingml/2006/main">
          <w:color w:val="000000"/>
        </w:rPr>
        <w:t xmlns:w="http://schemas.openxmlformats.org/wordprocessingml/2006/main" xml:space="preserve">что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активное </w:t>
      </w:r>
      <w:r>
        <w:rPr xmlns:w="http://schemas.openxmlformats.org/wordprocessingml/2006/main">
          <w:color w:val="000000"/>
        </w:rPr>
        <w:t xmlns:w="http://schemas.openxmlformats.org/wordprocessingml/2006/main" xml:space="preserve">основной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овладение </w:t>
      </w:r>
      <w:r>
        <w:rPr xmlns:w="http://schemas.openxmlformats.org/wordprocessingml/2006/main">
          <w:color w:val="000000"/>
        </w:rPr>
        <w:t xmlns:w="http://schemas.openxmlformats.org/wordprocessingml/2006/main" xml:space="preserve">задачей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конкурса </w:t>
      </w:r>
      <w:r>
        <w:rPr xmlns:w="http://schemas.openxmlformats.org/wordprocessingml/2006/main">
          <w:color w:val="000000"/>
        </w:rPr>
        <w:t xmlns:w="http://schemas.openxmlformats.org/wordprocessingml/2006/main" xml:space="preserve">модернизации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конкурса </w:t>
      </w:r>
      <w:r>
        <w:rPr xmlns:w="http://schemas.openxmlformats.org/wordprocessingml/2006/main">
          <w:color w:val="000000"/>
        </w:rPr>
        <w:t xmlns:w="http://schemas.openxmlformats.org/wordprocessingml/2006/main" xml:space="preserve">российского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образом </w:t>
      </w:r>
      <w:r>
        <w:rPr xmlns:w="http://schemas.openxmlformats.org/wordprocessingml/2006/main">
          <w:color w:val="000000"/>
        </w:rPr>
        <w:t xmlns:w="http://schemas.openxmlformats.org/wordprocessingml/2006/main" xml:space="preserve">образования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работу </w:t>
      </w:r>
      <w:r>
        <w:rPr xmlns:w="http://schemas.openxmlformats.org/wordprocessingml/2006/main">
          <w:color w:val="000000"/>
        </w:rPr>
        <w:t xmlns:w="http://schemas.openxmlformats.org/wordprocessingml/2006/main" xml:space="preserve">является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позицию </w:t>
      </w:r>
      <w:r>
        <w:rPr xmlns:w="http://schemas.openxmlformats.org/wordprocessingml/2006/main">
          <w:color w:val="000000"/>
        </w:rPr>
        <w:t xmlns:w="http://schemas.openxmlformats.org/wordprocessingml/2006/main" xml:space="preserve">повышение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учениками </w:t>
      </w:r>
      <w:r>
        <w:rPr xmlns:w="http://schemas.openxmlformats.org/wordprocessingml/2006/main">
          <w:color w:val="000000"/>
        </w:rPr>
        <w:t xmlns:w="http://schemas.openxmlformats.org/wordprocessingml/2006/main" xml:space="preserve">его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заданного </w:t>
      </w:r>
      <w:r>
        <w:rPr xmlns:w="http://schemas.openxmlformats.org/wordprocessingml/2006/main">
          <w:color w:val="000000"/>
        </w:rPr>
        <w:t xmlns:w="http://schemas.openxmlformats.org/wordprocessingml/2006/main" xml:space="preserve">доступности,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методы </w:t>
      </w:r>
      <w:r>
        <w:rPr xmlns:w="http://schemas.openxmlformats.org/wordprocessingml/2006/main">
          <w:color w:val="000000"/>
        </w:rPr>
        <w:t xmlns:w="http://schemas.openxmlformats.org/wordprocessingml/2006/main" xml:space="preserve">качества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материала </w:t>
      </w:r>
      <w:r>
        <w:rPr xmlns:w="http://schemas.openxmlformats.org/wordprocessingml/2006/main">
          <w:color w:val="000000"/>
        </w:rPr>
        <w:t xmlns:w="http://schemas.openxmlformats.org/wordprocessingml/2006/main" xml:space="preserve">и эффективности,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подходы </w:t>
      </w:r>
      <w:r>
        <w:rPr xmlns:w="http://schemas.openxmlformats.org/wordprocessingml/2006/main">
          <w:color w:val="000000"/>
        </w:rPr>
        <w:t xmlns:w="http://schemas.openxmlformats.org/wordprocessingml/2006/main" xml:space="preserve">что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усилия </w:t>
      </w:r>
      <w:r>
        <w:rPr xmlns:w="http://schemas.openxmlformats.org/wordprocessingml/2006/main">
          <w:color w:val="000000"/>
        </w:rPr>
        <w:t xmlns:w="http://schemas.openxmlformats.org/wordprocessingml/2006/main" xml:space="preserve">предполагает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передовом </w:t>
      </w:r>
      <w:r>
        <w:rPr xmlns:w="http://schemas.openxmlformats.org/wordprocessingml/2006/main">
          <w:color w:val="000000"/>
        </w:rPr>
        <w:t xmlns:w="http://schemas.openxmlformats.org/wordprocessingml/2006/main" xml:space="preserve">масштабные  изменения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схеме </w:t>
      </w:r>
      <w:r>
        <w:rPr xmlns:w="http://schemas.openxmlformats.org/wordprocessingml/2006/main">
          <w:color w:val="000000"/>
        </w:rPr>
        <w:t xmlns:w="http://schemas.openxmlformats.org/wordprocessingml/2006/main" xml:space="preserve">в содержании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действия </w:t>
      </w:r>
      <w:r>
        <w:rPr xmlns:w="http://schemas.openxmlformats.org/wordprocessingml/2006/main">
          <w:color w:val="000000"/>
        </w:rPr>
        <w:t xmlns:w="http://schemas.openxmlformats.org/wordprocessingml/2006/main" xml:space="preserve">образования. Эти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уровень </w:t>
      </w:r>
      <w:r>
        <w:rPr xmlns:w="http://schemas.openxmlformats.org/wordprocessingml/2006/main">
          <w:color w:val="000000"/>
        </w:rPr>
        <w:t xmlns:w="http://schemas.openxmlformats.org/wordprocessingml/2006/main" xml:space="preserve">изменения  направлены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групповые </w:t>
      </w:r>
      <w:r>
        <w:rPr xmlns:w="http://schemas.openxmlformats.org/wordprocessingml/2006/main">
          <w:color w:val="000000"/>
        </w:rPr>
        <w:t xmlns:w="http://schemas.openxmlformats.org/wordprocessingml/2006/main" xml:space="preserve">на то,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одним </w:t>
      </w:r>
      <w:r>
        <w:rPr xmlns:w="http://schemas.openxmlformats.org/wordprocessingml/2006/main">
          <w:color w:val="000000"/>
        </w:rPr>
        <w:t xmlns:w="http://schemas.openxmlformats.org/wordprocessingml/2006/main" xml:space="preserve">чтобы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нового </w:t>
      </w:r>
      <w:r>
        <w:rPr xmlns:w="http://schemas.openxmlformats.org/wordprocessingml/2006/main">
          <w:color w:val="000000"/>
        </w:rPr>
        <w:t xmlns:w="http://schemas.openxmlformats.org/wordprocessingml/2006/main" xml:space="preserve">привести  уровень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одним </w:t>
      </w:r>
      <w:r>
        <w:rPr xmlns:w="http://schemas.openxmlformats.org/wordprocessingml/2006/main">
          <w:color w:val="000000"/>
        </w:rPr>
        <w:t xmlns:w="http://schemas.openxmlformats.org/wordprocessingml/2006/main" xml:space="preserve">образования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одним </w:t>
      </w:r>
      <w:r>
        <w:rPr xmlns:w="http://schemas.openxmlformats.org/wordprocessingml/2006/main">
          <w:color w:val="000000"/>
        </w:rPr>
        <w:t xmlns:w="http://schemas.openxmlformats.org/wordprocessingml/2006/main" xml:space="preserve">современных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усвоение </w:t>
      </w:r>
      <w:r>
        <w:rPr xmlns:w="http://schemas.openxmlformats.org/wordprocessingml/2006/main">
          <w:color w:val="000000"/>
        </w:rPr>
        <w:t xmlns:w="http://schemas.openxmlformats.org/wordprocessingml/2006/main" xml:space="preserve">школьников  в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состава </w:t>
      </w:r>
      <w:r>
        <w:rPr xmlns:w="http://schemas.openxmlformats.org/wordprocessingml/2006/main">
          <w:color w:val="000000"/>
        </w:rPr>
        <w:t xmlns:w="http://schemas.openxmlformats.org/wordprocessingml/2006/main" xml:space="preserve">соответствие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конкурсов </w:t>
      </w:r>
      <w:r>
        <w:rPr xmlns:w="http://schemas.openxmlformats.org/wordprocessingml/2006/main">
          <w:color w:val="000000"/>
        </w:rPr>
        <w:t xmlns:w="http://schemas.openxmlformats.org/wordprocessingml/2006/main" xml:space="preserve">с требованиями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учителями </w:t>
      </w:r>
      <w:r>
        <w:rPr xmlns:w="http://schemas.openxmlformats.org/wordprocessingml/2006/main">
          <w:color w:val="000000"/>
        </w:rPr>
        <w:t xmlns:w="http://schemas.openxmlformats.org/wordprocessingml/2006/main" xml:space="preserve">времени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адаптация </w:t>
      </w:r>
      <w:r>
        <w:rPr xmlns:w="http://schemas.openxmlformats.org/wordprocessingml/2006/main">
          <w:color w:val="000000"/>
        </w:rPr>
        <w:t xmlns:w="http://schemas.openxmlformats.org/wordprocessingml/2006/main" xml:space="preserve">и задачами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замысла </w:t>
      </w:r>
      <w:r>
        <w:rPr xmlns:w="http://schemas.openxmlformats.org/wordprocessingml/2006/main">
          <w:color w:val="000000"/>
        </w:rPr>
        <w:t xmlns:w="http://schemas.openxmlformats.org/wordprocessingml/2006/main" xml:space="preserve">развития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контент </w:t>
      </w:r>
      <w:r>
        <w:rPr xmlns:w="http://schemas.openxmlformats.org/wordprocessingml/2006/main">
          <w:color w:val="000000"/>
        </w:rPr>
        <w:t xmlns:w="http://schemas.openxmlformats.org/wordprocessingml/2006/main" xml:space="preserve">страны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одним </w:t>
      </w:r>
      <w:r>
        <w:rPr xmlns:w="http://schemas.openxmlformats.org/wordprocessingml/2006/main">
          <w:color w:val="000000"/>
        </w:rPr>
        <w:t xmlns:w="http://schemas.openxmlformats.org/wordprocessingml/2006/main" xml:space="preserve">в целом. Одним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обучению </w:t>
      </w:r>
      <w:r>
        <w:rPr xmlns:w="http://schemas.openxmlformats.org/wordprocessingml/2006/main">
          <w:color w:val="000000"/>
        </w:rPr>
        <w:t xmlns:w="http://schemas.openxmlformats.org/wordprocessingml/2006/main" xml:space="preserve">из главных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свете </w:t>
      </w:r>
      <w:r>
        <w:rPr xmlns:w="http://schemas.openxmlformats.org/wordprocessingml/2006/main">
          <w:color w:val="000000"/>
        </w:rPr>
        <w:t xmlns:w="http://schemas.openxmlformats.org/wordprocessingml/2006/main" xml:space="preserve">условий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задачи </w:t>
      </w:r>
      <w:r>
        <w:rPr xmlns:w="http://schemas.openxmlformats.org/wordprocessingml/2006/main">
          <w:color w:val="000000"/>
        </w:rPr>
        <w:t xmlns:w="http://schemas.openxmlformats.org/wordprocessingml/2006/main" xml:space="preserve">реализации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методы </w:t>
      </w:r>
      <w:r>
        <w:rPr xmlns:w="http://schemas.openxmlformats.org/wordprocessingml/2006/main">
          <w:color w:val="000000"/>
        </w:rPr>
        <w:t xmlns:w="http://schemas.openxmlformats.org/wordprocessingml/2006/main" xml:space="preserve">поставленной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настоящее </w:t>
      </w:r>
      <w:r>
        <w:rPr xmlns:w="http://schemas.openxmlformats.org/wordprocessingml/2006/main">
          <w:color w:val="000000"/>
        </w:rPr>
        <w:t xmlns:w="http://schemas.openxmlformats.org/wordprocessingml/2006/main" xml:space="preserve">задачи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умений </w:t>
      </w:r>
      <w:r>
        <w:rPr xmlns:w="http://schemas.openxmlformats.org/wordprocessingml/2006/main">
          <w:color w:val="000000"/>
        </w:rPr>
        <w:t xmlns:w="http://schemas.openxmlformats.org/wordprocessingml/2006/main" xml:space="preserve">является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создание </w:t>
      </w:r>
      <w:r>
        <w:rPr xmlns:w="http://schemas.openxmlformats.org/wordprocessingml/2006/main">
          <w:color w:val="000000"/>
        </w:rPr>
        <w:t xmlns:w="http://schemas.openxmlformats.org/wordprocessingml/2006/main" xml:space="preserve">введение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позицию </w:t>
      </w:r>
      <w:r>
        <w:rPr xmlns:w="http://schemas.openxmlformats.org/wordprocessingml/2006/main">
          <w:color w:val="000000"/>
        </w:rPr>
        <w:t xmlns:w="http://schemas.openxmlformats.org/wordprocessingml/2006/main" xml:space="preserve">государственного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пользу </w:t>
      </w:r>
      <w:r>
        <w:rPr xmlns:w="http://schemas.openxmlformats.org/wordprocessingml/2006/main">
          <w:color w:val="000000"/>
        </w:rPr>
        <w:t xmlns:w="http://schemas.openxmlformats.org/wordprocessingml/2006/main" xml:space="preserve">стандарта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участия </w:t>
      </w:r>
      <w:r>
        <w:rPr xmlns:w="http://schemas.openxmlformats.org/wordprocessingml/2006/main">
          <w:color w:val="000000"/>
        </w:rPr>
        <w:t xmlns:w="http://schemas.openxmlformats.org/wordprocessingml/2006/main" xml:space="preserve">общего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уроках </w:t>
      </w:r>
      <w:r>
        <w:rPr xmlns:w="http://schemas.openxmlformats.org/wordprocessingml/2006/main">
          <w:color w:val="000000"/>
        </w:rPr>
        <w:t xmlns:w="http://schemas.openxmlformats.org/wordprocessingml/2006/main" xml:space="preserve">образования.  Инструменты  для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работы </w:t>
      </w:r>
      <w:r>
        <w:rPr xmlns:w="http://schemas.openxmlformats.org/wordprocessingml/2006/main">
          <w:color w:val="000000"/>
        </w:rPr>
        <w:t xmlns:w="http://schemas.openxmlformats.org/wordprocessingml/2006/main" xml:space="preserve">получения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заданного </w:t>
      </w:r>
      <w:r>
        <w:rPr xmlns:w="http://schemas.openxmlformats.org/wordprocessingml/2006/main">
          <w:color w:val="000000"/>
        </w:rPr>
        <w:t xmlns:w="http://schemas.openxmlformats.org/wordprocessingml/2006/main" xml:space="preserve">заданного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усвоение </w:t>
      </w:r>
      <w:r>
        <w:rPr xmlns:w="http://schemas.openxmlformats.org/wordprocessingml/2006/main">
          <w:color w:val="000000"/>
        </w:rPr>
        <w:t xmlns:w="http://schemas.openxmlformats.org/wordprocessingml/2006/main" xml:space="preserve">новыми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умений </w:t>
      </w:r>
      <w:r>
        <w:rPr xmlns:w="http://schemas.openxmlformats.org/wordprocessingml/2006/main">
          <w:color w:val="000000"/>
        </w:rPr>
        <w:t xmlns:w="http://schemas.openxmlformats.org/wordprocessingml/2006/main" xml:space="preserve">стандартами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отмечают </w:t>
      </w:r>
      <w:r>
        <w:rPr xmlns:w="http://schemas.openxmlformats.org/wordprocessingml/2006/main">
          <w:color w:val="000000"/>
        </w:rPr>
        <w:t xmlns:w="http://schemas.openxmlformats.org/wordprocessingml/2006/main" xml:space="preserve">результата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процессе </w:t>
      </w:r>
      <w:r>
        <w:rPr xmlns:w="http://schemas.openxmlformats.org/wordprocessingml/2006/main">
          <w:color w:val="000000"/>
        </w:rPr>
        <w:t xmlns:w="http://schemas.openxmlformats.org/wordprocessingml/2006/main" xml:space="preserve">у педагогов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основе </w:t>
      </w:r>
      <w:r>
        <w:rPr xmlns:w="http://schemas.openxmlformats.org/wordprocessingml/2006/main">
          <w:color w:val="000000"/>
        </w:rPr>
        <w:t xmlns:w="http://schemas.openxmlformats.org/wordprocessingml/2006/main" xml:space="preserve">в руках. Эти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учебного </w:t>
      </w:r>
      <w:r>
        <w:rPr xmlns:w="http://schemas.openxmlformats.org/wordprocessingml/2006/main">
          <w:color w:val="000000"/>
        </w:rPr>
        <w:t xmlns:w="http://schemas.openxmlformats.org/wordprocessingml/2006/main" xml:space="preserve">инструменты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изменения </w:t>
      </w:r>
      <w:r>
        <w:rPr xmlns:w="http://schemas.openxmlformats.org/wordprocessingml/2006/main">
          <w:color w:val="000000"/>
        </w:rPr>
        <w:t xmlns:w="http://schemas.openxmlformats.org/wordprocessingml/2006/main" xml:space="preserve">у каждого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опытом </w:t>
      </w:r>
      <w:r>
        <w:rPr xmlns:w="http://schemas.openxmlformats.org/wordprocessingml/2006/main">
          <w:color w:val="000000"/>
        </w:rPr>
        <w:t xmlns:w="http://schemas.openxmlformats.org/wordprocessingml/2006/main" xml:space="preserve">свои,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такой </w:t>
      </w:r>
      <w:r>
        <w:rPr xmlns:w="http://schemas.openxmlformats.org/wordprocessingml/2006/main">
          <w:color w:val="000000"/>
        </w:rPr>
        <w:t xmlns:w="http://schemas.openxmlformats.org/wordprocessingml/2006/main" xml:space="preserve">индивидуальные. В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повышение </w:t>
      </w:r>
      <w:r>
        <w:rPr xmlns:w="http://schemas.openxmlformats.org/wordprocessingml/2006/main">
          <w:color w:val="000000"/>
        </w:rPr>
        <w:t xmlns:w="http://schemas.openxmlformats.org/wordprocessingml/2006/main" xml:space="preserve">рамках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широкого </w:t>
      </w:r>
      <w:r>
        <w:rPr xmlns:w="http://schemas.openxmlformats.org/wordprocessingml/2006/main">
          <w:color w:val="000000"/>
        </w:rPr>
        <w:t xmlns:w="http://schemas.openxmlformats.org/wordprocessingml/2006/main" xml:space="preserve">нового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основе </w:t>
      </w:r>
      <w:r>
        <w:rPr xmlns:w="http://schemas.openxmlformats.org/wordprocessingml/2006/main">
          <w:color w:val="000000"/>
        </w:rPr>
        <w:t xmlns:w="http://schemas.openxmlformats.org/wordprocessingml/2006/main" xml:space="preserve">федерального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которое </w:t>
      </w:r>
      <w:r>
        <w:rPr xmlns:w="http://schemas.openxmlformats.org/wordprocessingml/2006/main">
          <w:color w:val="000000"/>
        </w:rPr>
        <w:t xmlns:w="http://schemas.openxmlformats.org/wordprocessingml/2006/main" xml:space="preserve">государственного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знаниями </w:t>
      </w:r>
      <w:r>
        <w:rPr xmlns:w="http://schemas.openxmlformats.org/wordprocessingml/2006/main">
          <w:color w:val="000000"/>
        </w:rPr>
        <w:t xmlns:w="http://schemas.openxmlformats.org/wordprocessingml/2006/main" xml:space="preserve">образовательного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нового </w:t>
      </w:r>
      <w:r>
        <w:rPr xmlns:w="http://schemas.openxmlformats.org/wordprocessingml/2006/main">
          <w:color w:val="000000"/>
        </w:rPr>
        <w:t xmlns:w="http://schemas.openxmlformats.org/wordprocessingml/2006/main" xml:space="preserve">стандарта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овладение </w:t>
      </w:r>
      <w:r>
        <w:rPr xmlns:w="http://schemas.openxmlformats.org/wordprocessingml/2006/main">
          <w:color w:val="000000"/>
        </w:rPr>
        <w:t xmlns:w="http://schemas.openxmlformats.org/wordprocessingml/2006/main" xml:space="preserve">в основной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отмечают </w:t>
      </w:r>
      <w:r>
        <w:rPr xmlns:w="http://schemas.openxmlformats.org/wordprocessingml/2006/main">
          <w:color w:val="000000"/>
        </w:rPr>
        <w:t xmlns:w="http://schemas.openxmlformats.org/wordprocessingml/2006/main" xml:space="preserve">и средней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знаниями </w:t>
      </w:r>
      <w:r>
        <w:rPr xmlns:w="http://schemas.openxmlformats.org/wordprocessingml/2006/main">
          <w:color w:val="000000"/>
        </w:rPr>
        <w:t xmlns:w="http://schemas.openxmlformats.org/wordprocessingml/2006/main" xml:space="preserve">школе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схеме </w:t>
      </w:r>
      <w:r>
        <w:rPr xmlns:w="http://schemas.openxmlformats.org/wordprocessingml/2006/main">
          <w:color w:val="000000"/>
        </w:rPr>
        <w:t xmlns:w="http://schemas.openxmlformats.org/wordprocessingml/2006/main" xml:space="preserve">проектная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оценка </w:t>
      </w:r>
      <w:r>
        <w:rPr xmlns:w="http://schemas.openxmlformats.org/wordprocessingml/2006/main">
          <w:color w:val="000000"/>
        </w:rPr>
        <w:t xmlns:w="http://schemas.openxmlformats.org/wordprocessingml/2006/main" xml:space="preserve">технология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проекта </w:t>
      </w:r>
      <w:r>
        <w:rPr xmlns:w="http://schemas.openxmlformats.org/wordprocessingml/2006/main">
          <w:color w:val="000000"/>
        </w:rPr>
        <w:t xmlns:w="http://schemas.openxmlformats.org/wordprocessingml/2006/main" xml:space="preserve">позволяет  на  каждом  уроке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поэтапный </w:t>
      </w:r>
      <w:r>
        <w:rPr xmlns:w="http://schemas.openxmlformats.org/wordprocessingml/2006/main">
          <w:color w:val="000000"/>
        </w:rPr>
        <w:t xmlns:w="http://schemas.openxmlformats.org/wordprocessingml/2006/main" xml:space="preserve">и  на каждом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признание </w:t>
      </w:r>
      <w:r>
        <w:rPr xmlns:w="http://schemas.openxmlformats.org/wordprocessingml/2006/main">
          <w:color w:val="000000"/>
        </w:rPr>
        <w:t xmlns:w="http://schemas.openxmlformats.org/wordprocessingml/2006/main" xml:space="preserve">внеурочном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включает </w:t>
      </w:r>
      <w:r>
        <w:rPr xmlns:w="http://schemas.openxmlformats.org/wordprocessingml/2006/main">
          <w:color w:val="000000"/>
        </w:rPr>
        <w:t xmlns:w="http://schemas.openxmlformats.org/wordprocessingml/2006/main" xml:space="preserve">мероприятии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такой </w:t>
      </w:r>
      <w:r>
        <w:rPr xmlns:w="http://schemas.openxmlformats.org/wordprocessingml/2006/main">
          <w:color w:val="000000"/>
        </w:rPr>
        <w:t xmlns:w="http://schemas.openxmlformats.org/wordprocessingml/2006/main" xml:space="preserve">по предмету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поэтапный </w:t>
      </w:r>
      <w:r>
        <w:rPr xmlns:w="http://schemas.openxmlformats.org/wordprocessingml/2006/main">
          <w:color w:val="000000"/>
        </w:rPr>
        <w:t xmlns:w="http://schemas.openxmlformats.org/wordprocessingml/2006/main" xml:space="preserve">создать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стандарта </w:t>
      </w:r>
      <w:r>
        <w:rPr xmlns:w="http://schemas.openxmlformats.org/wordprocessingml/2006/main">
          <w:color w:val="000000"/>
        </w:rPr>
        <w:t xmlns:w="http://schemas.openxmlformats.org/wordprocessingml/2006/main" xml:space="preserve">условия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пользу </w:t>
      </w:r>
      <w:r>
        <w:rPr xmlns:w="http://schemas.openxmlformats.org/wordprocessingml/2006/main">
          <w:color w:val="000000"/>
        </w:rPr>
        <w:t xmlns:w="http://schemas.openxmlformats.org/wordprocessingml/2006/main" xml:space="preserve">для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оценка </w:t>
      </w:r>
      <w:r>
        <w:rPr xmlns:w="http://schemas.openxmlformats.org/wordprocessingml/2006/main">
          <w:color w:val="000000"/>
        </w:rPr>
        <w:t xmlns:w="http://schemas.openxmlformats.org/wordprocessingml/2006/main" xml:space="preserve">развития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позицию </w:t>
      </w:r>
      <w:r>
        <w:rPr xmlns:w="http://schemas.openxmlformats.org/wordprocessingml/2006/main">
          <w:color w:val="000000"/>
        </w:rPr>
        <w:t xmlns:w="http://schemas.openxmlformats.org/wordprocessingml/2006/main" xml:space="preserve">ученика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также </w:t>
      </w:r>
      <w:r>
        <w:rPr xmlns:w="http://schemas.openxmlformats.org/wordprocessingml/2006/main">
          <w:color w:val="000000"/>
        </w:rPr>
        <w:t xmlns:w="http://schemas.openxmlformats.org/wordprocessingml/2006/main" xml:space="preserve">и учителя. Основная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уровень </w:t>
      </w:r>
      <w:r>
        <w:rPr xmlns:w="http://schemas.openxmlformats.org/wordprocessingml/2006/main">
          <w:color w:val="000000"/>
        </w:rPr>
        <w:t xmlns:w="http://schemas.openxmlformats.org/wordprocessingml/2006/main" xml:space="preserve">цель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нового </w:t>
      </w:r>
      <w:r>
        <w:rPr xmlns:w="http://schemas.openxmlformats.org/wordprocessingml/2006/main">
          <w:color w:val="000000"/>
        </w:rPr>
        <w:t xmlns:w="http://schemas.openxmlformats.org/wordprocessingml/2006/main" xml:space="preserve">такой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учебных </w:t>
      </w:r>
      <w:r>
        <w:rPr xmlns:w="http://schemas.openxmlformats.org/wordprocessingml/2006/main">
          <w:color w:val="000000"/>
        </w:rPr>
        <w:t xmlns:w="http://schemas.openxmlformats.org/wordprocessingml/2006/main" xml:space="preserve">организации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обучению </w:t>
      </w:r>
      <w:r>
        <w:rPr xmlns:w="http://schemas.openxmlformats.org/wordprocessingml/2006/main">
          <w:color w:val="000000"/>
        </w:rPr>
        <w:t xmlns:w="http://schemas.openxmlformats.org/wordprocessingml/2006/main" xml:space="preserve">работы – воспитание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антон </w:t>
      </w:r>
      <w:r>
        <w:rPr xmlns:w="http://schemas.openxmlformats.org/wordprocessingml/2006/main">
          <w:color w:val="000000"/>
        </w:rPr>
        <w:t xmlns:w="http://schemas.openxmlformats.org/wordprocessingml/2006/main" xml:space="preserve">личности,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работы </w:t>
      </w:r>
      <w:r>
        <w:rPr xmlns:w="http://schemas.openxmlformats.org/wordprocessingml/2006/main">
          <w:color w:val="000000"/>
        </w:rPr>
        <w:t xmlns:w="http://schemas.openxmlformats.org/wordprocessingml/2006/main" xml:space="preserve">развитие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способ </w:t>
      </w:r>
      <w:r>
        <w:rPr xmlns:w="http://schemas.openxmlformats.org/wordprocessingml/2006/main">
          <w:color w:val="000000"/>
        </w:rPr>
        <w:t xmlns:w="http://schemas.openxmlformats.org/wordprocessingml/2006/main" xml:space="preserve">его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проектную </w:t>
      </w:r>
      <w:r>
        <w:rPr xmlns:w="http://schemas.openxmlformats.org/wordprocessingml/2006/main">
          <w:color w:val="000000"/>
        </w:rPr>
        <w:t xmlns:w="http://schemas.openxmlformats.org/wordprocessingml/2006/main" xml:space="preserve">на основе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участнику </w:t>
      </w:r>
      <w:r>
        <w:rPr xmlns:w="http://schemas.openxmlformats.org/wordprocessingml/2006/main">
          <w:color w:val="000000"/>
        </w:rPr>
        <w:t xmlns:w="http://schemas.openxmlformats.org/wordprocessingml/2006/main" xml:space="preserve">собственной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анализ </w:t>
      </w:r>
      <w:r>
        <w:rPr xmlns:w="http://schemas.openxmlformats.org/wordprocessingml/2006/main">
          <w:color w:val="000000"/>
        </w:rPr>
        <w:t xmlns:w="http://schemas.openxmlformats.org/wordprocessingml/2006/main" xml:space="preserve">самостоятельной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такой </w:t>
      </w:r>
      <w:r>
        <w:rPr xmlns:w="http://schemas.openxmlformats.org/wordprocessingml/2006/main">
          <w:color w:val="000000"/>
        </w:rPr>
        <w:t xmlns:w="http://schemas.openxmlformats.org/wordprocessingml/2006/main" xml:space="preserve">учебной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усилия </w:t>
      </w:r>
      <w:r>
        <w:rPr xmlns:w="http://schemas.openxmlformats.org/wordprocessingml/2006/main">
          <w:color w:val="000000"/>
        </w:rPr>
        <w:t xmlns:w="http://schemas.openxmlformats.org/wordprocessingml/2006/main" xml:space="preserve">деятельности. Таким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учителя </w:t>
      </w:r>
      <w:r>
        <w:rPr xmlns:w="http://schemas.openxmlformats.org/wordprocessingml/2006/main">
          <w:color w:val="000000"/>
        </w:rPr>
        <w:t xmlns:w="http://schemas.openxmlformats.org/wordprocessingml/2006/main" xml:space="preserve">образом,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высокими </w:t>
      </w:r>
      <w:r>
        <w:rPr xmlns:w="http://schemas.openxmlformats.org/wordprocessingml/2006/main">
          <w:color w:val="000000"/>
        </w:rPr>
        <w:t xmlns:w="http://schemas.openxmlformats.org/wordprocessingml/2006/main" xml:space="preserve">в рамках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такой </w:t>
      </w:r>
      <w:r>
        <w:rPr xmlns:w="http://schemas.openxmlformats.org/wordprocessingml/2006/main">
          <w:color w:val="000000"/>
        </w:rPr>
        <w:t xmlns:w="http://schemas.openxmlformats.org/wordprocessingml/2006/main" xml:space="preserve">этого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грамотное </w:t>
      </w:r>
      <w:r>
        <w:rPr xmlns:w="http://schemas.openxmlformats.org/wordprocessingml/2006/main">
          <w:color w:val="000000"/>
        </w:rPr>
        <w:t xmlns:w="http://schemas.openxmlformats.org/wordprocessingml/2006/main" xml:space="preserve">подхода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пользу </w:t>
      </w:r>
      <w:r>
        <w:rPr xmlns:w="http://schemas.openxmlformats.org/wordprocessingml/2006/main">
          <w:color w:val="000000"/>
        </w:rPr>
        <w:t xmlns:w="http://schemas.openxmlformats.org/wordprocessingml/2006/main" xml:space="preserve">на уроках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действия </w:t>
      </w:r>
      <w:r>
        <w:rPr xmlns:w="http://schemas.openxmlformats.org/wordprocessingml/2006/main">
          <w:color w:val="000000"/>
        </w:rPr>
        <w:t xmlns:w="http://schemas.openxmlformats.org/wordprocessingml/2006/main" xml:space="preserve">и во внеклассной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учебных </w:t>
      </w:r>
      <w:r>
        <w:rPr xmlns:w="http://schemas.openxmlformats.org/wordprocessingml/2006/main">
          <w:color w:val="000000"/>
        </w:rPr>
        <w:t xmlns:w="http://schemas.openxmlformats.org/wordprocessingml/2006/main" xml:space="preserve">работе  метод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придание </w:t>
      </w:r>
      <w:r>
        <w:rPr xmlns:w="http://schemas.openxmlformats.org/wordprocessingml/2006/main">
          <w:color w:val="000000"/>
        </w:rPr>
        <w:t xmlns:w="http://schemas.openxmlformats.org/wordprocessingml/2006/main" xml:space="preserve">проекта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отмечают </w:t>
      </w:r>
      <w:r>
        <w:rPr xmlns:w="http://schemas.openxmlformats.org/wordprocessingml/2006/main">
          <w:color w:val="000000"/>
        </w:rPr>
        <w:t xmlns:w="http://schemas.openxmlformats.org/wordprocessingml/2006/main" xml:space="preserve">отвечает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смысл </w:t>
      </w:r>
      <w:r>
        <w:rPr xmlns:w="http://schemas.openxmlformats.org/wordprocessingml/2006/main">
          <w:color w:val="000000"/>
        </w:rPr>
        <w:t xmlns:w="http://schemas.openxmlformats.org/wordprocessingml/2006/main" xml:space="preserve">всем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образом </w:t>
      </w:r>
      <w:r>
        <w:rPr xmlns:w="http://schemas.openxmlformats.org/wordprocessingml/2006/main">
          <w:color w:val="000000"/>
        </w:rPr>
        <w:t xmlns:w="http://schemas.openxmlformats.org/wordprocessingml/2006/main" xml:space="preserve">требованиям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задачи </w:t>
      </w:r>
      <w:r>
        <w:rPr xmlns:w="http://schemas.openxmlformats.org/wordprocessingml/2006/main">
          <w:color w:val="000000"/>
        </w:rPr>
        <w:t xmlns:w="http://schemas.openxmlformats.org/wordprocessingml/2006/main" xml:space="preserve">ФГОС. </w:t>
      </w:r>
    </w:p>
    <w:p w:rsidRPr="00436092" w:rsidR="00E92DB6" w:rsidP="00E92DB6" w:rsidRDefault="00E92DB6">
      <w:pPr>
        <w:spacing w:after="0" w:line="240" w:lineRule="auto"/>
        <w:ind w:right="-144" w:firstLine="709"/>
        <w:rPr>
          <w:rFonts w:ascii="Times New Roman" w:hAnsi="Times New Roman"/>
          <w:color w:val="000000"/>
          <w:sz w:val="24"/>
          <w:szCs w:val="24"/>
        </w:rPr>
      </w:pPr>
    </w:p>
    <w:p w:rsidR="00E92DB6" w:rsidP="00E92DB6" w:rsidRDefault="00E92DB6">
      <w:pPr>
        <w:pStyle w:val="aa"/>
        <w:spacing w:line="240" w:lineRule="auto"/>
        <w:ind w:right="-144"/>
        <w:jc w:val="both"/>
        <w:rPr>
          <w:bCs w:val="0"/>
          <w:color w:val="000000"/>
          <w:sz w:val="24"/>
          <w:u w:val="single"/>
        </w:rPr>
      </w:pPr>
      <w:r>
        <w:rPr xmlns:w="http://schemas.openxmlformats.org/wordprocessingml/2006/main">
          <w:bCs w:val="0"/>
          <w:color w:val="000000"/>
          <w:sz w:val="24"/>
          <w:u w:val="single"/>
        </w:rPr>
        <w:t xmlns:w="http://schemas.openxmlformats.org/wordprocessingml/2006/main" xml:space="preserve">Подходы,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учебных </w:t>
      </w:r>
      <w:r>
        <w:rPr xmlns:w="http://schemas.openxmlformats.org/wordprocessingml/2006/main">
          <w:bCs w:val="0"/>
          <w:color w:val="000000"/>
          <w:sz w:val="24"/>
          <w:u w:val="single"/>
        </w:rPr>
        <w:t xmlns:w="http://schemas.openxmlformats.org/wordprocessingml/2006/main" xml:space="preserve">применяемые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уроках </w:t>
      </w:r>
      <w:r>
        <w:rPr xmlns:w="http://schemas.openxmlformats.org/wordprocessingml/2006/main">
          <w:bCs w:val="0"/>
          <w:color w:val="000000"/>
          <w:sz w:val="24"/>
          <w:u w:val="single"/>
        </w:rPr>
        <w:t xmlns:w="http://schemas.openxmlformats.org/wordprocessingml/2006/main" xml:space="preserve">в реализации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второго </w:t>
      </w:r>
      <w:r>
        <w:rPr xmlns:w="http://schemas.openxmlformats.org/wordprocessingml/2006/main">
          <w:bCs w:val="0"/>
          <w:color w:val="000000"/>
          <w:sz w:val="24"/>
          <w:u w:val="single"/>
        </w:rPr>
        <w:t xmlns:w="http://schemas.openxmlformats.org/wordprocessingml/2006/main" xml:space="preserve">педагогического </w:t>
      </w:r>
      <w:r>
        <w:rPr>
          <w:rFonts w:ascii="___WRD_EMBED_SUB_43" w:hAnsi="___WRD_EMBED_SUB_43" w:eastAsia="Times New Roman" w:cs="Times New Roman"/>
          <w:color w:val="000000" w:themeColor="text1"/>
          <w:lang w:eastAsia="ru-RU"/>
          <w:caps w:val="false"/>
          <w:sz w:val="20"/>
          <w:szCs w:val="20"/>
        </w:rPr>
        <w:t xml:space="preserve">овладение </w:t>
      </w:r>
      <w:r>
        <w:rPr xmlns:w="http://schemas.openxmlformats.org/wordprocessingml/2006/main">
          <w:bCs w:val="0"/>
          <w:color w:val="000000"/>
          <w:sz w:val="24"/>
          <w:u w:val="single"/>
        </w:rPr>
        <w:t xmlns:w="http://schemas.openxmlformats.org/wordprocessingml/2006/main" xml:space="preserve">проекта.</w:t>
      </w:r>
    </w:p>
    <w:p w:rsidRPr="00436092" w:rsidR="00D50BAE" w:rsidP="00E92DB6" w:rsidRDefault="00D50BAE">
      <w:pPr>
        <w:pStyle w:val="aa"/>
        <w:spacing w:line="240" w:lineRule="auto"/>
        <w:ind w:right="-144"/>
        <w:jc w:val="both"/>
        <w:rPr>
          <w:bCs w:val="0"/>
          <w:color w:val="000000"/>
          <w:sz w:val="24"/>
          <w:u w:val="single"/>
        </w:rPr>
      </w:pPr>
    </w:p>
    <w:tbl>
      <w:tblPr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2545"/>
        <w:gridCol w:w="2342"/>
        <w:gridCol w:w="2403"/>
        <w:gridCol w:w="2457"/>
      </w:tblGrid>
      <w:tr w:rsidRPr="009E311C" w:rsidR="00E92DB6" w:rsidTr="009E311C">
        <w:trPr>
          <w:jc w:val="center"/>
        </w:trPr>
        <w:tc>
          <w:tcPr>
            <w:tcW w:w="2639" w:type="dxa"/>
          </w:tcPr>
          <w:p w:rsidRPr="009E311C" w:rsidR="00E92DB6" w:rsidP="00D50BAE" w:rsidRDefault="00E92DB6">
            <w:pPr>
              <w:pStyle w:val="aa"/>
              <w:spacing w:line="240" w:lineRule="auto"/>
              <w:ind w:right="-144" w:firstLine="0"/>
              <w:rPr>
                <w:b w:val="0"/>
                <w:bCs w:val="0"/>
                <w:color w:val="000000"/>
                <w:sz w:val="24"/>
              </w:rPr>
            </w:pP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Подходы</w:t>
            </w:r>
          </w:p>
        </w:tc>
        <w:tc>
          <w:tcPr>
            <w:tcW w:w="2463" w:type="dxa"/>
          </w:tcPr>
          <w:p w:rsidRPr="009E311C" w:rsidR="00E92DB6" w:rsidP="00D50BAE" w:rsidRDefault="00E92DB6">
            <w:pPr>
              <w:pStyle w:val="aa"/>
              <w:spacing w:line="240" w:lineRule="auto"/>
              <w:ind w:right="-144" w:firstLine="0"/>
              <w:rPr>
                <w:b w:val="0"/>
                <w:bCs w:val="0"/>
                <w:color w:val="000000"/>
                <w:sz w:val="24"/>
              </w:rPr>
            </w:pP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Целеполагание</w:t>
            </w:r>
          </w:p>
        </w:tc>
        <w:tc>
          <w:tcPr>
            <w:tcW w:w="2464" w:type="dxa"/>
          </w:tcPr>
          <w:p w:rsidRPr="009E311C" w:rsidR="00E92DB6" w:rsidP="00D50BAE" w:rsidRDefault="00E92DB6">
            <w:pPr>
              <w:pStyle w:val="aa"/>
              <w:spacing w:line="240" w:lineRule="auto"/>
              <w:ind w:right="-144" w:firstLine="0"/>
              <w:rPr>
                <w:b w:val="0"/>
                <w:bCs w:val="0"/>
                <w:color w:val="000000"/>
                <w:sz w:val="24"/>
              </w:rPr>
            </w:pP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Целеосуществление</w:t>
            </w:r>
          </w:p>
        </w:tc>
        <w:tc>
          <w:tcPr>
            <w:tcW w:w="2464" w:type="dxa"/>
          </w:tcPr>
          <w:p w:rsidRPr="009E311C" w:rsidR="00E92DB6" w:rsidP="00D50BAE" w:rsidRDefault="00E92DB6">
            <w:pPr>
              <w:pStyle w:val="aa"/>
              <w:spacing w:line="240" w:lineRule="auto"/>
              <w:ind w:right="-144"/>
              <w:rPr>
                <w:b w:val="0"/>
                <w:bCs w:val="0"/>
                <w:color w:val="000000"/>
                <w:sz w:val="24"/>
              </w:rPr>
            </w:pP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Анализ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проектный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и оценка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отбор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результатов</w:t>
            </w:r>
          </w:p>
        </w:tc>
      </w:tr>
      <w:tr w:rsidRPr="009E311C" w:rsidR="00E92DB6" w:rsidTr="009E311C">
        <w:trPr>
          <w:jc w:val="center"/>
        </w:trPr>
        <w:tc>
          <w:tcPr>
            <w:tcW w:w="2639" w:type="dxa"/>
          </w:tcPr>
          <w:p w:rsidRPr="009E311C" w:rsidR="00E92DB6" w:rsidP="00D50BAE" w:rsidRDefault="00E92DB6">
            <w:pPr>
              <w:pStyle w:val="aa"/>
              <w:spacing w:line="240" w:lineRule="auto"/>
              <w:ind w:right="-144" w:firstLine="0"/>
              <w:jc w:val="both"/>
              <w:rPr>
                <w:b w:val="0"/>
                <w:bCs w:val="0"/>
                <w:color w:val="000000"/>
                <w:sz w:val="24"/>
              </w:rPr>
            </w:pP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1.Компетентностный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групповые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подход</w:t>
            </w:r>
          </w:p>
        </w:tc>
        <w:tc>
          <w:tcPr>
            <w:tcW w:w="2463" w:type="dxa"/>
          </w:tcPr>
          <w:p w:rsidRPr="009E311C" w:rsidR="00E92DB6" w:rsidP="003B1E41" w:rsidRDefault="00395ECE">
            <w:pPr>
              <w:pStyle w:val="aa"/>
              <w:spacing w:line="240" w:lineRule="auto"/>
              <w:ind w:right="-7" w:firstLine="0"/>
              <w:jc w:val="left"/>
              <w:rPr>
                <w:b w:val="0"/>
                <w:bCs w:val="0"/>
                <w:color w:val="000000"/>
                <w:sz w:val="24"/>
              </w:rPr>
            </w:pP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Овладевание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своего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учеником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учеником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грамотными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является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способами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единой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деятельности,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процессе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позволяющими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прививать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им действовать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усвоение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с ориентацией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руках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на другую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основе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позицию.</w:t>
            </w:r>
          </w:p>
        </w:tc>
        <w:tc>
          <w:tcPr>
            <w:tcW w:w="2464" w:type="dxa"/>
          </w:tcPr>
          <w:p w:rsidRPr="009E311C" w:rsidR="00E92DB6" w:rsidP="003B1E41" w:rsidRDefault="00E92DB6">
            <w:pPr>
              <w:pStyle w:val="aa"/>
              <w:spacing w:line="240" w:lineRule="auto"/>
              <w:ind w:right="-11" w:firstLine="0"/>
              <w:jc w:val="left"/>
              <w:rPr>
                <w:b w:val="0"/>
                <w:bCs w:val="0"/>
                <w:color w:val="000000"/>
                <w:sz w:val="24"/>
              </w:rPr>
            </w:pP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Формирование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интереса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компетентностей </w:t>
            </w:r>
          </w:p>
          <w:p w:rsidRPr="009E311C" w:rsidR="00E92DB6" w:rsidP="003B1E41" w:rsidRDefault="00E92DB6">
            <w:pPr>
              <w:pStyle w:val="aa"/>
              <w:spacing w:line="240" w:lineRule="auto"/>
              <w:ind w:right="-11" w:firstLine="0"/>
              <w:jc w:val="left"/>
              <w:rPr>
                <w:b w:val="0"/>
                <w:bCs w:val="0"/>
                <w:color w:val="000000"/>
                <w:sz w:val="24"/>
              </w:rPr>
            </w:pP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(коммуникативной,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подхода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социальной,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позволяет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предметной) через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учителями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практико-ориентированное  самообучение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работы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и социальное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усилия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взаимодействие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основе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в обучении.</w:t>
            </w:r>
          </w:p>
        </w:tc>
        <w:tc>
          <w:tcPr>
            <w:tcW w:w="2464" w:type="dxa"/>
          </w:tcPr>
          <w:p w:rsidRPr="009E311C" w:rsidR="00E92DB6" w:rsidP="009E311C" w:rsidRDefault="00E92DB6">
            <w:pPr>
              <w:pStyle w:val="aa"/>
              <w:spacing w:line="240" w:lineRule="auto"/>
              <w:ind w:right="-144"/>
              <w:jc w:val="both"/>
              <w:rPr>
                <w:b w:val="0"/>
                <w:bCs w:val="0"/>
                <w:color w:val="000000"/>
                <w:sz w:val="24"/>
                <w:u w:val="single"/>
              </w:rPr>
            </w:pPr>
          </w:p>
        </w:tc>
      </w:tr>
      <w:tr w:rsidRPr="009E311C" w:rsidR="00E92DB6" w:rsidTr="009E311C">
        <w:trPr>
          <w:jc w:val="center"/>
        </w:trPr>
        <w:tc>
          <w:tcPr>
            <w:tcW w:w="2639" w:type="dxa"/>
          </w:tcPr>
          <w:p w:rsidRPr="009E311C" w:rsidR="00E92DB6" w:rsidP="003B1E41" w:rsidRDefault="00E92DB6">
            <w:pPr>
              <w:pStyle w:val="aa"/>
              <w:spacing w:line="240" w:lineRule="auto"/>
              <w:ind w:right="-144" w:firstLine="0"/>
              <w:jc w:val="both"/>
              <w:rPr>
                <w:b w:val="0"/>
                <w:bCs w:val="0"/>
                <w:color w:val="000000"/>
                <w:sz w:val="24"/>
              </w:rPr>
            </w:pP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2.Проектный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опыта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подход</w:t>
            </w:r>
          </w:p>
        </w:tc>
        <w:tc>
          <w:tcPr>
            <w:tcW w:w="2463" w:type="dxa"/>
          </w:tcPr>
          <w:p w:rsidRPr="009E311C" w:rsidR="00E92DB6" w:rsidP="003B1E41" w:rsidRDefault="00E92DB6">
            <w:pPr>
              <w:pStyle w:val="aa"/>
              <w:spacing w:line="240" w:lineRule="auto"/>
              <w:ind w:right="-7" w:firstLine="0"/>
              <w:jc w:val="left"/>
              <w:rPr>
                <w:b w:val="0"/>
                <w:bCs w:val="0"/>
                <w:color w:val="000000"/>
                <w:sz w:val="24"/>
              </w:rPr>
            </w:pP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Умение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обучению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ставить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проектный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цели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является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и видеть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действия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проблему,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создание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планировать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учителя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и организовывать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проекта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работу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включает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по их реализации,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конкурсов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оценивать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отмечают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результаты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проекта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относительно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учебного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первоначального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анализ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замысла,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ученикам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овладение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процесса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современными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учебный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возможностями,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опыта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необходимыми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участнику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для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работы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осуществления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второго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работы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придание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на каждом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действия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этапе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основе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проектирования.</w:t>
            </w:r>
          </w:p>
        </w:tc>
        <w:tc>
          <w:tcPr>
            <w:tcW w:w="2464" w:type="dxa"/>
          </w:tcPr>
          <w:p w:rsidRPr="009E311C" w:rsidR="00E92DB6" w:rsidP="003B1E41" w:rsidRDefault="00E92DB6">
            <w:pPr>
              <w:pStyle w:val="aa"/>
              <w:spacing w:line="240" w:lineRule="auto"/>
              <w:ind w:right="-11" w:firstLine="0"/>
              <w:jc w:val="left"/>
              <w:rPr>
                <w:b w:val="0"/>
                <w:bCs w:val="0"/>
                <w:color w:val="000000"/>
                <w:sz w:val="24"/>
              </w:rPr>
            </w:pP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Создание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смысл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проекта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учебного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на основе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течение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существующих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проектный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этапов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развития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проектирования.</w:t>
            </w:r>
          </w:p>
          <w:p w:rsidRPr="009E311C" w:rsidR="00E92DB6" w:rsidP="003B1E41" w:rsidRDefault="00E92DB6">
            <w:pPr>
              <w:pStyle w:val="aa"/>
              <w:spacing w:line="240" w:lineRule="auto"/>
              <w:ind w:right="-11" w:firstLine="0"/>
              <w:jc w:val="left"/>
              <w:rPr>
                <w:b w:val="0"/>
                <w:bCs w:val="0"/>
                <w:color w:val="000000"/>
                <w:sz w:val="24"/>
              </w:rPr>
            </w:pP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Проблематизация,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замысла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концептуализация,</w:t>
            </w:r>
          </w:p>
          <w:p w:rsidRPr="009E311C" w:rsidR="00E92DB6" w:rsidP="003B1E41" w:rsidRDefault="00E92DB6">
            <w:pPr>
              <w:pStyle w:val="aa"/>
              <w:spacing w:line="240" w:lineRule="auto"/>
              <w:ind w:right="-11" w:firstLine="0"/>
              <w:jc w:val="left"/>
              <w:rPr>
                <w:b w:val="0"/>
                <w:bCs w:val="0"/>
                <w:color w:val="000000"/>
                <w:sz w:val="24"/>
              </w:rPr>
            </w:pP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формулирование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стандарта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общего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может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замысла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смысл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проекта.</w:t>
            </w:r>
          </w:p>
          <w:p w:rsidRPr="009E311C" w:rsidR="00E92DB6" w:rsidP="003B1E41" w:rsidRDefault="00E92DB6">
            <w:pPr>
              <w:pStyle w:val="aa"/>
              <w:spacing w:line="240" w:lineRule="auto"/>
              <w:ind w:right="-11" w:firstLine="0"/>
              <w:jc w:val="left"/>
              <w:rPr>
                <w:b w:val="0"/>
                <w:bCs w:val="0"/>
                <w:color w:val="000000"/>
                <w:sz w:val="24"/>
              </w:rPr>
            </w:pP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Этап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способ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описания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средней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проекта.</w:t>
            </w:r>
          </w:p>
          <w:p w:rsidRPr="009E311C" w:rsidR="00E92DB6" w:rsidP="003B1E41" w:rsidRDefault="00E92DB6">
            <w:pPr>
              <w:pStyle w:val="aa"/>
              <w:spacing w:line="240" w:lineRule="auto"/>
              <w:ind w:right="-11" w:firstLine="0"/>
              <w:jc w:val="left"/>
              <w:rPr>
                <w:b w:val="0"/>
                <w:bCs w:val="0"/>
                <w:color w:val="000000"/>
                <w:sz w:val="24"/>
              </w:rPr>
            </w:pP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Защита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овладение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проекта,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антон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его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каждом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использование,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конкурса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оценка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основе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полученных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свете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результатов.</w:t>
            </w:r>
          </w:p>
        </w:tc>
        <w:tc>
          <w:tcPr>
            <w:tcW w:w="2464" w:type="dxa"/>
          </w:tcPr>
          <w:p w:rsidRPr="009E311C" w:rsidR="00E92DB6" w:rsidP="003B1E41" w:rsidRDefault="00E92DB6">
            <w:pPr>
              <w:pStyle w:val="aa"/>
              <w:spacing w:line="240" w:lineRule="auto"/>
              <w:ind w:right="-1" w:firstLine="0"/>
              <w:jc w:val="left"/>
              <w:rPr>
                <w:b w:val="0"/>
                <w:bCs w:val="0"/>
                <w:color w:val="000000"/>
                <w:sz w:val="24"/>
              </w:rPr>
            </w:pP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Результатом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учениками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будет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создателя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проектный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работы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продукт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  <w:u w:val="single"/>
              </w:rPr>
              <w:t xmlns:w="http://schemas.openxmlformats.org/wordprocessingml/2006/main" xml:space="preserve">,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  <w:u w:val="single"/>
              </w:rPr>
              <w:t xmlns:w="http://schemas.openxmlformats.org/wordprocessingml/2006/main" xml:space="preserve">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проект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степень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жизненная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собственной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проект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удовлетворенности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свете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или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активное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неудовлетворенности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конкурсов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результатами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умений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работы,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основной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анализ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важные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собственной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учеником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деятельности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грамотное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при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хорошо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создании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работу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проекта,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нового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общественное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основе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признание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руках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результатов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работы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реализации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материала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проекта.</w:t>
            </w:r>
          </w:p>
        </w:tc>
      </w:tr>
      <w:tr w:rsidRPr="009E311C" w:rsidR="00E92DB6" w:rsidTr="009E311C">
        <w:trPr>
          <w:jc w:val="center"/>
        </w:trPr>
        <w:tc>
          <w:tcPr>
            <w:tcW w:w="2639" w:type="dxa"/>
          </w:tcPr>
          <w:p w:rsidRPr="009E311C" w:rsidR="00E92DB6" w:rsidP="003B1E41" w:rsidRDefault="00E92DB6">
            <w:pPr>
              <w:pStyle w:val="aa"/>
              <w:spacing w:line="240" w:lineRule="auto"/>
              <w:ind w:right="-144" w:firstLine="0"/>
              <w:jc w:val="both"/>
              <w:rPr>
                <w:b w:val="0"/>
                <w:bCs w:val="0"/>
                <w:color w:val="000000"/>
                <w:sz w:val="24"/>
              </w:rPr>
            </w:pP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3.Личностно-ориентированный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пользу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подход</w:t>
            </w:r>
          </w:p>
        </w:tc>
        <w:tc>
          <w:tcPr>
            <w:tcW w:w="2463" w:type="dxa"/>
          </w:tcPr>
          <w:p w:rsidRPr="009E311C" w:rsidR="00E92DB6" w:rsidP="008302AC" w:rsidRDefault="00E92DB6">
            <w:pPr>
              <w:pStyle w:val="aa"/>
              <w:spacing w:line="240" w:lineRule="auto"/>
              <w:ind w:right="-7" w:firstLine="0"/>
              <w:jc w:val="left"/>
              <w:rPr>
                <w:b w:val="0"/>
                <w:bCs w:val="0"/>
                <w:color w:val="000000"/>
                <w:sz w:val="24"/>
              </w:rPr>
            </w:pP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Создание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проектом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условий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учителя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для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учениками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полноценного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передовом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проявления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хорошо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и развития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учителями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творческих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уроках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способностей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процесса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обучающихся.</w:t>
            </w:r>
          </w:p>
        </w:tc>
        <w:tc>
          <w:tcPr>
            <w:tcW w:w="2464" w:type="dxa"/>
          </w:tcPr>
          <w:p w:rsidRPr="009E311C" w:rsidR="00E92DB6" w:rsidP="003B1E41" w:rsidRDefault="00E92DB6">
            <w:pPr>
              <w:pStyle w:val="aa"/>
              <w:spacing w:line="240" w:lineRule="auto"/>
              <w:ind w:right="-11" w:firstLine="0"/>
              <w:jc w:val="left"/>
              <w:rPr>
                <w:b w:val="0"/>
                <w:bCs w:val="0"/>
                <w:color w:val="000000"/>
                <w:sz w:val="24"/>
              </w:rPr>
            </w:pP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Через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позволяет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создание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основной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личностно-ориентированных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через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ситуаций </w:t>
            </w:r>
          </w:p>
          <w:p w:rsidRPr="009E311C" w:rsidR="00E92DB6" w:rsidP="003B1E41" w:rsidRDefault="00E92DB6">
            <w:pPr>
              <w:pStyle w:val="aa"/>
              <w:spacing w:line="240" w:lineRule="auto"/>
              <w:ind w:right="-11" w:firstLine="0"/>
              <w:jc w:val="left"/>
              <w:rPr>
                <w:b w:val="0"/>
                <w:bCs w:val="0"/>
                <w:color w:val="000000"/>
                <w:sz w:val="24"/>
              </w:rPr>
            </w:pP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(диалогичность,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заданного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жизненная  практика,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способ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личная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учителя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востребованность,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важные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социальная </w:t>
            </w:r>
            <w:r>
              <w:rPr>
                <w:rFonts w:ascii="___WRD_EMBED_SUB_43" w:hAnsi="___WRD_EMBED_SUB_43" w:eastAsia="Times New Roman" w:cs="Times New Roman"/>
                <w:color w:val="000000" w:themeColor="text1"/>
                <w:lang w:eastAsia="ru-RU"/>
                <w:caps w:val="false"/>
                <w:sz w:val="20"/>
                <w:szCs w:val="20"/>
              </w:rPr>
              <w:t xml:space="preserve">уровень </w:t>
            </w: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адаптация).</w:t>
            </w:r>
          </w:p>
        </w:tc>
        <w:tc>
          <w:tcPr>
            <w:tcW w:w="2464" w:type="dxa"/>
          </w:tcPr>
          <w:p w:rsidRPr="009E311C" w:rsidR="00E92DB6" w:rsidP="009E311C" w:rsidRDefault="00E92DB6">
            <w:pPr>
              <w:pStyle w:val="aa"/>
              <w:spacing w:line="240" w:lineRule="auto"/>
              <w:ind w:right="-1"/>
              <w:jc w:val="both"/>
              <w:rPr>
                <w:b w:val="0"/>
                <w:bCs w:val="0"/>
                <w:color w:val="000000"/>
                <w:sz w:val="24"/>
                <w:u w:val="single"/>
              </w:rPr>
            </w:pPr>
          </w:p>
        </w:tc>
      </w:tr>
      <w:tr w:rsidRPr="009E311C" w:rsidR="00E92DB6" w:rsidTr="009E311C">
        <w:trPr>
          <w:jc w:val="center"/>
        </w:trPr>
        <w:tc>
          <w:tcPr>
            <w:tcW w:w="2639" w:type="dxa"/>
          </w:tcPr>
          <w:p w:rsidRPr="009E311C" w:rsidR="00E92DB6" w:rsidP="003B1E41" w:rsidRDefault="00E92DB6">
            <w:pPr>
              <w:pStyle w:val="aa"/>
              <w:spacing w:line="240" w:lineRule="auto"/>
              <w:ind w:right="-144" w:firstLine="0"/>
              <w:jc w:val="both"/>
              <w:rPr>
                <w:b w:val="0"/>
                <w:bCs w:val="0"/>
                <w:color w:val="000000"/>
                <w:sz w:val="24"/>
              </w:rPr>
            </w:pPr>
            <w:r>
              <w:rPr xmlns:w="http://schemas.openxmlformats.org/wordprocessingml/2006/main">
                <w:b w:val="0"/>
                <w:bCs w:val="0"/>
                <w:color w:val="000000"/>
                <w:sz w:val="24"/>
              </w:rPr>
              <w:t xmlns:w="http://schemas.openxmlformats.org/wordprocessingml/2006/main" xml:space="preserve">4.Традиционный  подход</w:t>
            </w:r>
          </w:p>
        </w:tc>
        <w:tc>
          <w:tcPr>
            <w:tcW w:w="2463" w:type="dxa"/>
          </w:tcPr>
          <w:p w:rsidRPr="009E311C" w:rsidR="00E92DB6" w:rsidP="003B1E41" w:rsidRDefault="00E92DB6">
            <w:pPr>
              <w:pStyle w:val="aa"/>
              <w:spacing w:line="240" w:lineRule="auto"/>
              <w:ind w:right="-7" w:firstLine="0"/>
              <w:jc w:val="left"/>
              <w:rPr>
                <w:b w:val="0"/>
                <w:bCs w:val="0"/>
                <w:color w:val="000000"/>
                <w:sz w:val="24"/>
              </w:rPr>
            </w:pPr>
            <w:r w:rsidRPr="009E311C">
              <w:rPr>
                <w:b w:val="0"/>
                <w:bCs w:val="0"/>
                <w:color w:val="000000"/>
                <w:sz w:val="24"/>
              </w:rPr>
              <w:t>Овладение обучающимися знаниями, умениями и навыками, усвоение культурных традиций социума.</w:t>
            </w:r>
          </w:p>
        </w:tc>
        <w:tc>
          <w:tcPr>
            <w:tcW w:w="2464" w:type="dxa"/>
          </w:tcPr>
          <w:p w:rsidRPr="009E311C" w:rsidR="00E92DB6" w:rsidP="003B1E41" w:rsidRDefault="00E92DB6">
            <w:pPr>
              <w:pStyle w:val="aa"/>
              <w:spacing w:line="240" w:lineRule="auto"/>
              <w:ind w:right="-11" w:firstLine="0"/>
              <w:jc w:val="left"/>
              <w:rPr>
                <w:b w:val="0"/>
                <w:bCs w:val="0"/>
                <w:color w:val="000000"/>
                <w:sz w:val="24"/>
              </w:rPr>
            </w:pPr>
            <w:r w:rsidRPr="009E311C">
              <w:rPr>
                <w:b w:val="0"/>
                <w:bCs w:val="0"/>
                <w:color w:val="000000"/>
                <w:sz w:val="24"/>
              </w:rPr>
              <w:t>Отбор содержания проектного материала в соответствии с поставленными целями. Структурирование материала, включение обучающихся в материал, методы активизации познавательной деятельности, корректировка и оценка  деятельности.</w:t>
            </w:r>
          </w:p>
        </w:tc>
        <w:tc>
          <w:tcPr>
            <w:tcW w:w="2464" w:type="dxa"/>
          </w:tcPr>
          <w:p w:rsidRPr="009E311C" w:rsidR="00E92DB6" w:rsidP="003B1E41" w:rsidRDefault="00E92DB6">
            <w:pPr>
              <w:pStyle w:val="aa"/>
              <w:spacing w:line="240" w:lineRule="auto"/>
              <w:ind w:right="-1" w:firstLine="0"/>
              <w:jc w:val="left"/>
              <w:rPr>
                <w:b w:val="0"/>
                <w:bCs w:val="0"/>
                <w:color w:val="000000"/>
                <w:sz w:val="24"/>
              </w:rPr>
            </w:pPr>
            <w:r w:rsidRPr="009E311C">
              <w:rPr>
                <w:b w:val="0"/>
                <w:bCs w:val="0"/>
                <w:color w:val="000000"/>
                <w:sz w:val="24"/>
              </w:rPr>
              <w:t>Контроль – поэтапный, по мере реализации проекта.</w:t>
            </w:r>
          </w:p>
        </w:tc>
      </w:tr>
    </w:tbl>
    <w:p w:rsidRPr="00436092" w:rsidR="00E92DB6" w:rsidP="00E92DB6" w:rsidRDefault="00E92DB6">
      <w:pPr>
        <w:pStyle w:val="aa"/>
        <w:spacing w:line="240" w:lineRule="auto"/>
        <w:ind w:right="-144"/>
        <w:jc w:val="both"/>
        <w:rPr>
          <w:b w:val="0"/>
          <w:bCs w:val="0"/>
          <w:color w:val="000000"/>
          <w:sz w:val="24"/>
          <w:u w:val="single"/>
        </w:rPr>
      </w:pPr>
    </w:p>
    <w:p w:rsidRPr="00436092" w:rsidR="00395ECE" w:rsidP="00395ECE" w:rsidRDefault="00E92DB6">
      <w:pPr>
        <w:pStyle w:val="aa"/>
        <w:spacing w:line="240" w:lineRule="auto"/>
        <w:ind w:right="-144" w:firstLine="0"/>
        <w:rPr>
          <w:bCs w:val="0"/>
          <w:color w:val="000000"/>
          <w:sz w:val="24"/>
          <w:u w:val="single"/>
        </w:rPr>
      </w:pPr>
      <w:r w:rsidRPr="00436092">
        <w:rPr>
          <w:bCs w:val="0"/>
          <w:color w:val="000000"/>
          <w:sz w:val="24"/>
          <w:u w:val="single"/>
        </w:rPr>
        <w:t xml:space="preserve">Комплексный мониторинг эффективности реализации </w:t>
      </w:r>
    </w:p>
    <w:p w:rsidRPr="00436092" w:rsidR="00E92DB6" w:rsidP="00425A23" w:rsidRDefault="00E92DB6">
      <w:pPr>
        <w:pStyle w:val="aa"/>
        <w:spacing w:line="240" w:lineRule="auto"/>
        <w:ind w:right="-144" w:firstLine="0"/>
        <w:rPr>
          <w:b w:val="0"/>
          <w:bCs w:val="0"/>
          <w:color w:val="000000"/>
          <w:sz w:val="24"/>
          <w:u w:val="single"/>
        </w:rPr>
      </w:pPr>
      <w:r w:rsidRPr="00436092">
        <w:rPr>
          <w:bCs w:val="0"/>
          <w:color w:val="000000"/>
          <w:sz w:val="24"/>
          <w:u w:val="single"/>
        </w:rPr>
        <w:t>проектной деятельности</w:t>
      </w:r>
      <w:r w:rsidRPr="00436092">
        <w:rPr>
          <w:b w:val="0"/>
          <w:bCs w:val="0"/>
          <w:color w:val="000000"/>
          <w:sz w:val="24"/>
        </w:rPr>
        <w:t>.</w:t>
      </w:r>
    </w:p>
    <w:p w:rsidRPr="00395ECE" w:rsidR="00395ECE" w:rsidP="00E92DB6" w:rsidRDefault="00395ECE">
      <w:pPr>
        <w:pStyle w:val="aa"/>
        <w:spacing w:line="240" w:lineRule="auto"/>
        <w:ind w:right="-144"/>
        <w:jc w:val="both"/>
        <w:rPr>
          <w:b w:val="0"/>
          <w:color w:val="000000"/>
          <w:sz w:val="24"/>
        </w:rPr>
      </w:pPr>
      <w:r w:rsidRPr="00395ECE">
        <w:rPr>
          <w:b w:val="0"/>
          <w:color w:val="000000"/>
          <w:sz w:val="24"/>
        </w:rPr>
        <w:t>В целях мониторинга эффективности рекомендуется провести анкетирование участников проекта по предложенной схеме</w:t>
      </w:r>
    </w:p>
    <w:p w:rsidR="00E92DB6" w:rsidP="00E92DB6" w:rsidRDefault="00E92DB6">
      <w:pPr>
        <w:pStyle w:val="aa"/>
        <w:spacing w:line="240" w:lineRule="auto"/>
        <w:ind w:right="-144"/>
        <w:jc w:val="both"/>
        <w:rPr>
          <w:bCs w:val="0"/>
          <w:color w:val="000000"/>
          <w:sz w:val="24"/>
          <w:u w:val="single"/>
        </w:rPr>
      </w:pPr>
      <w:r w:rsidRPr="00436092">
        <w:rPr>
          <w:bCs w:val="0"/>
          <w:color w:val="000000"/>
          <w:sz w:val="24"/>
          <w:u w:val="single"/>
        </w:rPr>
        <w:t xml:space="preserve">Анкетирование </w:t>
      </w:r>
      <w:r w:rsidR="00395ECE">
        <w:rPr>
          <w:bCs w:val="0"/>
          <w:color w:val="000000"/>
          <w:sz w:val="24"/>
          <w:u w:val="single"/>
        </w:rPr>
        <w:t>участников проекта «Контент»</w:t>
      </w:r>
    </w:p>
    <w:p w:rsidRPr="00436092" w:rsidR="003B1E41" w:rsidP="00E92DB6" w:rsidRDefault="003B1E41">
      <w:pPr>
        <w:pStyle w:val="aa"/>
        <w:spacing w:line="240" w:lineRule="auto"/>
        <w:ind w:right="-144"/>
        <w:jc w:val="both"/>
        <w:rPr>
          <w:bCs w:val="0"/>
          <w:color w:val="000000"/>
          <w:sz w:val="24"/>
          <w:u w:val="single"/>
        </w:rPr>
      </w:pPr>
    </w:p>
    <w:p w:rsidRPr="00436092" w:rsidR="00E92DB6" w:rsidP="00E92DB6" w:rsidRDefault="00E92DB6">
      <w:pPr>
        <w:pStyle w:val="aa"/>
        <w:numPr>
          <w:ilvl w:val="0"/>
          <w:numId w:val="20"/>
        </w:numPr>
        <w:spacing w:line="240" w:lineRule="auto"/>
        <w:ind w:left="0" w:right="-144" w:firstLine="709"/>
        <w:jc w:val="both"/>
        <w:rPr>
          <w:b w:val="0"/>
          <w:bCs w:val="0"/>
          <w:color w:val="000000"/>
          <w:sz w:val="24"/>
        </w:rPr>
      </w:pPr>
      <w:r w:rsidRPr="00436092">
        <w:rPr>
          <w:b w:val="0"/>
          <w:bCs w:val="0"/>
          <w:color w:val="000000"/>
          <w:sz w:val="24"/>
        </w:rPr>
        <w:t>Нравится ли вам заниматься проектной деятельностью? / да, нет/</w:t>
      </w:r>
    </w:p>
    <w:p w:rsidRPr="00436092" w:rsidR="00E92DB6" w:rsidP="00E92DB6" w:rsidRDefault="00E92DB6">
      <w:pPr>
        <w:pStyle w:val="aa"/>
        <w:numPr>
          <w:ilvl w:val="0"/>
          <w:numId w:val="20"/>
        </w:numPr>
        <w:spacing w:line="240" w:lineRule="auto"/>
        <w:ind w:left="0" w:right="-144" w:firstLine="709"/>
        <w:jc w:val="both"/>
        <w:rPr>
          <w:b w:val="0"/>
          <w:bCs w:val="0"/>
          <w:color w:val="000000"/>
          <w:sz w:val="24"/>
        </w:rPr>
      </w:pPr>
      <w:r w:rsidRPr="00436092">
        <w:rPr>
          <w:b w:val="0"/>
          <w:bCs w:val="0"/>
          <w:color w:val="000000"/>
          <w:sz w:val="24"/>
        </w:rPr>
        <w:t>Удовлетворены ли вы результатами своей работы? / да, нет/</w:t>
      </w:r>
    </w:p>
    <w:p w:rsidRPr="00436092" w:rsidR="00E92DB6" w:rsidP="00E92DB6" w:rsidRDefault="00E92DB6">
      <w:pPr>
        <w:pStyle w:val="aa"/>
        <w:numPr>
          <w:ilvl w:val="0"/>
          <w:numId w:val="20"/>
        </w:numPr>
        <w:spacing w:line="240" w:lineRule="auto"/>
        <w:ind w:left="0" w:right="-144" w:firstLine="709"/>
        <w:jc w:val="both"/>
        <w:rPr>
          <w:b w:val="0"/>
          <w:bCs w:val="0"/>
          <w:color w:val="000000"/>
          <w:sz w:val="24"/>
        </w:rPr>
      </w:pPr>
      <w:r w:rsidRPr="00436092">
        <w:rPr>
          <w:b w:val="0"/>
          <w:bCs w:val="0"/>
          <w:color w:val="000000"/>
          <w:sz w:val="24"/>
        </w:rPr>
        <w:t>Нравится ли вам участвовать в конкурсах учебных и социальных проектов? / да, нет/</w:t>
      </w:r>
    </w:p>
    <w:p w:rsidRPr="00436092" w:rsidR="00E92DB6" w:rsidP="00E92DB6" w:rsidRDefault="00E92DB6">
      <w:pPr>
        <w:pStyle w:val="aa"/>
        <w:spacing w:line="240" w:lineRule="auto"/>
        <w:ind w:right="-144"/>
        <w:jc w:val="both"/>
        <w:rPr>
          <w:b w:val="0"/>
          <w:bCs w:val="0"/>
          <w:color w:val="000000"/>
          <w:sz w:val="24"/>
        </w:rPr>
      </w:pPr>
    </w:p>
    <w:p w:rsidR="00E92DB6" w:rsidP="00E92DB6" w:rsidRDefault="00E92DB6">
      <w:pPr>
        <w:pStyle w:val="aa"/>
        <w:spacing w:line="240" w:lineRule="auto"/>
        <w:ind w:right="-144"/>
        <w:jc w:val="both"/>
        <w:rPr>
          <w:bCs w:val="0"/>
          <w:color w:val="000000"/>
          <w:sz w:val="24"/>
          <w:u w:val="single"/>
        </w:rPr>
      </w:pPr>
    </w:p>
    <w:p w:rsidR="00E92DB6" w:rsidP="00E92DB6" w:rsidRDefault="00E92DB6">
      <w:pPr>
        <w:pStyle w:val="aa"/>
        <w:spacing w:line="240" w:lineRule="auto"/>
        <w:ind w:right="-144"/>
        <w:jc w:val="both"/>
        <w:rPr>
          <w:bCs w:val="0"/>
          <w:color w:val="000000"/>
          <w:sz w:val="24"/>
          <w:u w:val="single"/>
        </w:rPr>
      </w:pPr>
    </w:p>
    <w:p w:rsidRPr="00425A23" w:rsidR="00E92DB6" w:rsidP="00E92DB6" w:rsidRDefault="00395ECE">
      <w:pPr>
        <w:pStyle w:val="aa"/>
        <w:spacing w:line="240" w:lineRule="auto"/>
        <w:ind w:right="-144"/>
        <w:jc w:val="both"/>
        <w:rPr>
          <w:b w:val="0"/>
          <w:bCs w:val="0"/>
          <w:color w:val="000000"/>
          <w:sz w:val="24"/>
        </w:rPr>
      </w:pPr>
      <w:r w:rsidRPr="00425A23">
        <w:rPr>
          <w:b w:val="0"/>
          <w:bCs w:val="0"/>
          <w:color w:val="000000"/>
          <w:sz w:val="24"/>
        </w:rPr>
        <w:t>Исследование показало, что 91% участников конкурса «Контент» удовлетворены результатом своей работы, что влияет на успеваемость и мотивацию к обучению.</w:t>
      </w:r>
    </w:p>
    <w:p w:rsidR="00E92DB6" w:rsidP="00E92DB6" w:rsidRDefault="00E92DB6">
      <w:pPr>
        <w:pStyle w:val="aa"/>
        <w:spacing w:line="240" w:lineRule="auto"/>
        <w:ind w:right="-144"/>
        <w:jc w:val="both"/>
        <w:rPr>
          <w:b w:val="0"/>
          <w:bCs w:val="0"/>
          <w:color w:val="000000"/>
          <w:sz w:val="24"/>
          <w:u w:val="single"/>
        </w:rPr>
      </w:pPr>
    </w:p>
    <w:sectPr w:rsidR="00E92DB6" w:rsidSect="00B02E7D">
      <w:pgSz w:w="11906" w:h="16838"/>
      <w:pgMar w:top="568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5C63" w:rsidRDefault="00CB5C63" w:rsidP="00E92DB6">
      <w:pPr>
        <w:spacing w:after="0" w:line="240" w:lineRule="auto"/>
      </w:pPr>
      <w:r>
        <w:separator/>
      </w:r>
    </w:p>
  </w:endnote>
  <w:endnote w:type="continuationSeparator" w:id="0">
    <w:p w:rsidR="00CB5C63" w:rsidRDefault="00CB5C63" w:rsidP="00E92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4C380D0-771D-44F9-A83B-C05F8395993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7E8B3AF5-28EE-4299-BEC5-2CE72F12B094}"/>
    <w:embedBold r:id="rId3" w:fontKey="{71C162A5-BA88-4D65-AB4B-6DCC5159C38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FD489471-ACA8-44E7-855F-93942356024E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Bold r:id="rId5" w:fontKey="{5A35EBD5-3B20-46A6-B8F6-C1F52E0981DC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6" w:fontKey="{B120B1D3-A826-42AD-9A23-4978941F0253}"/>
  </w:font>
  <w:font w:name="___WRD_EMBED_SUB_43">
    <w:panose1 w:val="02000600000000000000"/>
    <w:charset w:val="00"/>
    <w:family w:val="auto"/>
    <w:pitch w:val="variable"/>
    <w:sig w:usb0="00000203" w:usb1="00000000" w:usb2="00000000" w:usb3="00000000" w:csb0="00000001" w:csb1="00000000"/>
    <w:embedRegular w:fontKey="{A0ADF0DA-7A93-45A0-9752-F76C4A3CF242}" r:id="rId7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5C63" w:rsidRDefault="00CB5C63" w:rsidP="00E92DB6">
      <w:pPr>
        <w:spacing w:after="0" w:line="240" w:lineRule="auto"/>
      </w:pPr>
      <w:r>
        <w:separator/>
      </w:r>
    </w:p>
  </w:footnote>
  <w:footnote w:type="continuationSeparator" w:id="0">
    <w:p w:rsidR="00CB5C63" w:rsidRDefault="00CB5C63" w:rsidP="00E92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82DF1"/>
    <w:multiLevelType w:val="hybridMultilevel"/>
    <w:tmpl w:val="77881DEA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>
    <w:nsid w:val="07323358"/>
    <w:multiLevelType w:val="hybridMultilevel"/>
    <w:tmpl w:val="EBA49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6636A"/>
    <w:multiLevelType w:val="hybridMultilevel"/>
    <w:tmpl w:val="3C62F5A6"/>
    <w:lvl w:ilvl="0" w:tplc="2AA8E114">
      <w:start w:val="14"/>
      <w:numFmt w:val="bullet"/>
      <w:lvlText w:val=""/>
      <w:lvlJc w:val="left"/>
      <w:pPr>
        <w:ind w:left="-1058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9F6BE1"/>
    <w:multiLevelType w:val="hybridMultilevel"/>
    <w:tmpl w:val="B4BE8D3C"/>
    <w:lvl w:ilvl="0" w:tplc="9F983B56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">
    <w:nsid w:val="0D1A5DFD"/>
    <w:multiLevelType w:val="multilevel"/>
    <w:tmpl w:val="4C98F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114763"/>
    <w:multiLevelType w:val="multilevel"/>
    <w:tmpl w:val="E80A7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E51B27"/>
    <w:multiLevelType w:val="hybridMultilevel"/>
    <w:tmpl w:val="D45A177C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">
    <w:nsid w:val="12EC0913"/>
    <w:multiLevelType w:val="hybridMultilevel"/>
    <w:tmpl w:val="0108DEB8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FD26F0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3B07CCB"/>
    <w:multiLevelType w:val="hybridMultilevel"/>
    <w:tmpl w:val="64800374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tabs>
          <w:tab w:val="num" w:pos="1201"/>
        </w:tabs>
        <w:ind w:left="1201" w:hanging="360"/>
      </w:pPr>
      <w:rPr>
        <w:rFonts w:ascii="Wingdings" w:hAnsi="Wingdings" w:hint="default"/>
      </w:rPr>
    </w:lvl>
    <w:lvl w:ilvl="2" w:tplc="E66C7876">
      <w:numFmt w:val="bullet"/>
      <w:lvlText w:val="-"/>
      <w:lvlJc w:val="left"/>
      <w:pPr>
        <w:tabs>
          <w:tab w:val="num" w:pos="2793"/>
        </w:tabs>
        <w:ind w:left="2793" w:hanging="360"/>
      </w:pPr>
      <w:rPr>
        <w:rFonts w:ascii="Times New Roman" w:eastAsia="Calibri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9">
    <w:nsid w:val="16AF71F9"/>
    <w:multiLevelType w:val="hybridMultilevel"/>
    <w:tmpl w:val="65DAC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A92615"/>
    <w:multiLevelType w:val="multilevel"/>
    <w:tmpl w:val="4A365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A670838"/>
    <w:multiLevelType w:val="hybridMultilevel"/>
    <w:tmpl w:val="40E2B39C"/>
    <w:lvl w:ilvl="0" w:tplc="4E765FA2">
      <w:start w:val="2010"/>
      <w:numFmt w:val="decimal"/>
      <w:lvlText w:val="%1"/>
      <w:lvlJc w:val="left"/>
      <w:pPr>
        <w:ind w:left="121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8" w:hanging="360"/>
      </w:pPr>
    </w:lvl>
    <w:lvl w:ilvl="2" w:tplc="0419001B" w:tentative="1">
      <w:start w:val="1"/>
      <w:numFmt w:val="lowerRoman"/>
      <w:lvlText w:val="%3."/>
      <w:lvlJc w:val="right"/>
      <w:pPr>
        <w:ind w:left="2538" w:hanging="180"/>
      </w:pPr>
    </w:lvl>
    <w:lvl w:ilvl="3" w:tplc="0419000F" w:tentative="1">
      <w:start w:val="1"/>
      <w:numFmt w:val="decimal"/>
      <w:lvlText w:val="%4."/>
      <w:lvlJc w:val="left"/>
      <w:pPr>
        <w:ind w:left="3258" w:hanging="360"/>
      </w:pPr>
    </w:lvl>
    <w:lvl w:ilvl="4" w:tplc="04190019" w:tentative="1">
      <w:start w:val="1"/>
      <w:numFmt w:val="lowerLetter"/>
      <w:lvlText w:val="%5."/>
      <w:lvlJc w:val="left"/>
      <w:pPr>
        <w:ind w:left="3978" w:hanging="360"/>
      </w:pPr>
    </w:lvl>
    <w:lvl w:ilvl="5" w:tplc="0419001B" w:tentative="1">
      <w:start w:val="1"/>
      <w:numFmt w:val="lowerRoman"/>
      <w:lvlText w:val="%6."/>
      <w:lvlJc w:val="right"/>
      <w:pPr>
        <w:ind w:left="4698" w:hanging="180"/>
      </w:pPr>
    </w:lvl>
    <w:lvl w:ilvl="6" w:tplc="0419000F" w:tentative="1">
      <w:start w:val="1"/>
      <w:numFmt w:val="decimal"/>
      <w:lvlText w:val="%7."/>
      <w:lvlJc w:val="left"/>
      <w:pPr>
        <w:ind w:left="5418" w:hanging="360"/>
      </w:pPr>
    </w:lvl>
    <w:lvl w:ilvl="7" w:tplc="04190019" w:tentative="1">
      <w:start w:val="1"/>
      <w:numFmt w:val="lowerLetter"/>
      <w:lvlText w:val="%8."/>
      <w:lvlJc w:val="left"/>
      <w:pPr>
        <w:ind w:left="6138" w:hanging="360"/>
      </w:pPr>
    </w:lvl>
    <w:lvl w:ilvl="8" w:tplc="041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12">
    <w:nsid w:val="1C3E3F01"/>
    <w:multiLevelType w:val="hybridMultilevel"/>
    <w:tmpl w:val="A96639B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256C5457"/>
    <w:multiLevelType w:val="multilevel"/>
    <w:tmpl w:val="9D6CB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A4C63D6"/>
    <w:multiLevelType w:val="multilevel"/>
    <w:tmpl w:val="578E4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8B610E"/>
    <w:multiLevelType w:val="hybridMultilevel"/>
    <w:tmpl w:val="41D4CA9C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16">
    <w:nsid w:val="2BE07589"/>
    <w:multiLevelType w:val="multilevel"/>
    <w:tmpl w:val="A6A0C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C420C6C"/>
    <w:multiLevelType w:val="multilevel"/>
    <w:tmpl w:val="8A5A0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303476"/>
    <w:multiLevelType w:val="hybridMultilevel"/>
    <w:tmpl w:val="A9CA2D02"/>
    <w:lvl w:ilvl="0" w:tplc="F61C4C18">
      <w:start w:val="15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9">
    <w:nsid w:val="2EB80021"/>
    <w:multiLevelType w:val="hybridMultilevel"/>
    <w:tmpl w:val="337A55C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F271598"/>
    <w:multiLevelType w:val="hybridMultilevel"/>
    <w:tmpl w:val="91C016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7A6D30"/>
    <w:multiLevelType w:val="multilevel"/>
    <w:tmpl w:val="371A42D8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4BC609C"/>
    <w:multiLevelType w:val="hybridMultilevel"/>
    <w:tmpl w:val="2DBAC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0B2307"/>
    <w:multiLevelType w:val="multilevel"/>
    <w:tmpl w:val="D5443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B183B2B"/>
    <w:multiLevelType w:val="multilevel"/>
    <w:tmpl w:val="1B6C7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B944F03"/>
    <w:multiLevelType w:val="multilevel"/>
    <w:tmpl w:val="D7CA0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CBB025A"/>
    <w:multiLevelType w:val="multilevel"/>
    <w:tmpl w:val="BE2E7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128558C"/>
    <w:multiLevelType w:val="multilevel"/>
    <w:tmpl w:val="3D9E6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217289B"/>
    <w:multiLevelType w:val="multilevel"/>
    <w:tmpl w:val="E460B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3FC6747"/>
    <w:multiLevelType w:val="multilevel"/>
    <w:tmpl w:val="BA7E2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4930C0E"/>
    <w:multiLevelType w:val="hybridMultilevel"/>
    <w:tmpl w:val="435C7E50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F82D1E"/>
    <w:multiLevelType w:val="multilevel"/>
    <w:tmpl w:val="32181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56733E9"/>
    <w:multiLevelType w:val="multilevel"/>
    <w:tmpl w:val="642C6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BA66E31"/>
    <w:multiLevelType w:val="multilevel"/>
    <w:tmpl w:val="549AF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1B00985"/>
    <w:multiLevelType w:val="hybridMultilevel"/>
    <w:tmpl w:val="9296264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50610F9"/>
    <w:multiLevelType w:val="multilevel"/>
    <w:tmpl w:val="92FC6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5696150"/>
    <w:multiLevelType w:val="multilevel"/>
    <w:tmpl w:val="F5F21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5B42B6F"/>
    <w:multiLevelType w:val="hybridMultilevel"/>
    <w:tmpl w:val="1B76CBC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57B9181B"/>
    <w:multiLevelType w:val="multilevel"/>
    <w:tmpl w:val="EB445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BBA3861"/>
    <w:multiLevelType w:val="hybridMultilevel"/>
    <w:tmpl w:val="A854444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5CED494F"/>
    <w:multiLevelType w:val="multilevel"/>
    <w:tmpl w:val="47389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1484C55"/>
    <w:multiLevelType w:val="multilevel"/>
    <w:tmpl w:val="C3D2F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33D74FD"/>
    <w:multiLevelType w:val="hybridMultilevel"/>
    <w:tmpl w:val="73E0DD00"/>
    <w:lvl w:ilvl="0" w:tplc="58C2624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C2B01AE"/>
    <w:multiLevelType w:val="hybridMultilevel"/>
    <w:tmpl w:val="8E7EF13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FF78BD"/>
    <w:multiLevelType w:val="multilevel"/>
    <w:tmpl w:val="34065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910922"/>
    <w:multiLevelType w:val="hybridMultilevel"/>
    <w:tmpl w:val="14CE6128"/>
    <w:lvl w:ilvl="0" w:tplc="5C28E2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7C6B6ED2"/>
    <w:multiLevelType w:val="hybridMultilevel"/>
    <w:tmpl w:val="62CCA234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47">
    <w:nsid w:val="7DE17D64"/>
    <w:multiLevelType w:val="multilevel"/>
    <w:tmpl w:val="74485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26"/>
  </w:num>
  <w:num w:numId="5">
    <w:abstractNumId w:val="33"/>
  </w:num>
  <w:num w:numId="6">
    <w:abstractNumId w:val="6"/>
  </w:num>
  <w:num w:numId="7">
    <w:abstractNumId w:val="0"/>
  </w:num>
  <w:num w:numId="8">
    <w:abstractNumId w:val="46"/>
  </w:num>
  <w:num w:numId="9">
    <w:abstractNumId w:val="15"/>
  </w:num>
  <w:num w:numId="10">
    <w:abstractNumId w:val="12"/>
  </w:num>
  <w:num w:numId="11">
    <w:abstractNumId w:val="21"/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14"/>
  </w:num>
  <w:num w:numId="15">
    <w:abstractNumId w:val="13"/>
  </w:num>
  <w:num w:numId="16">
    <w:abstractNumId w:val="28"/>
  </w:num>
  <w:num w:numId="17">
    <w:abstractNumId w:val="35"/>
  </w:num>
  <w:num w:numId="18">
    <w:abstractNumId w:val="42"/>
  </w:num>
  <w:num w:numId="19">
    <w:abstractNumId w:val="43"/>
  </w:num>
  <w:num w:numId="20">
    <w:abstractNumId w:val="30"/>
  </w:num>
  <w:num w:numId="21">
    <w:abstractNumId w:val="11"/>
  </w:num>
  <w:num w:numId="22">
    <w:abstractNumId w:val="18"/>
  </w:num>
  <w:num w:numId="23">
    <w:abstractNumId w:val="25"/>
  </w:num>
  <w:num w:numId="24">
    <w:abstractNumId w:val="5"/>
  </w:num>
  <w:num w:numId="25">
    <w:abstractNumId w:val="44"/>
  </w:num>
  <w:num w:numId="26">
    <w:abstractNumId w:val="4"/>
  </w:num>
  <w:num w:numId="27">
    <w:abstractNumId w:val="29"/>
  </w:num>
  <w:num w:numId="28">
    <w:abstractNumId w:val="39"/>
  </w:num>
  <w:num w:numId="29">
    <w:abstractNumId w:val="37"/>
  </w:num>
  <w:num w:numId="30">
    <w:abstractNumId w:val="34"/>
  </w:num>
  <w:num w:numId="31">
    <w:abstractNumId w:val="22"/>
  </w:num>
  <w:num w:numId="32">
    <w:abstractNumId w:val="20"/>
  </w:num>
  <w:num w:numId="33">
    <w:abstractNumId w:val="19"/>
  </w:num>
  <w:num w:numId="34">
    <w:abstractNumId w:val="41"/>
  </w:num>
  <w:num w:numId="35">
    <w:abstractNumId w:val="32"/>
  </w:num>
  <w:num w:numId="36">
    <w:abstractNumId w:val="38"/>
  </w:num>
  <w:num w:numId="37">
    <w:abstractNumId w:val="36"/>
  </w:num>
  <w:num w:numId="38">
    <w:abstractNumId w:val="23"/>
  </w:num>
  <w:num w:numId="39">
    <w:abstractNumId w:val="16"/>
  </w:num>
  <w:num w:numId="40">
    <w:abstractNumId w:val="47"/>
  </w:num>
  <w:num w:numId="41">
    <w:abstractNumId w:val="24"/>
  </w:num>
  <w:num w:numId="42">
    <w:abstractNumId w:val="27"/>
  </w:num>
  <w:num w:numId="43">
    <w:abstractNumId w:val="40"/>
  </w:num>
  <w:num w:numId="44">
    <w:abstractNumId w:val="17"/>
  </w:num>
  <w:num w:numId="45">
    <w:abstractNumId w:val="31"/>
  </w:num>
  <w:num w:numId="46">
    <w:abstractNumId w:val="9"/>
  </w:num>
  <w:num w:numId="47">
    <w:abstractNumId w:val="45"/>
  </w:num>
  <w:num w:numId="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hideGrammaticalErrors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92DB6"/>
    <w:rsid w:val="000330CB"/>
    <w:rsid w:val="0004360B"/>
    <w:rsid w:val="000B47D1"/>
    <w:rsid w:val="000E23D3"/>
    <w:rsid w:val="000E5ACD"/>
    <w:rsid w:val="00145138"/>
    <w:rsid w:val="001451FC"/>
    <w:rsid w:val="001627A4"/>
    <w:rsid w:val="001C3EAF"/>
    <w:rsid w:val="001D028C"/>
    <w:rsid w:val="002E095B"/>
    <w:rsid w:val="002E30C6"/>
    <w:rsid w:val="002F441B"/>
    <w:rsid w:val="00317945"/>
    <w:rsid w:val="00325A66"/>
    <w:rsid w:val="00333C55"/>
    <w:rsid w:val="003525A7"/>
    <w:rsid w:val="0035762B"/>
    <w:rsid w:val="00395ECE"/>
    <w:rsid w:val="003B1E41"/>
    <w:rsid w:val="003B2BAB"/>
    <w:rsid w:val="00425A23"/>
    <w:rsid w:val="0044116A"/>
    <w:rsid w:val="00450085"/>
    <w:rsid w:val="004A6CA5"/>
    <w:rsid w:val="004D138C"/>
    <w:rsid w:val="004E3640"/>
    <w:rsid w:val="004E76C0"/>
    <w:rsid w:val="004F43AD"/>
    <w:rsid w:val="00634AA3"/>
    <w:rsid w:val="00664460"/>
    <w:rsid w:val="00681167"/>
    <w:rsid w:val="006A1420"/>
    <w:rsid w:val="006D7366"/>
    <w:rsid w:val="006E730A"/>
    <w:rsid w:val="0071266B"/>
    <w:rsid w:val="00746DC9"/>
    <w:rsid w:val="007C2D4C"/>
    <w:rsid w:val="00801900"/>
    <w:rsid w:val="008302AC"/>
    <w:rsid w:val="00832EC3"/>
    <w:rsid w:val="00845438"/>
    <w:rsid w:val="008F1198"/>
    <w:rsid w:val="008F4711"/>
    <w:rsid w:val="0090025C"/>
    <w:rsid w:val="009506A0"/>
    <w:rsid w:val="00982C6B"/>
    <w:rsid w:val="009E311C"/>
    <w:rsid w:val="009E3841"/>
    <w:rsid w:val="009F787B"/>
    <w:rsid w:val="00A03DC6"/>
    <w:rsid w:val="00A21421"/>
    <w:rsid w:val="00A97DA1"/>
    <w:rsid w:val="00AB3E04"/>
    <w:rsid w:val="00B02E7D"/>
    <w:rsid w:val="00B076AF"/>
    <w:rsid w:val="00B54758"/>
    <w:rsid w:val="00B665C0"/>
    <w:rsid w:val="00BA7FB8"/>
    <w:rsid w:val="00BC7EBF"/>
    <w:rsid w:val="00C30A92"/>
    <w:rsid w:val="00C57B83"/>
    <w:rsid w:val="00C63313"/>
    <w:rsid w:val="00C72720"/>
    <w:rsid w:val="00C95469"/>
    <w:rsid w:val="00CB5C63"/>
    <w:rsid w:val="00CD3413"/>
    <w:rsid w:val="00D10726"/>
    <w:rsid w:val="00D45800"/>
    <w:rsid w:val="00D50BAE"/>
    <w:rsid w:val="00D720BC"/>
    <w:rsid w:val="00DA3C0B"/>
    <w:rsid w:val="00E043F0"/>
    <w:rsid w:val="00E92DB6"/>
    <w:rsid w:val="00EC05EA"/>
    <w:rsid w:val="00EC3AC9"/>
    <w:rsid w:val="00F4273D"/>
    <w:rsid w:val="00F7283C"/>
    <w:rsid w:val="00F80B44"/>
    <w:rsid w:val="00FF0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34EE1E-0342-4B87-8237-3DA80824E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eastAsia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a" w:default="1">
    <w:name w:val="Normal"/>
    <w:qFormat/>
    <w:rsid w:val="00E92DB6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E92DB6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E92DB6"/>
    <w:pPr>
      <w:keepNext/>
      <w:numPr>
        <w:ilvl w:val="12"/>
      </w:numPr>
      <w:tabs>
        <w:tab w:val="left" w:pos="-3780"/>
      </w:tabs>
      <w:spacing w:after="0" w:line="360" w:lineRule="auto"/>
      <w:ind w:left="680"/>
      <w:jc w:val="center"/>
      <w:outlineLvl w:val="1"/>
    </w:pPr>
    <w:rPr>
      <w:rFonts w:ascii="Times New Roman" w:hAnsi="Times New Roman"/>
      <w:b/>
      <w:szCs w:val="24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10" w:customStyle="1">
    <w:name w:val="Заголовок 1 Знак"/>
    <w:link w:val="1"/>
    <w:uiPriority w:val="9"/>
    <w:rsid w:val="00E92DB6"/>
    <w:rPr>
      <w:rFonts w:ascii="Cambria" w:hAnsi="Cambria" w:eastAsia="Times New Roman" w:cs="Times New Roman"/>
      <w:b/>
      <w:bCs/>
      <w:color w:val="365F91"/>
      <w:sz w:val="28"/>
      <w:szCs w:val="28"/>
      <w:lang w:eastAsia="ru-RU"/>
    </w:rPr>
  </w:style>
  <w:style w:type="character" w:styleId="20" w:customStyle="1">
    <w:name w:val="Заголовок 2 Знак"/>
    <w:link w:val="2"/>
    <w:rsid w:val="00E92DB6"/>
    <w:rPr>
      <w:rFonts w:ascii="Times New Roman" w:hAnsi="Times New Roman" w:eastAsia="Times New Roman" w:cs="Times New Roman"/>
      <w:b/>
      <w:szCs w:val="24"/>
      <w:lang w:eastAsia="ru-RU"/>
    </w:rPr>
  </w:style>
  <w:style w:type="paragraph" w:styleId="a3">
    <w:name w:val="List Paragraph"/>
    <w:basedOn w:val="a"/>
    <w:uiPriority w:val="34"/>
    <w:qFormat/>
    <w:rsid w:val="00E92DB6"/>
    <w:pPr>
      <w:ind w:left="720"/>
      <w:contextualSpacing/>
    </w:pPr>
  </w:style>
  <w:style w:type="paragraph" w:styleId="western" w:customStyle="1">
    <w:name w:val="western"/>
    <w:basedOn w:val="a"/>
    <w:rsid w:val="00E92DB6"/>
    <w:pPr>
      <w:spacing w:before="100" w:beforeAutospacing="1" w:after="119" w:line="240" w:lineRule="auto"/>
    </w:pPr>
    <w:rPr>
      <w:rFonts w:ascii="Times New Roman" w:hAnsi="Times New Roman"/>
      <w:color w:val="000000"/>
      <w:sz w:val="24"/>
      <w:szCs w:val="24"/>
    </w:rPr>
  </w:style>
  <w:style w:type="table" w:styleId="a4">
    <w:name w:val="Table Grid"/>
    <w:basedOn w:val="a1"/>
    <w:rsid w:val="00E92DB6"/>
    <w:rPr>
      <w:rFonts w:ascii="Times New Roman" w:hAnsi="Times New Roman" w:eastAsia="Times New Roma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uiPriority w:val="99"/>
    <w:semiHidden/>
    <w:unhideWhenUsed/>
    <w:rsid w:val="00E92DB6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styleId="30" w:customStyle="1">
    <w:name w:val="Основной текст с отступом 3 Знак"/>
    <w:link w:val="3"/>
    <w:uiPriority w:val="99"/>
    <w:semiHidden/>
    <w:rsid w:val="00E92DB6"/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E92DB6"/>
    <w:pPr>
      <w:spacing w:after="0" w:line="240" w:lineRule="auto"/>
    </w:pPr>
    <w:rPr>
      <w:rFonts w:ascii="Times New Roman" w:hAnsi="Times New Roman"/>
      <w:i/>
      <w:iCs/>
      <w:sz w:val="24"/>
      <w:szCs w:val="24"/>
    </w:rPr>
  </w:style>
  <w:style w:type="character" w:styleId="HTML0" w:customStyle="1">
    <w:name w:val="Адрес HTML Знак"/>
    <w:link w:val="HTML"/>
    <w:uiPriority w:val="99"/>
    <w:semiHidden/>
    <w:rsid w:val="00E92DB6"/>
    <w:rPr>
      <w:rFonts w:ascii="Times New Roman" w:hAnsi="Times New Roman" w:eastAsia="Times New Roman" w:cs="Times New Roman"/>
      <w:i/>
      <w:iCs/>
      <w:sz w:val="24"/>
      <w:szCs w:val="24"/>
      <w:lang w:eastAsia="ru-RU"/>
    </w:rPr>
  </w:style>
  <w:style w:type="character" w:styleId="apple-converted-space" w:customStyle="1">
    <w:name w:val="apple-converted-space"/>
    <w:basedOn w:val="a0"/>
    <w:rsid w:val="00E92DB6"/>
  </w:style>
  <w:style w:type="paragraph" w:styleId="a5">
    <w:name w:val="Normal (Web)"/>
    <w:basedOn w:val="a"/>
    <w:uiPriority w:val="99"/>
    <w:unhideWhenUsed/>
    <w:rsid w:val="00E92D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uiPriority w:val="22"/>
    <w:qFormat/>
    <w:rsid w:val="00E92DB6"/>
    <w:rPr>
      <w:b/>
      <w:bCs/>
    </w:rPr>
  </w:style>
  <w:style w:type="character" w:styleId="a7">
    <w:name w:val="Hyperlink"/>
    <w:uiPriority w:val="99"/>
    <w:unhideWhenUsed/>
    <w:rsid w:val="00E92DB6"/>
    <w:rPr>
      <w:color w:val="0000FF"/>
      <w:u w:val="single"/>
    </w:rPr>
  </w:style>
  <w:style w:type="paragraph" w:styleId="a8">
    <w:name w:val="Body Text Indent"/>
    <w:basedOn w:val="a"/>
    <w:link w:val="a9"/>
    <w:uiPriority w:val="99"/>
    <w:semiHidden/>
    <w:unhideWhenUsed/>
    <w:rsid w:val="00E92DB6"/>
    <w:pPr>
      <w:spacing w:after="120"/>
      <w:ind w:left="283"/>
    </w:pPr>
  </w:style>
  <w:style w:type="character" w:styleId="a9" w:customStyle="1">
    <w:name w:val="Основной текст с отступом Знак"/>
    <w:link w:val="a8"/>
    <w:uiPriority w:val="99"/>
    <w:semiHidden/>
    <w:rsid w:val="00E92DB6"/>
    <w:rPr>
      <w:rFonts w:eastAsia="Times New Roman"/>
      <w:lang w:eastAsia="ru-RU"/>
    </w:rPr>
  </w:style>
  <w:style w:type="paragraph" w:styleId="fr4" w:customStyle="1">
    <w:name w:val="fr4"/>
    <w:basedOn w:val="a"/>
    <w:rsid w:val="00E92D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ormal1" w:customStyle="1">
    <w:name w:val="Normal1"/>
    <w:rsid w:val="00E92DB6"/>
    <w:rPr>
      <w:rFonts w:ascii="Times New Roman" w:hAnsi="Times New Roman" w:eastAsia="Times New Roman"/>
    </w:rPr>
  </w:style>
  <w:style w:type="paragraph" w:styleId="aa">
    <w:name w:val="Title"/>
    <w:basedOn w:val="a"/>
    <w:link w:val="ab"/>
    <w:qFormat/>
    <w:rsid w:val="00E92DB6"/>
    <w:pPr>
      <w:spacing w:after="0" w:line="360" w:lineRule="auto"/>
      <w:ind w:firstLine="709"/>
      <w:jc w:val="center"/>
    </w:pPr>
    <w:rPr>
      <w:rFonts w:ascii="Times New Roman" w:hAnsi="Times New Roman"/>
      <w:b/>
      <w:bCs/>
      <w:sz w:val="32"/>
      <w:szCs w:val="24"/>
    </w:rPr>
  </w:style>
  <w:style w:type="character" w:styleId="ab" w:customStyle="1">
    <w:name w:val="Название Знак"/>
    <w:link w:val="aa"/>
    <w:rsid w:val="00E92DB6"/>
    <w:rPr>
      <w:rFonts w:ascii="Times New Roman" w:hAnsi="Times New Roman" w:eastAsia="Times New Roman" w:cs="Times New Roman"/>
      <w:b/>
      <w:bCs/>
      <w:sz w:val="32"/>
      <w:szCs w:val="24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E92DB6"/>
    <w:pPr>
      <w:spacing w:after="0" w:line="240" w:lineRule="auto"/>
    </w:pPr>
    <w:rPr>
      <w:sz w:val="20"/>
      <w:szCs w:val="20"/>
    </w:rPr>
  </w:style>
  <w:style w:type="character" w:styleId="ad" w:customStyle="1">
    <w:name w:val="Текст сноски Знак"/>
    <w:link w:val="ac"/>
    <w:uiPriority w:val="99"/>
    <w:semiHidden/>
    <w:rsid w:val="00E92DB6"/>
    <w:rPr>
      <w:rFonts w:eastAsia="Times New Roman"/>
      <w:sz w:val="20"/>
      <w:szCs w:val="20"/>
      <w:lang w:eastAsia="ru-RU"/>
    </w:rPr>
  </w:style>
  <w:style w:type="character" w:styleId="ae">
    <w:name w:val="footnote reference"/>
    <w:uiPriority w:val="99"/>
    <w:semiHidden/>
    <w:unhideWhenUsed/>
    <w:rsid w:val="00E92DB6"/>
    <w:rPr>
      <w:vertAlign w:val="superscript"/>
    </w:rPr>
  </w:style>
  <w:style w:type="character" w:styleId="c1" w:customStyle="1">
    <w:name w:val="c1"/>
    <w:basedOn w:val="a0"/>
    <w:rsid w:val="00E92DB6"/>
  </w:style>
  <w:style w:type="character" w:styleId="af">
    <w:name w:val="Emphasis"/>
    <w:uiPriority w:val="20"/>
    <w:qFormat/>
    <w:rsid w:val="00E92DB6"/>
    <w:rPr>
      <w:i/>
      <w:iCs/>
    </w:rPr>
  </w:style>
  <w:style w:type="paragraph" w:styleId="style7" w:customStyle="1">
    <w:name w:val="style7"/>
    <w:basedOn w:val="a"/>
    <w:rsid w:val="00E92D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E92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f1" w:customStyle="1">
    <w:name w:val="Текст выноски Знак"/>
    <w:link w:val="af0"/>
    <w:uiPriority w:val="99"/>
    <w:semiHidden/>
    <w:rsid w:val="00E92DB6"/>
    <w:rPr>
      <w:rFonts w:ascii="Tahoma" w:hAnsi="Tahoma" w:eastAsia="Times New Roman" w:cs="Tahoma"/>
      <w:sz w:val="16"/>
      <w:szCs w:val="16"/>
      <w:lang w:eastAsia="ru-RU"/>
    </w:rPr>
  </w:style>
  <w:style w:type="character" w:styleId="FontStyle11" w:customStyle="1">
    <w:name w:val="Font Style11"/>
    <w:rsid w:val="00E92DB6"/>
    <w:rPr>
      <w:rFonts w:ascii="Verdana" w:hAnsi="Verdana" w:cs="Verdana"/>
      <w:b/>
      <w:bCs/>
      <w:sz w:val="20"/>
      <w:szCs w:val="20"/>
    </w:rPr>
  </w:style>
  <w:style w:type="paragraph" w:styleId="Style2" w:customStyle="1">
    <w:name w:val="Style2"/>
    <w:basedOn w:val="a"/>
    <w:rsid w:val="00E92DB6"/>
    <w:pPr>
      <w:widowControl w:val="0"/>
      <w:autoSpaceDE w:val="0"/>
      <w:autoSpaceDN w:val="0"/>
      <w:adjustRightInd w:val="0"/>
      <w:spacing w:after="0" w:line="254" w:lineRule="exact"/>
      <w:ind w:firstLine="278"/>
      <w:jc w:val="both"/>
    </w:pPr>
    <w:rPr>
      <w:rFonts w:ascii="Cambria" w:hAnsi="Cambria"/>
      <w:sz w:val="24"/>
      <w:szCs w:val="24"/>
    </w:rPr>
  </w:style>
  <w:style w:type="character" w:styleId="FontStyle15" w:customStyle="1">
    <w:name w:val="Font Style15"/>
    <w:rsid w:val="00E92DB6"/>
    <w:rPr>
      <w:rFonts w:ascii="Cambria" w:hAnsi="Cambria" w:cs="Cambria"/>
      <w:sz w:val="18"/>
      <w:szCs w:val="18"/>
    </w:rPr>
  </w:style>
  <w:style w:type="paragraph" w:styleId="af2">
    <w:name w:val="header"/>
    <w:basedOn w:val="a"/>
    <w:link w:val="af3"/>
    <w:uiPriority w:val="99"/>
    <w:unhideWhenUsed/>
    <w:rsid w:val="003B1E41"/>
    <w:pPr>
      <w:tabs>
        <w:tab w:val="center" w:pos="4677"/>
        <w:tab w:val="right" w:pos="9355"/>
      </w:tabs>
    </w:pPr>
  </w:style>
  <w:style w:type="character" w:styleId="af3" w:customStyle="1">
    <w:name w:val="Верхний колонтитул Знак"/>
    <w:link w:val="af2"/>
    <w:uiPriority w:val="99"/>
    <w:rsid w:val="003B1E41"/>
    <w:rPr>
      <w:rFonts w:eastAsia="Times New Roman"/>
      <w:sz w:val="22"/>
      <w:szCs w:val="22"/>
    </w:rPr>
  </w:style>
  <w:style w:type="paragraph" w:styleId="af4">
    <w:name w:val="footer"/>
    <w:basedOn w:val="a"/>
    <w:link w:val="af5"/>
    <w:uiPriority w:val="99"/>
    <w:unhideWhenUsed/>
    <w:rsid w:val="003B1E41"/>
    <w:pPr>
      <w:tabs>
        <w:tab w:val="center" w:pos="4677"/>
        <w:tab w:val="right" w:pos="9355"/>
      </w:tabs>
    </w:pPr>
  </w:style>
  <w:style w:type="character" w:styleId="af5" w:customStyle="1">
    <w:name w:val="Нижний колонтитул Знак"/>
    <w:link w:val="af4"/>
    <w:uiPriority w:val="99"/>
    <w:rsid w:val="003B1E41"/>
    <w:rPr>
      <w:rFonts w:eastAsia="Times New Roman"/>
      <w:sz w:val="22"/>
      <w:szCs w:val="22"/>
    </w:rPr>
  </w:style>
  <w:style w:type="paragraph" w:styleId="c4" w:customStyle="1">
    <w:name w:val="c4"/>
    <w:basedOn w:val="a"/>
    <w:rsid w:val="00F728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c2" w:customStyle="1">
    <w:name w:val="c2"/>
    <w:basedOn w:val="a0"/>
    <w:rsid w:val="00F7283C"/>
  </w:style>
  <w:style w:type="character" w:styleId="af6">
    <w:name w:val="FollowedHyperlink"/>
    <w:uiPriority w:val="99"/>
    <w:semiHidden/>
    <w:unhideWhenUsed/>
    <w:rsid w:val="007C2D4C"/>
    <w:rPr>
      <w:color w:val="800080"/>
      <w:u w:val="single"/>
    </w:rPr>
  </w:style>
  <w:style w:type="paragraph" w:styleId="msonorma1text" w:customStyle="true">
    <w:name w:val="msonorma1text"/>
    <w:basedOn w:val="a"/>
    <w:uiPriority w:val="99"/>
    <w:pPr>
      <w:spacing w:before="100" w:beforeAutospacing="true" w:after="100" w:afterAutospacing="true" w:line="240" w:lineRule="auto"/>
    </w:pPr>
    <w:rPr>
      <w:rFonts w:ascii="Times New Roman" w:hAnsi="Times New Roman" w:eastAsia="Times New Roman" w:cs="Times New Roman"/>
      <w:sz w:val="5"/>
      <w:szCs w:val="5"/>
    </w:rPr>
  </w:style>
  <w:style w:type="paragraph" w:styleId="msonorma1text1" w:customStyle="true">
    <w:name w:val="msonorma1text1"/>
    <w:basedOn w:val="a0"/>
    <w:rPr>
      <w:sz w:val="5"/>
      <w:szCs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3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&#65279;<?xml version="1.0" encoding="UTF-8" standalone="yes"?>
<Relationships xmlns="http://schemas.openxmlformats.org/package/2006/relationships">
  <Relationship Id="rId3" Type="http://schemas.openxmlformats.org/officeDocument/2006/relationships/font" Target="fonts/font3.odttf" />
  <Relationship Id="rId2" Type="http://schemas.openxmlformats.org/officeDocument/2006/relationships/font" Target="fonts/font2.odttf" />
  <Relationship Id="rId1" Type="http://schemas.openxmlformats.org/officeDocument/2006/relationships/font" Target="fonts/font1.odttf" />
  <Relationship Id="rId6" Type="http://schemas.openxmlformats.org/officeDocument/2006/relationships/font" Target="fonts/font6.odttf" />
  <Relationship Id="rId5" Type="http://schemas.openxmlformats.org/officeDocument/2006/relationships/font" Target="fonts/font5.odttf" />
  <Relationship Id="rId4" Type="http://schemas.openxmlformats.org/officeDocument/2006/relationships/font" Target="fonts/font4.odttf" />
  <Relationship Id="rId7" Type="http://schemas.openxmlformats.org/officeDocument/2006/relationships/font" Target="fonts/font7.odttf" />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AC10D5-6CAA-49CA-BF48-5C839EB4C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1237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Genasik103</dc:creator>
  <cp:keywords/>
  <cp:lastModifiedBy>Пользователь Windows</cp:lastModifiedBy>
  <cp:revision>2</cp:revision>
  <cp:lastPrinted>2017-05-10T12:12:00Z</cp:lastPrinted>
  <dcterms:created xsi:type="dcterms:W3CDTF">2022-09-11T14:22:00Z</dcterms:created>
  <dcterms:modified xsi:type="dcterms:W3CDTF">2022-09-11T14:22:00Z</dcterms:modified>
</cp:coreProperties>
</file>