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FF" w:rsidRPr="000517FF" w:rsidRDefault="000517FF" w:rsidP="0005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17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ПОЛОЖЕНИЕ </w:t>
      </w:r>
    </w:p>
    <w:p w:rsidR="000517FF" w:rsidRPr="000517FF" w:rsidRDefault="000517FF" w:rsidP="0005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17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 Всероссийском фестивале творческих работ «Весна – красна!»</w:t>
      </w:r>
    </w:p>
    <w:p w:rsidR="000517FF" w:rsidRPr="000517FF" w:rsidRDefault="000517FF" w:rsidP="000517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517FF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sz w:val="24"/>
          <w:szCs w:val="24"/>
        </w:rPr>
        <w:t>1. Настоящее Положение о Всероссийском фестивале творческих работ «Весна – красна!»</w:t>
      </w:r>
      <w:r w:rsidRPr="000517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(далее </w:t>
      </w:r>
      <w:r w:rsidRPr="000517F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17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517FF">
        <w:rPr>
          <w:rFonts w:ascii="Times New Roman" w:eastAsia="Times New Roman" w:hAnsi="Times New Roman" w:cs="Times New Roman"/>
          <w:bCs/>
          <w:sz w:val="24"/>
          <w:szCs w:val="24"/>
        </w:rPr>
        <w:t>Фестиваль</w:t>
      </w:r>
      <w:r w:rsidRPr="000517FF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Pr="000517FF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организации и проведения </w:t>
      </w:r>
      <w:r w:rsidRPr="000517FF">
        <w:rPr>
          <w:rFonts w:ascii="Times New Roman" w:eastAsia="Times New Roman" w:hAnsi="Times New Roman" w:cs="Times New Roman"/>
          <w:iCs/>
          <w:sz w:val="24"/>
          <w:szCs w:val="24"/>
        </w:rPr>
        <w:t>Фестиваля</w:t>
      </w:r>
      <w:r w:rsidRPr="000517FF">
        <w:rPr>
          <w:rFonts w:ascii="Times New Roman" w:eastAsia="Times New Roman" w:hAnsi="Times New Roman" w:cs="Times New Roman"/>
          <w:sz w:val="24"/>
          <w:szCs w:val="24"/>
        </w:rPr>
        <w:t xml:space="preserve">, его организационное, методическое и финансовое обеспечение, порядок участия в </w:t>
      </w:r>
      <w:r w:rsidRPr="000517FF">
        <w:rPr>
          <w:rFonts w:ascii="Times New Roman" w:eastAsia="Times New Roman" w:hAnsi="Times New Roman" w:cs="Times New Roman"/>
          <w:iCs/>
          <w:sz w:val="24"/>
          <w:szCs w:val="24"/>
        </w:rPr>
        <w:t>Фестивале</w:t>
      </w:r>
      <w:r w:rsidRPr="000517FF">
        <w:rPr>
          <w:rFonts w:ascii="Times New Roman" w:eastAsia="Times New Roman" w:hAnsi="Times New Roman" w:cs="Times New Roman"/>
          <w:sz w:val="24"/>
          <w:szCs w:val="24"/>
        </w:rPr>
        <w:t>, определения победителей и участников.</w:t>
      </w:r>
    </w:p>
    <w:p w:rsidR="000517FF" w:rsidRPr="000517FF" w:rsidRDefault="000517FF" w:rsidP="000517FF">
      <w:pPr>
        <w:tabs>
          <w:tab w:val="left" w:pos="720"/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0517FF">
        <w:rPr>
          <w:rFonts w:ascii="Times New Roman" w:eastAsia="Times New Roman" w:hAnsi="Times New Roman" w:cs="Times New Roman"/>
          <w:sz w:val="24"/>
          <w:szCs w:val="20"/>
          <w:lang w:eastAsia="ru-RU"/>
        </w:rPr>
        <w:t>2. Учредителем Фестиваля является Томский областной институт повышения квалификации и переподготовки работников образования (далее – ТОИПКРО).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0517F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ЦЕЛЬ И ЗАДАЧИ ФЕСТИВАЛЯ </w:t>
      </w:r>
    </w:p>
    <w:p w:rsidR="000517FF" w:rsidRPr="000517FF" w:rsidRDefault="000517FF" w:rsidP="000517FF">
      <w:pPr>
        <w:tabs>
          <w:tab w:val="left" w:pos="7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17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Цель: развитие творческого потенциала, эстетического вкуса у детей. </w:t>
      </w:r>
    </w:p>
    <w:p w:rsidR="000517FF" w:rsidRPr="000517FF" w:rsidRDefault="000517FF" w:rsidP="000517FF">
      <w:pPr>
        <w:tabs>
          <w:tab w:val="left" w:pos="7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17FF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Задача: активизация творческих способностей, направленных на укрепление семейных отношений, ценностей и традиций через совместное творчество детей и взрослых.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51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51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</w:t>
      </w:r>
      <w:r w:rsidRPr="00051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17FF"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sz w:val="24"/>
          <w:szCs w:val="24"/>
        </w:rPr>
        <w:t xml:space="preserve">         В Фестивале могут принять участие обучающиеся с 3-х до 15 лет образовательных организаций всех видов и типов, расположенных в Томской области и в других регионах России.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051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51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СРОКИ И МЕСТО ПРОВЕДЕНИЯ </w:t>
      </w:r>
      <w:r w:rsidRPr="000517FF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ФЕСТИВАЛЯ</w:t>
      </w:r>
    </w:p>
    <w:p w:rsidR="000517FF" w:rsidRPr="000517FF" w:rsidRDefault="000517FF" w:rsidP="000517FF">
      <w:pPr>
        <w:tabs>
          <w:tab w:val="left" w:pos="7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17FF">
        <w:rPr>
          <w:rFonts w:ascii="Times New Roman" w:eastAsia="Times New Roman" w:hAnsi="Times New Roman" w:cs="Times New Roman"/>
          <w:sz w:val="24"/>
          <w:szCs w:val="20"/>
          <w:lang w:eastAsia="ru-RU"/>
        </w:rPr>
        <w:t>4.1. Сроки проведения: с 05.02.2024 по 22.04.2024.</w:t>
      </w:r>
    </w:p>
    <w:p w:rsidR="000517FF" w:rsidRPr="000517FF" w:rsidRDefault="000517FF" w:rsidP="000517FF">
      <w:pPr>
        <w:tabs>
          <w:tab w:val="left" w:pos="7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17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4.2. </w:t>
      </w:r>
      <w:r w:rsidRPr="000517FF">
        <w:rPr>
          <w:rFonts w:ascii="Times New Roman" w:eastAsia="Calibri" w:hAnsi="Times New Roman" w:cs="Times New Roman"/>
          <w:sz w:val="24"/>
          <w:szCs w:val="20"/>
          <w:lang w:eastAsia="ru-RU"/>
        </w:rPr>
        <w:t>Фестиваль проводится в 3 этапа:</w:t>
      </w:r>
    </w:p>
    <w:p w:rsidR="000517FF" w:rsidRPr="000517FF" w:rsidRDefault="000517FF" w:rsidP="000517FF">
      <w:pPr>
        <w:tabs>
          <w:tab w:val="left" w:pos="7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17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I этап – предоставление конкурсных работ </w:t>
      </w:r>
      <w:r w:rsidRPr="000517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регистрация участников</w:t>
      </w:r>
      <w:r w:rsidRPr="000517FF">
        <w:rPr>
          <w:rFonts w:ascii="Times New Roman" w:eastAsia="Times New Roman" w:hAnsi="Times New Roman" w:cs="Times New Roman"/>
          <w:sz w:val="24"/>
          <w:szCs w:val="20"/>
          <w:lang w:eastAsia="ru-RU"/>
        </w:rPr>
        <w:t>: с 05.02.2024 по 14.04.2024;</w:t>
      </w:r>
    </w:p>
    <w:p w:rsidR="000517FF" w:rsidRPr="000517FF" w:rsidRDefault="000517FF" w:rsidP="000517FF">
      <w:pPr>
        <w:tabs>
          <w:tab w:val="left" w:pos="7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17FF">
        <w:rPr>
          <w:rFonts w:ascii="Times New Roman" w:eastAsia="Times New Roman" w:hAnsi="Times New Roman" w:cs="Times New Roman"/>
          <w:sz w:val="24"/>
          <w:szCs w:val="20"/>
          <w:lang w:eastAsia="ru-RU"/>
        </w:rPr>
        <w:t>II этап - экспертиза конкурсных работ и подведение итогов, печать дипломов и сертификатов: с 15.04.2024 по 22.04.2024;</w:t>
      </w:r>
    </w:p>
    <w:p w:rsidR="000517FF" w:rsidRPr="000517FF" w:rsidRDefault="000517FF" w:rsidP="000517FF">
      <w:pPr>
        <w:tabs>
          <w:tab w:val="left" w:pos="7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17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III этап -  выдача дипломов и сертификатов с 10.05.2024. </w:t>
      </w:r>
    </w:p>
    <w:p w:rsidR="000517FF" w:rsidRPr="000517FF" w:rsidRDefault="000517FF" w:rsidP="000517FF">
      <w:pPr>
        <w:tabs>
          <w:tab w:val="left" w:pos="7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17FF">
        <w:rPr>
          <w:rFonts w:ascii="Times New Roman" w:eastAsia="Times New Roman" w:hAnsi="Times New Roman" w:cs="Times New Roman"/>
          <w:sz w:val="24"/>
          <w:szCs w:val="20"/>
          <w:lang w:eastAsia="ru-RU"/>
        </w:rPr>
        <w:t>4.3. Место проведения Фестиваля: ТОИПКРО (г. Томск, ул. Пирогова, 10, каб. 202).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051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СОДЕРЖАНИЕ </w:t>
      </w:r>
      <w:r w:rsidRPr="000517FF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ФЕСТИВАЛЯ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Cs/>
          <w:sz w:val="24"/>
          <w:szCs w:val="24"/>
        </w:rPr>
        <w:t>5.1. Фестиваль проводится в заочной форме.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Cs/>
          <w:sz w:val="24"/>
          <w:szCs w:val="24"/>
        </w:rPr>
        <w:t xml:space="preserve">5.2. </w:t>
      </w:r>
      <w:r w:rsidRPr="000517F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Номинации для детей:</w:t>
      </w:r>
    </w:p>
    <w:p w:rsidR="000517FF" w:rsidRPr="000517FF" w:rsidRDefault="000517FF" w:rsidP="000517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/>
          <w:bCs/>
          <w:sz w:val="24"/>
          <w:szCs w:val="24"/>
        </w:rPr>
        <w:t>«Время первых капелей!».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sz w:val="24"/>
          <w:szCs w:val="24"/>
        </w:rPr>
        <w:t xml:space="preserve">На Фестиваль предоставляется ссылка на рисунки или </w:t>
      </w:r>
      <w:r w:rsidRPr="000517FF">
        <w:rPr>
          <w:rFonts w:ascii="Times New Roman" w:eastAsia="Times New Roman" w:hAnsi="Times New Roman" w:cs="Times New Roman"/>
          <w:bCs/>
          <w:sz w:val="24"/>
          <w:szCs w:val="24"/>
        </w:rPr>
        <w:t>декоративно-прикладные работы,</w:t>
      </w:r>
      <w:r w:rsidRPr="000517FF">
        <w:rPr>
          <w:rFonts w:ascii="Times New Roman" w:eastAsia="Times New Roman" w:hAnsi="Times New Roman" w:cs="Times New Roman"/>
          <w:sz w:val="24"/>
          <w:szCs w:val="24"/>
        </w:rPr>
        <w:t xml:space="preserve"> материалы должны соответствовать тематике Фестиваля («Весна-красна!»).  Рисунки могут быть выполнены на любом материале и исполнены в любой технике рисования. </w:t>
      </w:r>
      <w:r w:rsidRPr="000517FF">
        <w:rPr>
          <w:rFonts w:ascii="Times New Roman" w:eastAsia="Times New Roman" w:hAnsi="Times New Roman" w:cs="Times New Roman"/>
          <w:bCs/>
          <w:sz w:val="24"/>
          <w:szCs w:val="24"/>
        </w:rPr>
        <w:t>Декоративно-прикладные работы могут быть выполнены в любой т</w:t>
      </w:r>
      <w:r w:rsidRPr="000517FF">
        <w:rPr>
          <w:rFonts w:ascii="Times New Roman" w:eastAsia="Times New Roman" w:hAnsi="Times New Roman" w:cs="Times New Roman"/>
          <w:sz w:val="24"/>
          <w:szCs w:val="24"/>
        </w:rPr>
        <w:t>ехнике исполнения.</w:t>
      </w:r>
    </w:p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материалов Фестиваля: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126"/>
      </w:tblGrid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517FF" w:rsidRPr="000517FF" w:rsidTr="005A1901">
        <w:tc>
          <w:tcPr>
            <w:tcW w:w="7938" w:type="dxa"/>
            <w:gridSpan w:val="3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Творческий подход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keepNext/>
              <w:tabs>
                <w:tab w:val="left" w:pos="567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соответствие теме 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художественный вкус, оригинальность 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композиция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цветовое решение, колорит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7938" w:type="dxa"/>
            <w:gridSpan w:val="3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Качество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выбранной техникой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эстетический вид и оформление работы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выполнения и аккуратность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сложность изделия или художественной работы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517FF" w:rsidRPr="000517FF" w:rsidTr="005A1901">
        <w:tc>
          <w:tcPr>
            <w:tcW w:w="5812" w:type="dxa"/>
            <w:gridSpan w:val="2"/>
            <w:shd w:val="clear" w:color="auto" w:fill="auto"/>
          </w:tcPr>
          <w:p w:rsidR="000517FF" w:rsidRPr="000517FF" w:rsidRDefault="000517FF" w:rsidP="0005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Максимум</w:t>
            </w:r>
            <w:proofErr w:type="spellEnd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60 </w:t>
            </w: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</w:tbl>
    <w:p w:rsidR="000517FF" w:rsidRPr="000517FF" w:rsidRDefault="000517FF" w:rsidP="000517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/>
          <w:bCs/>
          <w:sz w:val="24"/>
          <w:szCs w:val="24"/>
        </w:rPr>
        <w:t>«Весна в объективе».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Cs/>
          <w:sz w:val="24"/>
          <w:szCs w:val="24"/>
        </w:rPr>
        <w:t>На Фестиваль предоставляется ссылка на цветные или черно-белые фотографии хорошего качества: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Cs/>
          <w:sz w:val="24"/>
          <w:szCs w:val="24"/>
        </w:rPr>
        <w:t>Предпочтения отдаются работам: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Cs/>
          <w:sz w:val="24"/>
          <w:szCs w:val="24"/>
        </w:rPr>
        <w:t xml:space="preserve">  – с минимальной степенью обработки в графических редакторах;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Cs/>
          <w:sz w:val="24"/>
          <w:szCs w:val="24"/>
        </w:rPr>
        <w:t xml:space="preserve">  – без спецэффектов.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принимаются к участию: фотографии с датой; анонимные фотографии; фотографии, авторство которых не принадлежит заявителю; фотографии, не соответствующие тематике номинаций; фотографии с нанесенными логотипами, </w:t>
      </w:r>
      <w:proofErr w:type="spellStart"/>
      <w:r w:rsidRPr="000517FF">
        <w:rPr>
          <w:rFonts w:ascii="Times New Roman" w:eastAsia="Times New Roman" w:hAnsi="Times New Roman" w:cs="Times New Roman"/>
          <w:bCs/>
          <w:sz w:val="24"/>
          <w:szCs w:val="24"/>
        </w:rPr>
        <w:t>копирайтами</w:t>
      </w:r>
      <w:proofErr w:type="spellEnd"/>
      <w:r w:rsidRPr="000517FF">
        <w:rPr>
          <w:rFonts w:ascii="Times New Roman" w:eastAsia="Times New Roman" w:hAnsi="Times New Roman" w:cs="Times New Roman"/>
          <w:bCs/>
          <w:sz w:val="24"/>
          <w:szCs w:val="24"/>
        </w:rPr>
        <w:t>, подписями, авторскими плашками, рамками, водяными знаками; фотографии низкого художественного или технического качества.</w:t>
      </w:r>
    </w:p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материалов Фестиваля: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126"/>
      </w:tblGrid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keepNext/>
              <w:tabs>
                <w:tab w:val="left" w:pos="567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оригинальность и качество исполнения</w:t>
            </w:r>
            <w:r w:rsidRPr="0005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Оригинальность и качество исполнения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соответствие художественного уровня по возрасту автора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композиционное решение работы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цветовое воплощение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соответствие работы заявленной номинации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812" w:type="dxa"/>
            <w:gridSpan w:val="2"/>
            <w:shd w:val="clear" w:color="auto" w:fill="auto"/>
          </w:tcPr>
          <w:p w:rsidR="000517FF" w:rsidRPr="000517FF" w:rsidRDefault="000517FF" w:rsidP="0005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Максимум</w:t>
            </w:r>
            <w:proofErr w:type="spellEnd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</w:tbl>
    <w:p w:rsidR="000517FF" w:rsidRPr="000517FF" w:rsidRDefault="000517FF" w:rsidP="00051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«Весна красна! Весне дорогу!».</w:t>
      </w:r>
    </w:p>
    <w:p w:rsidR="000517FF" w:rsidRPr="000517FF" w:rsidRDefault="000517FF" w:rsidP="000517F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На Фестиваль предоставляется ссылка видео, размещенное в сети интернет (</w:t>
      </w:r>
      <w:r w:rsidRPr="000517FF">
        <w:rPr>
          <w:rFonts w:ascii="Times New Roman" w:eastAsia="Calibri" w:hAnsi="Times New Roman" w:cs="Times New Roman"/>
          <w:color w:val="000000"/>
          <w:sz w:val="23"/>
          <w:szCs w:val="23"/>
        </w:rPr>
        <w:t>любое облачное хранилище)</w:t>
      </w: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сценических номеров:</w:t>
      </w:r>
      <w:r w:rsidRPr="00051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вокал, танец/хореография, театральные постановки, инструментальное творчество.</w:t>
      </w:r>
    </w:p>
    <w:p w:rsidR="000517FF" w:rsidRPr="000517FF" w:rsidRDefault="000517FF" w:rsidP="000517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материалов Фестиваля (</w:t>
      </w:r>
      <w:r w:rsidRPr="00051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вокал</w:t>
      </w: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126"/>
      </w:tblGrid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keepNext/>
              <w:tabs>
                <w:tab w:val="left" w:pos="567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чистота интонирования мелодии и исполнения песни</w:t>
            </w:r>
            <w:r w:rsidRPr="0005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Чистота интонирования мелодии и исполнения песни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красота тембра и сила голоса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и сложность произведения, соответствие возрасту</w:t>
            </w: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Уровень и сложность произведения, соответствие возраст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артистичность, сценическое мастерство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сценическая культура (внешний вид, костюм, макияж, прическа)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812" w:type="dxa"/>
            <w:gridSpan w:val="2"/>
            <w:shd w:val="clear" w:color="auto" w:fill="auto"/>
          </w:tcPr>
          <w:p w:rsidR="000517FF" w:rsidRPr="000517FF" w:rsidRDefault="000517FF" w:rsidP="0005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Максимум</w:t>
            </w:r>
            <w:proofErr w:type="spellEnd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</w:tbl>
    <w:p w:rsidR="000517FF" w:rsidRPr="000517FF" w:rsidRDefault="000517FF" w:rsidP="000517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материалов Фестиваля (</w:t>
      </w:r>
      <w:r w:rsidRPr="00051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танец/хореография</w:t>
      </w: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126"/>
      </w:tblGrid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keepNext/>
              <w:tabs>
                <w:tab w:val="left" w:pos="567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движений выбранному танцевальному стилю (направлению)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сложности, соответствие номера возрасту исполнителей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оригинальность номера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синхронность, качество исполнения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культура (костюмы, прическа, внешний вид)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812" w:type="dxa"/>
            <w:gridSpan w:val="2"/>
            <w:shd w:val="clear" w:color="auto" w:fill="auto"/>
          </w:tcPr>
          <w:p w:rsidR="000517FF" w:rsidRPr="000517FF" w:rsidRDefault="000517FF" w:rsidP="0005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Максимум</w:t>
            </w:r>
            <w:proofErr w:type="spellEnd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</w:tbl>
    <w:p w:rsidR="000517FF" w:rsidRPr="000517FF" w:rsidRDefault="000517FF" w:rsidP="000517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материалов Фестиваля (</w:t>
      </w:r>
      <w:r w:rsidRPr="00051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инструментальное творчество</w:t>
      </w: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126"/>
      </w:tblGrid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keepNext/>
              <w:tabs>
                <w:tab w:val="left" w:pos="567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владения музыкальным инструментом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исполнения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художественная выразительность исполнения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программы возрастной категории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исполнительская культура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812" w:type="dxa"/>
            <w:gridSpan w:val="2"/>
            <w:shd w:val="clear" w:color="auto" w:fill="auto"/>
          </w:tcPr>
          <w:p w:rsidR="000517FF" w:rsidRPr="000517FF" w:rsidRDefault="000517FF" w:rsidP="0005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Максимум</w:t>
            </w:r>
            <w:proofErr w:type="spellEnd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</w:tbl>
    <w:p w:rsidR="000517FF" w:rsidRPr="000517FF" w:rsidRDefault="000517FF" w:rsidP="000517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материалов Фестиваля (</w:t>
      </w:r>
      <w:r w:rsidRPr="00051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театральные постановки</w:t>
      </w: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126"/>
      </w:tblGrid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keepNext/>
              <w:tabs>
                <w:tab w:val="left" w:pos="567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полнота и выразительность раскрытия темы произведения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сценичность (пластика, наличие костюмов и соответствие их спектаклю, культура исполнения) дикция актеров, эмоциональность исполнителей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соответствие репертуара возрастным особенностям исполнителей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художественное оформление, реквизит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67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общее художественное впечатление</w:t>
            </w:r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FF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517FF" w:rsidRPr="000517FF" w:rsidTr="005A1901">
        <w:tc>
          <w:tcPr>
            <w:tcW w:w="5812" w:type="dxa"/>
            <w:gridSpan w:val="2"/>
            <w:shd w:val="clear" w:color="auto" w:fill="auto"/>
          </w:tcPr>
          <w:p w:rsidR="000517FF" w:rsidRPr="000517FF" w:rsidRDefault="000517FF" w:rsidP="0005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Максимум</w:t>
            </w:r>
            <w:proofErr w:type="spellEnd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517FF" w:rsidRPr="000517FF" w:rsidRDefault="000517FF" w:rsidP="000517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1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</w:tbl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работ будет проходить в соответствии с возрастными категориями участников: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517FF">
        <w:rPr>
          <w:rFonts w:ascii="Times New Roman" w:eastAsia="Calibri" w:hAnsi="Times New Roman" w:cs="Times New Roman"/>
          <w:bCs/>
          <w:sz w:val="24"/>
          <w:szCs w:val="24"/>
        </w:rPr>
        <w:t>-Дошкольники.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517FF">
        <w:rPr>
          <w:rFonts w:ascii="Times New Roman" w:eastAsia="Calibri" w:hAnsi="Times New Roman" w:cs="Times New Roman"/>
          <w:bCs/>
          <w:sz w:val="24"/>
          <w:szCs w:val="24"/>
        </w:rPr>
        <w:t>-Обучающиеся начальной школы.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517FF">
        <w:rPr>
          <w:rFonts w:ascii="Times New Roman" w:eastAsia="Calibri" w:hAnsi="Times New Roman" w:cs="Times New Roman"/>
          <w:bCs/>
          <w:sz w:val="24"/>
          <w:szCs w:val="24"/>
        </w:rPr>
        <w:t>-Обучающиеся основной школы.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517FF">
        <w:rPr>
          <w:rFonts w:ascii="Times New Roman" w:eastAsia="Calibri" w:hAnsi="Times New Roman" w:cs="Times New Roman"/>
          <w:bCs/>
          <w:sz w:val="24"/>
          <w:szCs w:val="24"/>
        </w:rPr>
        <w:t>-Обучающиеся средней школы.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517FF">
        <w:rPr>
          <w:rFonts w:ascii="Times New Roman" w:eastAsia="Times New Roman" w:hAnsi="Times New Roman" w:cs="Times New Roman"/>
          <w:b/>
          <w:sz w:val="24"/>
          <w:szCs w:val="24"/>
        </w:rPr>
        <w:t>. ОРГАНИЗАЦИЯ ФЕСТИВАЛЯ</w:t>
      </w:r>
    </w:p>
    <w:p w:rsidR="000517FF" w:rsidRPr="000517FF" w:rsidRDefault="000517FF" w:rsidP="00051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bookmark10"/>
      <w:r w:rsidRPr="000517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Организацией </w:t>
      </w: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Фестиваля</w:t>
      </w:r>
      <w:r w:rsidRPr="000517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занимается оргкомитет. Оргкомитет формирует экспертную комиссию. В состав экспертной комиссии входят сотрудники ТОИПКРО и опытные педагоги Томской области.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517F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6.2. Оргкомитет оставляет за собой право использовать материалы участников </w:t>
      </w: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Фестиваля</w:t>
      </w:r>
      <w:r w:rsidRPr="000517F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рамках курсов повышения квалификации с указанием авторства</w:t>
      </w:r>
      <w:r w:rsidRPr="000517FF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Pr="000517F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517F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6.3. По организационным вопросам обращаться к координатору </w:t>
      </w: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Фестиваля</w:t>
      </w:r>
      <w:r w:rsidRPr="000517F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Григорович Елене Валерьевне, специалист по УМР </w:t>
      </w:r>
      <w:proofErr w:type="spellStart"/>
      <w:r w:rsidRPr="000517FF">
        <w:rPr>
          <w:rFonts w:ascii="Times New Roman" w:eastAsia="Calibri" w:hAnsi="Times New Roman" w:cs="Times New Roman"/>
          <w:color w:val="000000"/>
          <w:sz w:val="23"/>
          <w:szCs w:val="23"/>
        </w:rPr>
        <w:t>ЦППиИО</w:t>
      </w:r>
      <w:proofErr w:type="spellEnd"/>
      <w:r w:rsidRPr="000517FF">
        <w:rPr>
          <w:rFonts w:ascii="Times New Roman" w:eastAsia="Calibri" w:hAnsi="Times New Roman" w:cs="Times New Roman"/>
          <w:color w:val="000000"/>
          <w:sz w:val="23"/>
          <w:szCs w:val="23"/>
        </w:rPr>
        <w:t>, +7(3822) 90-20-56, toipkro.konkurs@mail.ru.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517F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6.4. Для участия в </w:t>
      </w: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Фестивале</w:t>
      </w:r>
      <w:r w:rsidRPr="000517F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необходимо: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517FF">
        <w:rPr>
          <w:rFonts w:ascii="Times New Roman" w:eastAsia="Calibri" w:hAnsi="Times New Roman" w:cs="Times New Roman"/>
          <w:color w:val="000000"/>
          <w:sz w:val="23"/>
          <w:szCs w:val="23"/>
        </w:rPr>
        <w:t>– Конкурсные работы разместить в сети Интернет (любое облачное хранилище).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517F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Заполнить форму на участие в </w:t>
      </w: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Фестивале</w:t>
      </w:r>
      <w:r w:rsidRPr="000517F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по ссылке:  </w:t>
      </w:r>
      <w:bookmarkEnd w:id="0"/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0517FF"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>https://forms.yandex.ru/u/65b720c4eb6146d4286f75fe/</w:t>
        </w:r>
      </w:hyperlink>
      <w:r w:rsidRPr="000517F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05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ссылку на конкурсную работу и ссылку на документ об оплате в форму регистрации.</w:t>
      </w:r>
    </w:p>
    <w:p w:rsidR="000517FF" w:rsidRPr="000517FF" w:rsidRDefault="000517FF" w:rsidP="00051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6.5. Наградные документы Фестиваля хранятся в Оргкомитете не более одного года.</w:t>
      </w:r>
    </w:p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7FF" w:rsidRDefault="000517FF" w:rsidP="0005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517FF" w:rsidRPr="000517FF" w:rsidRDefault="000517FF" w:rsidP="0005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  <w:r w:rsidRPr="00051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0517F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51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ПОРЯДОК ВЫДАЧИ ДОКУМЕНТОВ И НАГРАЖДЕНИЕ</w:t>
      </w:r>
    </w:p>
    <w:p w:rsidR="000517FF" w:rsidRPr="000517FF" w:rsidRDefault="000517FF" w:rsidP="00051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Выдача документов об участии в </w:t>
      </w: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Фестивале</w:t>
      </w:r>
      <w:r w:rsidRPr="0005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окончания экспертизы всех конкурсных материалов.</w:t>
      </w:r>
    </w:p>
    <w:p w:rsidR="000517FF" w:rsidRPr="000517FF" w:rsidRDefault="000517FF" w:rsidP="00051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Победители и призеры награждаются дипломами. Количество победителей и призеров не превышает 40% от общего числа участников. Остальные участники получают диплом участника, подтверждающий их участие в </w:t>
      </w: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Фестивале</w:t>
      </w:r>
      <w:r w:rsidRPr="0005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Педагогам, подготовившим к Фестивалю более 5 участников, вручается Благодарственное письмо.</w:t>
      </w:r>
    </w:p>
    <w:p w:rsidR="000517FF" w:rsidRPr="000517FF" w:rsidRDefault="000517FF" w:rsidP="00051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Участникам предоставляется право выбрать бумажный или электронный вариант наградного документа, возможность выбора предусмотрена в форме.</w:t>
      </w:r>
    </w:p>
    <w:p w:rsidR="000517FF" w:rsidRPr="000517FF" w:rsidRDefault="000517FF" w:rsidP="00051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Участники, проживающие в Томской области или участники, выбравшие бумажный вариант диплома, забирают наградные документы самостоятельно, в ТОИПКРО, каб. 202.</w:t>
      </w:r>
    </w:p>
    <w:p w:rsidR="000517FF" w:rsidRPr="000517FF" w:rsidRDefault="000517FF" w:rsidP="00051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Участники, проживающие в других регионах РФ или участники, выбравшие электронный вариант диплома, могут скачать сканированные изображения дипломов на сайте ТОИПКРО </w:t>
      </w:r>
      <w:hyperlink r:id="rId6" w:history="1">
        <w:r w:rsidRPr="00051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051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051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toipkro</w:t>
        </w:r>
        <w:proofErr w:type="spellEnd"/>
        <w:r w:rsidRPr="00051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51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5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 педагогики, психологии и инклюзивного образования – в разделе Конкурсы.</w:t>
      </w:r>
    </w:p>
    <w:p w:rsidR="000517FF" w:rsidRPr="000517FF" w:rsidRDefault="000517FF" w:rsidP="00051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7FF" w:rsidRPr="000517FF" w:rsidRDefault="000517FF" w:rsidP="00051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7FF" w:rsidRPr="000517FF" w:rsidRDefault="000517FF" w:rsidP="0005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0517F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51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ПОЛУЧЕНИЯ И РАСХОДОВАНИЯ СРЕДСТВ</w:t>
      </w:r>
    </w:p>
    <w:p w:rsidR="000517FF" w:rsidRPr="000517FF" w:rsidRDefault="000517FF" w:rsidP="00051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Стоимость услуг определяется на основе калькуляции расходов на проведение </w:t>
      </w:r>
      <w:r w:rsidRPr="000517FF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Фестиваля</w:t>
      </w:r>
      <w:r w:rsidRPr="0005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200 (двести) рублей для индивидуального участия. В случае коллективного участия: коллективная работа 2-х человек – 270 (двести семьдесят) руб., коллективная работа 3-4 человек – 400 (четыреста) руб., коллективная работа 5 и более человек – 670 (шестьсот семьдесят) руб.</w:t>
      </w:r>
    </w:p>
    <w:p w:rsidR="000517FF" w:rsidRPr="000517FF" w:rsidRDefault="000517FF" w:rsidP="00051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Оплата может производиться как наличными деньгами, так и в безналичном порядке. Безналичные расчеты производятся через банковские учреждения и зачисляются на лицевой счет ТОИПКРО. Расчет наличными деньгами производится путем внесения сумм в кассу ТОИПКРО </w:t>
      </w:r>
      <w:r w:rsidRPr="00051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(режим работы кассы: с 9.00 до 10.30, с 14.00 до 17.30; 27, 28, 29, 30, 31 числа каждого месяца касса не работает)</w:t>
      </w:r>
      <w:r w:rsidRPr="00051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7FF" w:rsidRPr="000517FF" w:rsidRDefault="000517FF" w:rsidP="000517FF">
      <w:pPr>
        <w:spacing w:after="0" w:line="274" w:lineRule="exact"/>
        <w:ind w:right="6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7FF" w:rsidRPr="000517FF" w:rsidRDefault="000517FF" w:rsidP="000517FF">
      <w:pPr>
        <w:spacing w:after="0" w:line="280" w:lineRule="exact"/>
        <w:rPr>
          <w:rFonts w:ascii="Times New Roman" w:eastAsia="Times New Roman" w:hAnsi="Times New Roman" w:cs="Times New Roman"/>
          <w:b/>
        </w:rPr>
      </w:pPr>
    </w:p>
    <w:p w:rsidR="000517FF" w:rsidRPr="000517FF" w:rsidRDefault="000517FF" w:rsidP="000517F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</w:rPr>
      </w:pPr>
      <w:r w:rsidRPr="000517FF">
        <w:rPr>
          <w:rFonts w:ascii="Times New Roman" w:eastAsia="Times New Roman" w:hAnsi="Times New Roman" w:cs="Times New Roman"/>
          <w:b/>
        </w:rPr>
        <w:t>Реквизиты ТОИПКРО</w:t>
      </w:r>
    </w:p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sz w:val="24"/>
          <w:szCs w:val="24"/>
        </w:rPr>
        <w:t xml:space="preserve">Областное государственное бюджетное учреждение дополнительного профессионального </w:t>
      </w:r>
    </w:p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«Томский областной институт повышения квалификации и переподготовки </w:t>
      </w:r>
    </w:p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sz w:val="24"/>
          <w:szCs w:val="24"/>
        </w:rPr>
        <w:t>работников образования»</w:t>
      </w:r>
    </w:p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sz w:val="24"/>
          <w:szCs w:val="24"/>
        </w:rPr>
        <w:t xml:space="preserve"> 634034 г. Томск, ул. Пирогова, 10</w:t>
      </w:r>
    </w:p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 7018017520 КПП 701701001 </w:t>
      </w:r>
      <w:r w:rsidRPr="000517F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517FF">
        <w:rPr>
          <w:rFonts w:ascii="Times New Roman" w:eastAsia="Times New Roman" w:hAnsi="Times New Roman" w:cs="Times New Roman"/>
          <w:sz w:val="24"/>
          <w:szCs w:val="24"/>
        </w:rPr>
        <w:t>Департамент финансов Томской области (ТОИПКРО л/</w:t>
      </w:r>
      <w:proofErr w:type="spellStart"/>
      <w:r w:rsidRPr="000517FF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0517FF">
        <w:rPr>
          <w:rFonts w:ascii="Times New Roman" w:eastAsia="Times New Roman" w:hAnsi="Times New Roman" w:cs="Times New Roman"/>
          <w:sz w:val="24"/>
          <w:szCs w:val="24"/>
        </w:rPr>
        <w:t xml:space="preserve"> 6110000668)</w:t>
      </w:r>
    </w:p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sz w:val="24"/>
          <w:szCs w:val="24"/>
        </w:rPr>
        <w:t>Р/</w:t>
      </w:r>
      <w:proofErr w:type="spellStart"/>
      <w:r w:rsidRPr="000517FF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0517FF">
        <w:rPr>
          <w:rFonts w:ascii="Times New Roman" w:eastAsia="Times New Roman" w:hAnsi="Times New Roman" w:cs="Times New Roman"/>
          <w:sz w:val="24"/>
          <w:szCs w:val="24"/>
        </w:rPr>
        <w:t xml:space="preserve"> 03224643690000006500</w:t>
      </w:r>
    </w:p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sz w:val="24"/>
          <w:szCs w:val="24"/>
        </w:rPr>
        <w:t>Банк: ОТДЕЛЕНИЕ ТОМСК БАНКА РОССИИ//УФК по Томской области г. Томск</w:t>
      </w:r>
    </w:p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sz w:val="24"/>
          <w:szCs w:val="24"/>
        </w:rPr>
        <w:t>БИК 016902004</w:t>
      </w:r>
    </w:p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sz w:val="24"/>
          <w:szCs w:val="24"/>
        </w:rPr>
        <w:t>К/</w:t>
      </w:r>
      <w:proofErr w:type="spellStart"/>
      <w:r w:rsidRPr="000517FF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0517FF">
        <w:rPr>
          <w:rFonts w:ascii="Times New Roman" w:eastAsia="Times New Roman" w:hAnsi="Times New Roman" w:cs="Times New Roman"/>
          <w:sz w:val="24"/>
          <w:szCs w:val="24"/>
        </w:rPr>
        <w:t xml:space="preserve"> 40102810245370000058</w:t>
      </w:r>
    </w:p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Cs/>
          <w:sz w:val="24"/>
          <w:szCs w:val="24"/>
        </w:rPr>
        <w:t>ОКТМО 69701000</w:t>
      </w:r>
    </w:p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7FF">
        <w:rPr>
          <w:rFonts w:ascii="Times New Roman" w:eastAsia="Times New Roman" w:hAnsi="Times New Roman" w:cs="Times New Roman"/>
          <w:bCs/>
          <w:sz w:val="24"/>
          <w:szCs w:val="24"/>
        </w:rPr>
        <w:t xml:space="preserve">КБК 00000000000000000130 </w:t>
      </w:r>
    </w:p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17FF" w:rsidRPr="000517FF" w:rsidRDefault="000517FF" w:rsidP="000517F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</w:rPr>
      </w:pPr>
      <w:r w:rsidRPr="000517FF">
        <w:rPr>
          <w:rFonts w:ascii="Times New Roman" w:eastAsia="Times New Roman" w:hAnsi="Times New Roman" w:cs="Times New Roman"/>
          <w:bCs/>
          <w:color w:val="333333"/>
        </w:rPr>
        <w:t>При оплате обязательно в назначении платежа указать:</w:t>
      </w:r>
    </w:p>
    <w:p w:rsidR="00B51CBD" w:rsidRDefault="000517FF" w:rsidP="000517FF">
      <w:proofErr w:type="spellStart"/>
      <w:r w:rsidRPr="000517FF">
        <w:rPr>
          <w:rFonts w:ascii="Times New Roman" w:eastAsia="Times New Roman" w:hAnsi="Times New Roman" w:cs="Times New Roman"/>
          <w:bCs/>
          <w:color w:val="333333"/>
        </w:rPr>
        <w:t>ЦППиИО</w:t>
      </w:r>
      <w:proofErr w:type="spellEnd"/>
      <w:r w:rsidRPr="000517FF">
        <w:rPr>
          <w:rFonts w:ascii="Times New Roman" w:eastAsia="Times New Roman" w:hAnsi="Times New Roman" w:cs="Times New Roman"/>
          <w:bCs/>
          <w:color w:val="333333"/>
        </w:rPr>
        <w:t>, Фестиваль «Весна-красна!»</w:t>
      </w:r>
    </w:p>
    <w:sectPr w:rsidR="00B5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538"/>
    <w:multiLevelType w:val="hybridMultilevel"/>
    <w:tmpl w:val="F3F24C92"/>
    <w:lvl w:ilvl="0" w:tplc="008427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3257"/>
    <w:multiLevelType w:val="hybridMultilevel"/>
    <w:tmpl w:val="4A2CCD40"/>
    <w:lvl w:ilvl="0" w:tplc="393E4F6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7F5D"/>
    <w:multiLevelType w:val="hybridMultilevel"/>
    <w:tmpl w:val="4A2CCD40"/>
    <w:lvl w:ilvl="0" w:tplc="393E4F6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61EF"/>
    <w:multiLevelType w:val="hybridMultilevel"/>
    <w:tmpl w:val="4A2CCD40"/>
    <w:lvl w:ilvl="0" w:tplc="393E4F6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12B8B"/>
    <w:multiLevelType w:val="hybridMultilevel"/>
    <w:tmpl w:val="4A2CCD40"/>
    <w:lvl w:ilvl="0" w:tplc="393E4F6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358BC"/>
    <w:multiLevelType w:val="hybridMultilevel"/>
    <w:tmpl w:val="4A2CCD40"/>
    <w:lvl w:ilvl="0" w:tplc="393E4F6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51"/>
    <w:rsid w:val="000517FF"/>
    <w:rsid w:val="008A0751"/>
    <w:rsid w:val="00B5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CCB2"/>
  <w15:chartTrackingRefBased/>
  <w15:docId w15:val="{B7A90516-9FE2-4E7E-ADBE-D85A15CE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" TargetMode="External"/><Relationship Id="rId5" Type="http://schemas.openxmlformats.org/officeDocument/2006/relationships/hyperlink" Target="https://forms.yandex.ru/u/65b720c4eb6146d4286f75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2024-04-09T03:35:00Z</dcterms:created>
  <dcterms:modified xsi:type="dcterms:W3CDTF">2024-04-09T03:36:00Z</dcterms:modified>
</cp:coreProperties>
</file>