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158" w:rsidRDefault="00E60158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60158" w:rsidRDefault="00E60158">
      <w:pPr>
        <w:pStyle w:val="ConsPlusNormal"/>
        <w:jc w:val="both"/>
        <w:outlineLvl w:val="0"/>
      </w:pPr>
    </w:p>
    <w:p w:rsidR="00E60158" w:rsidRDefault="00E60158">
      <w:pPr>
        <w:pStyle w:val="ConsPlusTitle"/>
        <w:jc w:val="center"/>
        <w:outlineLvl w:val="0"/>
      </w:pPr>
      <w:r>
        <w:t>ДЕПАРТАМЕНТ ОБРАЗОВАНИЯ</w:t>
      </w:r>
    </w:p>
    <w:p w:rsidR="00E60158" w:rsidRDefault="00E60158">
      <w:pPr>
        <w:pStyle w:val="ConsPlusTitle"/>
        <w:jc w:val="center"/>
      </w:pPr>
      <w:r>
        <w:t>ТОМСКОЙ ОБЛАСТИ</w:t>
      </w:r>
    </w:p>
    <w:p w:rsidR="00E60158" w:rsidRDefault="00E60158">
      <w:pPr>
        <w:pStyle w:val="ConsPlusTitle"/>
        <w:jc w:val="center"/>
      </w:pPr>
    </w:p>
    <w:p w:rsidR="00E60158" w:rsidRDefault="00E60158">
      <w:pPr>
        <w:pStyle w:val="ConsPlusTitle"/>
        <w:jc w:val="center"/>
      </w:pPr>
      <w:r>
        <w:t>ПРИКАЗ</w:t>
      </w:r>
    </w:p>
    <w:p w:rsidR="00E60158" w:rsidRDefault="00E60158">
      <w:pPr>
        <w:pStyle w:val="ConsPlusTitle"/>
        <w:jc w:val="center"/>
      </w:pPr>
      <w:r>
        <w:t>от 27 февраля 2025 г. N 25п</w:t>
      </w:r>
    </w:p>
    <w:p w:rsidR="00E60158" w:rsidRDefault="00E60158">
      <w:pPr>
        <w:pStyle w:val="ConsPlusTitle"/>
        <w:jc w:val="center"/>
      </w:pPr>
    </w:p>
    <w:p w:rsidR="00E60158" w:rsidRDefault="00E60158">
      <w:pPr>
        <w:pStyle w:val="ConsPlusTitle"/>
        <w:jc w:val="center"/>
      </w:pPr>
      <w:r>
        <w:t>ОБ УТВЕРЖДЕНИИ ПОЛОЖЕНИЯ ОБ ОТБОРОЧНОМ (РЕГИОНАЛЬНОМ) ЭТАПЕ</w:t>
      </w:r>
    </w:p>
    <w:p w:rsidR="00E60158" w:rsidRDefault="00E60158">
      <w:pPr>
        <w:pStyle w:val="ConsPlusTitle"/>
        <w:jc w:val="center"/>
      </w:pPr>
      <w:r>
        <w:t>ВСЕРОССИЙСКОГО КОНКУРСА "УЧИТЕЛЬ ГОДА РОССИИ"</w:t>
      </w:r>
    </w:p>
    <w:p w:rsidR="00E60158" w:rsidRDefault="00E60158">
      <w:pPr>
        <w:pStyle w:val="ConsPlusTitle"/>
        <w:jc w:val="center"/>
      </w:pPr>
      <w:r>
        <w:t>В ТОМСКОЙ ОБЛАСТИ</w:t>
      </w:r>
    </w:p>
    <w:p w:rsidR="00E60158" w:rsidRDefault="00E601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015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0158" w:rsidRDefault="00E601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0158" w:rsidRDefault="00E601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0158" w:rsidRDefault="00E601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0158" w:rsidRDefault="00E601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образования Томской области</w:t>
            </w:r>
          </w:p>
          <w:p w:rsidR="00E60158" w:rsidRDefault="00E60158">
            <w:pPr>
              <w:pStyle w:val="ConsPlusNormal"/>
              <w:jc w:val="center"/>
            </w:pPr>
            <w:r>
              <w:rPr>
                <w:color w:val="392C69"/>
              </w:rPr>
              <w:t>от 21.05.2025 N 54п)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0158" w:rsidRDefault="00E60158">
            <w:pPr>
              <w:pStyle w:val="ConsPlusNormal"/>
            </w:pPr>
          </w:p>
        </w:tc>
      </w:tr>
    </w:tbl>
    <w:p w:rsidR="00E60158" w:rsidRDefault="00E60158">
      <w:pPr>
        <w:pStyle w:val="ConsPlusNormal"/>
        <w:jc w:val="both"/>
      </w:pPr>
    </w:p>
    <w:p w:rsidR="00E60158" w:rsidRDefault="00E60158">
      <w:pPr>
        <w:pStyle w:val="ConsPlusNormal"/>
        <w:ind w:firstLine="540"/>
        <w:jc w:val="both"/>
      </w:pPr>
      <w:r>
        <w:t xml:space="preserve">На основании </w:t>
      </w:r>
      <w:hyperlink r:id="rId6">
        <w:r>
          <w:rPr>
            <w:color w:val="0000FF"/>
          </w:rPr>
          <w:t>пункта 2</w:t>
        </w:r>
      </w:hyperlink>
      <w:r>
        <w:t xml:space="preserve"> Положения о премиях Губернатора Томской области лучшим педагогическим и руководящим работникам в сфере образования в Томской области, работникам организаций, обеспечивающим реализацию компонентов образовательной программы в форме практической подготовки, утвержденного постановлением Губернатора Томской области от 21.02.2025 N 20 "О премиях Губернатора Томской области лучшим педагогическим и руководящим работникам в сфере образования в Томской области, работникам организаций, обеспечивающим реализацию компонентов образовательной программы в форме практической подготовки", с учетом </w:t>
      </w:r>
      <w:hyperlink r:id="rId7">
        <w:r>
          <w:rPr>
            <w:color w:val="0000FF"/>
          </w:rPr>
          <w:t>приказа</w:t>
        </w:r>
      </w:hyperlink>
      <w:r>
        <w:t xml:space="preserve"> Министерства просвещения Российской Федерации от 10.03.2025 N 186 "Об утверждении Положения о порядке и условиях проведения Всероссийского конкурса "Учитель года России" и всероссийских профессиональных конкурсов "Воспитатель года России", "Директор года России", "Первый учитель" приказываю:</w:t>
      </w:r>
    </w:p>
    <w:p w:rsidR="00E60158" w:rsidRDefault="00E60158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приказа</w:t>
        </w:r>
      </w:hyperlink>
      <w:r>
        <w:t xml:space="preserve"> Департамента образования Томской области от 21.05.2025 N 54п)</w:t>
      </w:r>
    </w:p>
    <w:p w:rsidR="00E60158" w:rsidRDefault="00E6015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Положение</w:t>
        </w:r>
      </w:hyperlink>
      <w:r>
        <w:t xml:space="preserve"> об отборочном (региональном) этапе Всероссийского конкурса "Учитель года России" в Томской области согласно приложению к настоящему приказу.</w:t>
      </w:r>
    </w:p>
    <w:p w:rsidR="00E60158" w:rsidRDefault="00E60158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Департамента образования Томской области от 21.05.2025 N 54п)</w:t>
      </w:r>
    </w:p>
    <w:p w:rsidR="00E60158" w:rsidRDefault="00E60158">
      <w:pPr>
        <w:pStyle w:val="ConsPlusNormal"/>
        <w:spacing w:before="220"/>
        <w:ind w:firstLine="540"/>
        <w:jc w:val="both"/>
      </w:pPr>
      <w:r>
        <w:t>2. Настоящий приказ вступает в силу со дня его официального опубликования.</w:t>
      </w:r>
    </w:p>
    <w:p w:rsidR="00E60158" w:rsidRDefault="00E60158">
      <w:pPr>
        <w:pStyle w:val="ConsPlusNormal"/>
        <w:jc w:val="both"/>
      </w:pPr>
    </w:p>
    <w:p w:rsidR="00E60158" w:rsidRDefault="00E60158">
      <w:pPr>
        <w:pStyle w:val="ConsPlusNormal"/>
        <w:jc w:val="right"/>
      </w:pPr>
      <w:r>
        <w:t>Начальник Департамента</w:t>
      </w:r>
    </w:p>
    <w:p w:rsidR="00E60158" w:rsidRDefault="00E60158">
      <w:pPr>
        <w:pStyle w:val="ConsPlusNormal"/>
        <w:jc w:val="right"/>
      </w:pPr>
      <w:r>
        <w:t>Ю.В.КАЛИНЮК</w:t>
      </w:r>
    </w:p>
    <w:p w:rsidR="00E60158" w:rsidRDefault="00E60158">
      <w:pPr>
        <w:pStyle w:val="ConsPlusNormal"/>
        <w:jc w:val="both"/>
      </w:pPr>
    </w:p>
    <w:p w:rsidR="00E60158" w:rsidRDefault="00E60158">
      <w:pPr>
        <w:pStyle w:val="ConsPlusNormal"/>
        <w:jc w:val="both"/>
      </w:pPr>
    </w:p>
    <w:p w:rsidR="00E60158" w:rsidRDefault="00E60158">
      <w:pPr>
        <w:pStyle w:val="ConsPlusNormal"/>
        <w:jc w:val="both"/>
      </w:pPr>
    </w:p>
    <w:p w:rsidR="00E60158" w:rsidRDefault="00E60158">
      <w:pPr>
        <w:pStyle w:val="ConsPlusNormal"/>
        <w:jc w:val="both"/>
      </w:pPr>
    </w:p>
    <w:p w:rsidR="00E60158" w:rsidRDefault="00E60158">
      <w:pPr>
        <w:pStyle w:val="ConsPlusNormal"/>
        <w:jc w:val="both"/>
      </w:pPr>
    </w:p>
    <w:p w:rsidR="00E60158" w:rsidRDefault="00E60158">
      <w:pPr>
        <w:pStyle w:val="ConsPlusNormal"/>
        <w:jc w:val="right"/>
        <w:outlineLvl w:val="0"/>
      </w:pPr>
      <w:r>
        <w:t>Приложение</w:t>
      </w:r>
    </w:p>
    <w:p w:rsidR="00E60158" w:rsidRDefault="00E60158">
      <w:pPr>
        <w:pStyle w:val="ConsPlusNormal"/>
        <w:jc w:val="both"/>
      </w:pPr>
    </w:p>
    <w:p w:rsidR="00E60158" w:rsidRDefault="00E60158">
      <w:pPr>
        <w:pStyle w:val="ConsPlusNormal"/>
        <w:jc w:val="right"/>
      </w:pPr>
      <w:r>
        <w:t>Утверждено</w:t>
      </w:r>
    </w:p>
    <w:p w:rsidR="00E60158" w:rsidRDefault="00E60158">
      <w:pPr>
        <w:pStyle w:val="ConsPlusNormal"/>
        <w:jc w:val="right"/>
      </w:pPr>
      <w:r>
        <w:t>приказом</w:t>
      </w:r>
    </w:p>
    <w:p w:rsidR="00E60158" w:rsidRDefault="00E60158">
      <w:pPr>
        <w:pStyle w:val="ConsPlusNormal"/>
        <w:jc w:val="right"/>
      </w:pPr>
      <w:r>
        <w:t>Департамента образования</w:t>
      </w:r>
    </w:p>
    <w:p w:rsidR="00E60158" w:rsidRDefault="00E60158">
      <w:pPr>
        <w:pStyle w:val="ConsPlusNormal"/>
        <w:jc w:val="right"/>
      </w:pPr>
      <w:r>
        <w:t>Томской области</w:t>
      </w:r>
    </w:p>
    <w:p w:rsidR="00E60158" w:rsidRDefault="00E60158">
      <w:pPr>
        <w:pStyle w:val="ConsPlusNormal"/>
        <w:jc w:val="right"/>
      </w:pPr>
      <w:r>
        <w:t>от 27.02.2025 N 25п</w:t>
      </w:r>
    </w:p>
    <w:p w:rsidR="00E60158" w:rsidRDefault="00E60158">
      <w:pPr>
        <w:pStyle w:val="ConsPlusNormal"/>
        <w:jc w:val="both"/>
      </w:pPr>
    </w:p>
    <w:p w:rsidR="00E60158" w:rsidRDefault="00E60158">
      <w:pPr>
        <w:pStyle w:val="ConsPlusTitle"/>
        <w:jc w:val="center"/>
      </w:pPr>
      <w:bookmarkStart w:id="1" w:name="P35"/>
      <w:bookmarkEnd w:id="1"/>
      <w:r>
        <w:t>ПОЛОЖЕНИЕ</w:t>
      </w:r>
    </w:p>
    <w:p w:rsidR="00E60158" w:rsidRDefault="00E60158">
      <w:pPr>
        <w:pStyle w:val="ConsPlusTitle"/>
        <w:jc w:val="center"/>
      </w:pPr>
      <w:r>
        <w:t>ОБ ОТБОРОЧНОМ (РЕГИОНАЛЬНОМ) ЭТАПЕ ВСЕРОССИЙСКОГО КОНКУРСА</w:t>
      </w:r>
    </w:p>
    <w:p w:rsidR="00E60158" w:rsidRDefault="00E60158">
      <w:pPr>
        <w:pStyle w:val="ConsPlusTitle"/>
        <w:jc w:val="center"/>
      </w:pPr>
      <w:r>
        <w:lastRenderedPageBreak/>
        <w:t>"УЧИТЕЛЬ ГОДА РОССИИ" В ТОМСКОЙ ОБЛАСТИ</w:t>
      </w:r>
    </w:p>
    <w:p w:rsidR="00E60158" w:rsidRDefault="00E601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015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0158" w:rsidRDefault="00E601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0158" w:rsidRDefault="00E601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0158" w:rsidRDefault="00E6015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0158" w:rsidRDefault="00E6015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образования Томской области</w:t>
            </w:r>
          </w:p>
          <w:p w:rsidR="00E60158" w:rsidRDefault="00E60158">
            <w:pPr>
              <w:pStyle w:val="ConsPlusNormal"/>
              <w:jc w:val="center"/>
            </w:pPr>
            <w:r>
              <w:rPr>
                <w:color w:val="392C69"/>
              </w:rPr>
              <w:t>от 21.05.2025 N 54п)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0158" w:rsidRDefault="00E60158">
            <w:pPr>
              <w:pStyle w:val="ConsPlusNormal"/>
            </w:pPr>
          </w:p>
        </w:tc>
      </w:tr>
    </w:tbl>
    <w:p w:rsidR="00E60158" w:rsidRDefault="00E60158">
      <w:pPr>
        <w:pStyle w:val="ConsPlusNormal"/>
        <w:jc w:val="both"/>
      </w:pPr>
    </w:p>
    <w:p w:rsidR="00E60158" w:rsidRDefault="00E60158">
      <w:pPr>
        <w:pStyle w:val="ConsPlusNormal"/>
        <w:ind w:firstLine="540"/>
        <w:jc w:val="both"/>
      </w:pPr>
      <w:r>
        <w:t xml:space="preserve">1. Настоящее Положение определяет особенности проведения отборочного (регионального) этапа Всероссийского конкурса "Учитель года России" (далее - отборочный (региональный) этап) в Томской области, не урегулированные </w:t>
      </w:r>
      <w:hyperlink r:id="rId11">
        <w:r>
          <w:rPr>
            <w:color w:val="0000FF"/>
          </w:rPr>
          <w:t>приказом</w:t>
        </w:r>
      </w:hyperlink>
      <w:r>
        <w:t xml:space="preserve"> Министерства просвещения Российской Федерации от 10.03.2025 N 186 "Об утверждении Положения о порядке и условиях проведения Всероссийского конкурса "Учитель года России" и всероссийских профессиональных конкурсов "Воспитатель года России", "Директор года России", "Первый учитель".</w:t>
      </w:r>
    </w:p>
    <w:p w:rsidR="00E60158" w:rsidRDefault="00E60158">
      <w:pPr>
        <w:pStyle w:val="ConsPlusNormal"/>
        <w:jc w:val="both"/>
      </w:pPr>
      <w:r>
        <w:t xml:space="preserve">(п. 1 в ред. </w:t>
      </w:r>
      <w:hyperlink r:id="rId12">
        <w:r>
          <w:rPr>
            <w:color w:val="0000FF"/>
          </w:rPr>
          <w:t>приказа</w:t>
        </w:r>
      </w:hyperlink>
      <w:r>
        <w:t xml:space="preserve"> Департамента образования Томской области от 21.05.2025 N 54п)</w:t>
      </w:r>
    </w:p>
    <w:p w:rsidR="00E60158" w:rsidRDefault="00E60158">
      <w:pPr>
        <w:pStyle w:val="ConsPlusNormal"/>
        <w:spacing w:before="220"/>
        <w:ind w:firstLine="540"/>
        <w:jc w:val="both"/>
      </w:pPr>
      <w:r>
        <w:t xml:space="preserve">2. Организационный комитет отборочного (регионального) этапа, осуществляя функции, предусмотренные </w:t>
      </w:r>
      <w:hyperlink r:id="rId13">
        <w:r>
          <w:rPr>
            <w:color w:val="0000FF"/>
          </w:rPr>
          <w:t>пунктом 13</w:t>
        </w:r>
      </w:hyperlink>
      <w:r>
        <w:t xml:space="preserve"> Положения о порядке и условиях проведения Всероссийского конкурса "Учитель года России" и всероссийских профессиональных конкурсов "Воспитатель года России", "Директор года России", "Первый учитель", утвержденного приказом Министерства просвещения Российской Федерации от 10.03.2025 N 186 "Об утверждении Положения о порядке и условиях проведения Всероссийского конкурса "Учитель года России" и всероссийских профессиональных конкурсов "Воспитатель года России", "Директор года России", "Первый учитель", устанавливает порядок определения победителя отборочного (регионального) этапа, а также призеров отборочного (регионального), занявших в рейтинге участников отборочного (регионального) этапа 2-е и 3-е место.</w:t>
      </w:r>
    </w:p>
    <w:p w:rsidR="00E60158" w:rsidRDefault="00E60158">
      <w:pPr>
        <w:pStyle w:val="ConsPlusNormal"/>
        <w:jc w:val="both"/>
      </w:pPr>
      <w:r>
        <w:t xml:space="preserve">(п. 2 в ред. </w:t>
      </w:r>
      <w:hyperlink r:id="rId14">
        <w:r>
          <w:rPr>
            <w:color w:val="0000FF"/>
          </w:rPr>
          <w:t>приказа</w:t>
        </w:r>
      </w:hyperlink>
      <w:r>
        <w:t xml:space="preserve"> Департамента образования Томской области от 21.05.2025 N 54п)</w:t>
      </w:r>
    </w:p>
    <w:p w:rsidR="00E60158" w:rsidRDefault="00E60158">
      <w:pPr>
        <w:pStyle w:val="ConsPlusNormal"/>
        <w:spacing w:before="220"/>
        <w:ind w:firstLine="540"/>
        <w:jc w:val="both"/>
      </w:pPr>
      <w:r>
        <w:t>3. Организационно-техническое содействие организационному комитету отборочного (регионального) этапа при осуществлении им организационно-методического сопровождения проведения отборочного (регионального) этапа осуществляет Областное государственное бюджетное учреждение дополнительного профессионального образования "Томский областной институт повышения квалификации и переподготовки работников образования".</w:t>
      </w:r>
    </w:p>
    <w:p w:rsidR="00E60158" w:rsidRDefault="00E60158">
      <w:pPr>
        <w:pStyle w:val="ConsPlusNormal"/>
        <w:jc w:val="both"/>
      </w:pPr>
      <w:r>
        <w:t xml:space="preserve">(п. 3 в ред. </w:t>
      </w:r>
      <w:hyperlink r:id="rId15">
        <w:r>
          <w:rPr>
            <w:color w:val="0000FF"/>
          </w:rPr>
          <w:t>приказа</w:t>
        </w:r>
      </w:hyperlink>
      <w:r>
        <w:t xml:space="preserve"> Департамента образования Томской области от 21.05.2025 N 54п)</w:t>
      </w:r>
    </w:p>
    <w:p w:rsidR="00E60158" w:rsidRDefault="00E60158">
      <w:pPr>
        <w:pStyle w:val="ConsPlusNormal"/>
        <w:spacing w:before="220"/>
        <w:ind w:firstLine="540"/>
        <w:jc w:val="both"/>
      </w:pPr>
      <w:r>
        <w:t>4. Победителю отборочного (регионального) этапа, а также призерам отборочного (регионального) этапа, занявшим в рейтинге участников отборочного (регионального) этапа 2-е и 3-е место, вручаются дипломы, в которых указываются соответствующие их результаты участия в отборочном (региональном) этапе.</w:t>
      </w:r>
    </w:p>
    <w:p w:rsidR="00E60158" w:rsidRDefault="00E60158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Департамента образования Томской области от 21.05.2025 N 54п)</w:t>
      </w:r>
    </w:p>
    <w:p w:rsidR="00E60158" w:rsidRDefault="00E60158">
      <w:pPr>
        <w:pStyle w:val="ConsPlusNormal"/>
        <w:spacing w:before="220"/>
        <w:ind w:firstLine="540"/>
        <w:jc w:val="both"/>
      </w:pPr>
      <w:r>
        <w:t>Указанные дипломы вручаются в торжественной обстановке.</w:t>
      </w:r>
    </w:p>
    <w:p w:rsidR="00E60158" w:rsidRDefault="00E60158">
      <w:pPr>
        <w:pStyle w:val="ConsPlusNormal"/>
        <w:jc w:val="both"/>
      </w:pPr>
    </w:p>
    <w:p w:rsidR="00E60158" w:rsidRDefault="00E60158">
      <w:pPr>
        <w:pStyle w:val="ConsPlusNormal"/>
        <w:jc w:val="both"/>
      </w:pPr>
    </w:p>
    <w:p w:rsidR="00E60158" w:rsidRDefault="00E6015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181F" w:rsidRDefault="00A7181F"/>
    <w:sectPr w:rsidR="00A7181F" w:rsidSect="0076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158"/>
    <w:rsid w:val="00717388"/>
    <w:rsid w:val="00A7181F"/>
    <w:rsid w:val="00E6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89A3E-F2FE-4A80-A411-86AB70F8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01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601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601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1&amp;n=194019&amp;dst=100007" TargetMode="External"/><Relationship Id="rId13" Type="http://schemas.openxmlformats.org/officeDocument/2006/relationships/hyperlink" Target="https://login.consultant.ru/link/?req=doc&amp;base=LAW&amp;n=502722&amp;dst=10004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2722&amp;dst=100033" TargetMode="External"/><Relationship Id="rId12" Type="http://schemas.openxmlformats.org/officeDocument/2006/relationships/hyperlink" Target="https://login.consultant.ru/link/?req=doc&amp;base=RLAW091&amp;n=194019&amp;dst=10001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91&amp;n=194019&amp;dst=10001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1&amp;n=195956&amp;dst=100021" TargetMode="External"/><Relationship Id="rId11" Type="http://schemas.openxmlformats.org/officeDocument/2006/relationships/hyperlink" Target="https://login.consultant.ru/link/?req=doc&amp;base=LAW&amp;n=502722&amp;dst=100033" TargetMode="External"/><Relationship Id="rId5" Type="http://schemas.openxmlformats.org/officeDocument/2006/relationships/hyperlink" Target="https://login.consultant.ru/link/?req=doc&amp;base=RLAW091&amp;n=194019&amp;dst=100005" TargetMode="External"/><Relationship Id="rId15" Type="http://schemas.openxmlformats.org/officeDocument/2006/relationships/hyperlink" Target="https://login.consultant.ru/link/?req=doc&amp;base=RLAW091&amp;n=194019&amp;dst=100014" TargetMode="External"/><Relationship Id="rId10" Type="http://schemas.openxmlformats.org/officeDocument/2006/relationships/hyperlink" Target="https://login.consultant.ru/link/?req=doc&amp;base=RLAW091&amp;n=194019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91&amp;n=194019&amp;dst=100008" TargetMode="External"/><Relationship Id="rId14" Type="http://schemas.openxmlformats.org/officeDocument/2006/relationships/hyperlink" Target="https://login.consultant.ru/link/?req=doc&amp;base=RLAW091&amp;n=194019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Ольга Николаевна Хоменко</cp:lastModifiedBy>
  <cp:revision>2</cp:revision>
  <dcterms:created xsi:type="dcterms:W3CDTF">2026-02-06T05:28:00Z</dcterms:created>
  <dcterms:modified xsi:type="dcterms:W3CDTF">2026-02-06T05:28:00Z</dcterms:modified>
</cp:coreProperties>
</file>