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F82" w:rsidRPr="00A05DD3" w:rsidRDefault="00CA1F82" w:rsidP="00CA1F82">
      <w:pPr>
        <w:ind w:right="-83"/>
        <w:jc w:val="center"/>
        <w:rPr>
          <w:bCs/>
          <w:iCs/>
          <w:lang w:val="ru-RU" w:eastAsia="ru-RU"/>
        </w:rPr>
      </w:pPr>
      <w:r w:rsidRPr="00A05DD3">
        <w:rPr>
          <w:bCs/>
          <w:iCs/>
          <w:lang w:val="ru-RU" w:eastAsia="ru-RU"/>
        </w:rPr>
        <w:t xml:space="preserve">ОБЛАСТНОЕ ГОСУДАРСТВЕННОЕ БЮДЖЕТНОЕ УЧРЕЖДЕНИЕ </w:t>
      </w:r>
    </w:p>
    <w:p w:rsidR="00CA1F82" w:rsidRPr="00A05DD3" w:rsidRDefault="00CA1F82" w:rsidP="00CA1F82">
      <w:pPr>
        <w:ind w:right="-83"/>
        <w:jc w:val="center"/>
        <w:rPr>
          <w:bCs/>
          <w:iCs/>
          <w:lang w:val="ru-RU" w:eastAsia="ru-RU"/>
        </w:rPr>
      </w:pPr>
      <w:r w:rsidRPr="00A05DD3">
        <w:rPr>
          <w:bCs/>
          <w:iCs/>
          <w:lang w:val="ru-RU" w:eastAsia="ru-RU"/>
        </w:rPr>
        <w:t xml:space="preserve">ДОПОЛНИТЕЛЬНОГО ПРОФЕССИОНАЛЬНОГО ОБРАЗОВАНИЯ </w:t>
      </w:r>
    </w:p>
    <w:p w:rsidR="00CA1F82" w:rsidRPr="00A05DD3" w:rsidRDefault="00CA1F82" w:rsidP="00CA1F82">
      <w:pPr>
        <w:ind w:right="-83"/>
        <w:jc w:val="center"/>
        <w:rPr>
          <w:bCs/>
          <w:iCs/>
          <w:lang w:val="ru-RU" w:eastAsia="ru-RU"/>
        </w:rPr>
      </w:pPr>
      <w:r w:rsidRPr="00A05DD3">
        <w:rPr>
          <w:bCs/>
          <w:iCs/>
          <w:lang w:val="ru-RU" w:eastAsia="ru-RU"/>
        </w:rPr>
        <w:t>«ТОМСКИЙ ОБЛАСТНОЙ ИНСТИТУТ ПОВЫШЕНИЯ КВАЛИФИКАЦИИ</w:t>
      </w:r>
    </w:p>
    <w:p w:rsidR="00CA1F82" w:rsidRDefault="00CA1F82" w:rsidP="00CA1F82">
      <w:pPr>
        <w:ind w:right="-83"/>
        <w:jc w:val="center"/>
        <w:rPr>
          <w:bCs/>
          <w:iCs/>
          <w:lang w:val="ru-RU" w:eastAsia="ru-RU"/>
        </w:rPr>
      </w:pPr>
      <w:r w:rsidRPr="00A05DD3">
        <w:rPr>
          <w:bCs/>
          <w:iCs/>
          <w:lang w:val="ru-RU" w:eastAsia="ru-RU"/>
        </w:rPr>
        <w:t xml:space="preserve"> И ПЕРЕПОДГОТОВКИ РАБОТНИКОВ ОБРАЗОВАНИЯ»</w:t>
      </w:r>
    </w:p>
    <w:p w:rsidR="00CA1F82" w:rsidRPr="00E25714" w:rsidRDefault="00CA1F82" w:rsidP="00CA1F82">
      <w:pPr>
        <w:ind w:right="-83"/>
        <w:jc w:val="center"/>
        <w:rPr>
          <w:bCs/>
          <w:iCs/>
          <w:sz w:val="16"/>
          <w:szCs w:val="16"/>
          <w:lang w:val="ru-RU"/>
        </w:rPr>
      </w:pPr>
    </w:p>
    <w:p w:rsidR="00CA1F82" w:rsidRPr="00B810F6" w:rsidRDefault="00CA1F82" w:rsidP="00CA1F82">
      <w:pPr>
        <w:jc w:val="center"/>
        <w:rPr>
          <w:bCs/>
          <w:iCs/>
          <w:lang w:val="ru-RU"/>
        </w:rPr>
      </w:pPr>
      <w:r w:rsidRPr="00BD0236">
        <w:rPr>
          <w:bCs/>
          <w:iCs/>
          <w:lang w:val="ru-RU" w:eastAsia="ru-RU"/>
        </w:rPr>
        <w:t xml:space="preserve">Центр </w:t>
      </w:r>
      <w:bookmarkStart w:id="0" w:name="_Hlk210649444"/>
      <w:bookmarkStart w:id="1" w:name="_GoBack"/>
      <w:r>
        <w:rPr>
          <w:bCs/>
          <w:iCs/>
          <w:lang w:val="ru-RU"/>
        </w:rPr>
        <w:t>развития кадрового потенциала образовательных систем</w:t>
      </w:r>
    </w:p>
    <w:p w:rsidR="00CA1F82" w:rsidRDefault="00CA1F82" w:rsidP="00CA1F82">
      <w:pPr>
        <w:jc w:val="center"/>
        <w:rPr>
          <w:b/>
          <w:bCs/>
          <w:iCs/>
          <w:sz w:val="28"/>
          <w:szCs w:val="28"/>
          <w:lang w:val="ru-RU"/>
        </w:rPr>
      </w:pPr>
    </w:p>
    <w:bookmarkEnd w:id="0"/>
    <w:bookmarkEnd w:id="1"/>
    <w:p w:rsidR="00CA1F82" w:rsidRDefault="00CA1F82" w:rsidP="00CA1F82">
      <w:pPr>
        <w:jc w:val="center"/>
        <w:rPr>
          <w:b/>
          <w:bCs/>
          <w:iCs/>
          <w:sz w:val="28"/>
          <w:szCs w:val="28"/>
          <w:lang w:val="ru-RU"/>
        </w:rPr>
      </w:pPr>
    </w:p>
    <w:p w:rsidR="00CA1F82" w:rsidRPr="00CB661B" w:rsidRDefault="00CA1F82" w:rsidP="00CA1F82">
      <w:pPr>
        <w:jc w:val="center"/>
        <w:rPr>
          <w:b/>
          <w:bCs/>
          <w:iCs/>
          <w:sz w:val="28"/>
          <w:szCs w:val="28"/>
          <w:lang w:val="ru-RU"/>
        </w:rPr>
      </w:pPr>
      <w:r w:rsidRPr="00CB661B">
        <w:rPr>
          <w:b/>
          <w:bCs/>
          <w:iCs/>
          <w:sz w:val="28"/>
          <w:szCs w:val="28"/>
          <w:lang w:val="ru-RU"/>
        </w:rPr>
        <w:t xml:space="preserve">ПОЛОЖЕНИЕ </w:t>
      </w:r>
    </w:p>
    <w:p w:rsidR="00CA1F82" w:rsidRPr="00CB661B" w:rsidRDefault="00CA1F82" w:rsidP="00CA1F82">
      <w:pPr>
        <w:jc w:val="center"/>
        <w:rPr>
          <w:b/>
          <w:bCs/>
          <w:iCs/>
          <w:sz w:val="28"/>
          <w:szCs w:val="28"/>
          <w:lang w:val="ru-RU"/>
        </w:rPr>
      </w:pPr>
      <w:r w:rsidRPr="00CB661B">
        <w:rPr>
          <w:b/>
          <w:bCs/>
          <w:iCs/>
          <w:sz w:val="28"/>
          <w:szCs w:val="28"/>
          <w:lang w:val="ru-RU"/>
        </w:rPr>
        <w:t xml:space="preserve">о </w:t>
      </w:r>
      <w:r>
        <w:rPr>
          <w:b/>
          <w:bCs/>
          <w:iCs/>
          <w:sz w:val="28"/>
          <w:szCs w:val="28"/>
          <w:lang w:val="ru-RU"/>
        </w:rPr>
        <w:t>Всероссийском</w:t>
      </w:r>
      <w:r w:rsidRPr="00CB661B">
        <w:rPr>
          <w:b/>
          <w:bCs/>
          <w:iCs/>
          <w:sz w:val="28"/>
          <w:szCs w:val="28"/>
          <w:lang w:val="ru-RU"/>
        </w:rPr>
        <w:t xml:space="preserve"> конкурсе</w:t>
      </w:r>
      <w:r>
        <w:rPr>
          <w:b/>
          <w:bCs/>
          <w:iCs/>
          <w:sz w:val="28"/>
          <w:szCs w:val="28"/>
          <w:lang w:val="ru-RU"/>
        </w:rPr>
        <w:t xml:space="preserve"> </w:t>
      </w:r>
      <w:r w:rsidRPr="00CB661B">
        <w:rPr>
          <w:b/>
          <w:bCs/>
          <w:iCs/>
          <w:sz w:val="28"/>
          <w:szCs w:val="28"/>
          <w:lang w:val="ru-RU"/>
        </w:rPr>
        <w:t>«</w:t>
      </w:r>
      <w:r w:rsidRPr="00F27354">
        <w:rPr>
          <w:b/>
          <w:bCs/>
          <w:iCs/>
          <w:sz w:val="28"/>
          <w:szCs w:val="28"/>
          <w:lang w:val="ru-RU"/>
        </w:rPr>
        <w:t>Единством славится Россия</w:t>
      </w:r>
      <w:r w:rsidRPr="00E00A33">
        <w:rPr>
          <w:b/>
          <w:bCs/>
          <w:iCs/>
          <w:sz w:val="28"/>
          <w:szCs w:val="28"/>
          <w:lang w:val="ru-RU"/>
        </w:rPr>
        <w:t>»</w:t>
      </w:r>
    </w:p>
    <w:p w:rsidR="00CA1F82" w:rsidRPr="00A917FA" w:rsidRDefault="00CA1F82" w:rsidP="00CA1F82">
      <w:pPr>
        <w:jc w:val="center"/>
        <w:rPr>
          <w:bCs/>
          <w:i/>
          <w:lang w:val="ru-RU"/>
        </w:rPr>
      </w:pPr>
    </w:p>
    <w:p w:rsidR="00CA1F82" w:rsidRPr="003E5668" w:rsidRDefault="00CA1F82" w:rsidP="00CA1F82">
      <w:pPr>
        <w:autoSpaceDE w:val="0"/>
        <w:autoSpaceDN w:val="0"/>
        <w:adjustRightInd w:val="0"/>
        <w:jc w:val="center"/>
        <w:outlineLvl w:val="1"/>
        <w:rPr>
          <w:b/>
          <w:lang w:val="ru-RU"/>
        </w:rPr>
      </w:pPr>
      <w:r w:rsidRPr="00AE1647">
        <w:rPr>
          <w:b/>
        </w:rPr>
        <w:t>I</w:t>
      </w:r>
      <w:r w:rsidRPr="003E5668">
        <w:rPr>
          <w:b/>
          <w:lang w:val="ru-RU"/>
        </w:rPr>
        <w:t>. ОБЩИЕ ПОЛОЖЕНИЯ</w:t>
      </w:r>
    </w:p>
    <w:p w:rsidR="00CA1F82" w:rsidRPr="00E25714" w:rsidRDefault="00CA1F82" w:rsidP="00CA1F82">
      <w:pPr>
        <w:autoSpaceDE w:val="0"/>
        <w:autoSpaceDN w:val="0"/>
        <w:adjustRightInd w:val="0"/>
        <w:ind w:firstLine="720"/>
        <w:jc w:val="both"/>
        <w:rPr>
          <w:bCs/>
          <w:iCs/>
          <w:lang w:val="ru-RU"/>
        </w:rPr>
      </w:pPr>
      <w:r>
        <w:rPr>
          <w:lang w:val="ru-RU"/>
        </w:rPr>
        <w:t>1.</w:t>
      </w:r>
      <w:r w:rsidRPr="00E25714">
        <w:rPr>
          <w:lang w:val="ru-RU"/>
        </w:rPr>
        <w:t xml:space="preserve">1. Настоящее Положение о </w:t>
      </w:r>
      <w:r>
        <w:rPr>
          <w:lang w:val="ru-RU"/>
        </w:rPr>
        <w:t>Всероссийском конкурсе</w:t>
      </w:r>
      <w:r w:rsidRPr="00E25714">
        <w:rPr>
          <w:bCs/>
          <w:iCs/>
          <w:lang w:val="ru-RU"/>
        </w:rPr>
        <w:t xml:space="preserve"> </w:t>
      </w:r>
      <w:r w:rsidRPr="00CB661B">
        <w:rPr>
          <w:bCs/>
          <w:iCs/>
          <w:lang w:val="ru-RU"/>
        </w:rPr>
        <w:t>«</w:t>
      </w:r>
      <w:r w:rsidRPr="00F27354">
        <w:rPr>
          <w:bCs/>
          <w:iCs/>
          <w:lang w:val="ru-RU"/>
        </w:rPr>
        <w:t>Единством славится Россия</w:t>
      </w:r>
      <w:r w:rsidRPr="00E00A33">
        <w:rPr>
          <w:bCs/>
          <w:iCs/>
          <w:lang w:val="ru-RU"/>
        </w:rPr>
        <w:t>»</w:t>
      </w:r>
      <w:r>
        <w:rPr>
          <w:bCs/>
          <w:iCs/>
          <w:lang w:val="ru-RU"/>
        </w:rPr>
        <w:t xml:space="preserve"> </w:t>
      </w:r>
      <w:r w:rsidRPr="00E25714">
        <w:rPr>
          <w:bCs/>
          <w:iCs/>
          <w:lang w:val="ru-RU"/>
        </w:rPr>
        <w:t>(далее</w:t>
      </w:r>
      <w:r>
        <w:rPr>
          <w:bCs/>
          <w:iCs/>
          <w:lang w:val="ru-RU"/>
        </w:rPr>
        <w:t xml:space="preserve"> - </w:t>
      </w:r>
      <w:r w:rsidRPr="0078157C">
        <w:rPr>
          <w:bCs/>
          <w:lang w:val="ru-RU"/>
        </w:rPr>
        <w:t>Конкурс</w:t>
      </w:r>
      <w:r w:rsidRPr="00E25714">
        <w:rPr>
          <w:bCs/>
          <w:iCs/>
          <w:lang w:val="ru-RU"/>
        </w:rPr>
        <w:t>)</w:t>
      </w:r>
      <w:r>
        <w:rPr>
          <w:bCs/>
          <w:iCs/>
          <w:lang w:val="ru-RU"/>
        </w:rPr>
        <w:t xml:space="preserve">, </w:t>
      </w:r>
      <w:r w:rsidRPr="00E25714">
        <w:rPr>
          <w:lang w:val="ru-RU"/>
        </w:rPr>
        <w:t xml:space="preserve">определяет порядок организации и проведения </w:t>
      </w:r>
      <w:r w:rsidRPr="0078157C">
        <w:rPr>
          <w:iCs/>
          <w:lang w:val="ru-RU"/>
        </w:rPr>
        <w:t>Конкурса</w:t>
      </w:r>
      <w:r w:rsidRPr="00E25714">
        <w:rPr>
          <w:lang w:val="ru-RU"/>
        </w:rPr>
        <w:t>, его организ</w:t>
      </w:r>
      <w:r w:rsidRPr="00E25714">
        <w:rPr>
          <w:lang w:val="ru-RU"/>
        </w:rPr>
        <w:t>а</w:t>
      </w:r>
      <w:r w:rsidRPr="00E25714">
        <w:rPr>
          <w:lang w:val="ru-RU"/>
        </w:rPr>
        <w:t xml:space="preserve">ционное, методическое и финансовое обеспечение, порядок участия в </w:t>
      </w:r>
      <w:r w:rsidRPr="0078157C">
        <w:rPr>
          <w:iCs/>
          <w:lang w:val="ru-RU"/>
        </w:rPr>
        <w:t>Конкурсе</w:t>
      </w:r>
      <w:r w:rsidRPr="0078157C">
        <w:rPr>
          <w:lang w:val="ru-RU"/>
        </w:rPr>
        <w:t xml:space="preserve"> </w:t>
      </w:r>
      <w:r w:rsidRPr="00E25714">
        <w:rPr>
          <w:lang w:val="ru-RU"/>
        </w:rPr>
        <w:t>и опр</w:t>
      </w:r>
      <w:r w:rsidRPr="00E25714">
        <w:rPr>
          <w:lang w:val="ru-RU"/>
        </w:rPr>
        <w:t>е</w:t>
      </w:r>
      <w:r w:rsidRPr="00E25714">
        <w:rPr>
          <w:lang w:val="ru-RU"/>
        </w:rPr>
        <w:t>деления победителей и призеров.</w:t>
      </w:r>
    </w:p>
    <w:p w:rsidR="00CA1F82" w:rsidRDefault="00CA1F82" w:rsidP="00CA1F82">
      <w:pPr>
        <w:pStyle w:val="a3"/>
        <w:rPr>
          <w:bCs/>
          <w:iCs/>
        </w:rPr>
      </w:pPr>
      <w:r>
        <w:tab/>
        <w:t>1.</w:t>
      </w:r>
      <w:r w:rsidRPr="00AE1647">
        <w:t xml:space="preserve">2. </w:t>
      </w:r>
      <w:r>
        <w:t>Учредителе</w:t>
      </w:r>
      <w:r w:rsidRPr="00AE1647">
        <w:t>м</w:t>
      </w:r>
      <w:r>
        <w:t xml:space="preserve"> являе</w:t>
      </w:r>
      <w:r w:rsidRPr="00AE1647">
        <w:t xml:space="preserve">тся </w:t>
      </w:r>
      <w:r w:rsidRPr="00780969">
        <w:rPr>
          <w:rFonts w:eastAsia="Calibri"/>
          <w:szCs w:val="22"/>
        </w:rPr>
        <w:t xml:space="preserve">Областное государственное бюджетное учреждение дополнительного профессионального образования </w:t>
      </w:r>
      <w:r>
        <w:rPr>
          <w:rFonts w:eastAsia="Calibri"/>
          <w:szCs w:val="22"/>
        </w:rPr>
        <w:t>«</w:t>
      </w:r>
      <w:r w:rsidRPr="00780969">
        <w:rPr>
          <w:rFonts w:eastAsia="Calibri"/>
          <w:szCs w:val="22"/>
        </w:rPr>
        <w:t>Томский областной институт повышения квалификации и переподготовки работников образования</w:t>
      </w:r>
      <w:r>
        <w:rPr>
          <w:rFonts w:eastAsia="Calibri"/>
          <w:szCs w:val="22"/>
        </w:rPr>
        <w:t>»</w:t>
      </w:r>
      <w:r w:rsidRPr="00780969">
        <w:rPr>
          <w:rFonts w:eastAsia="Calibri"/>
          <w:szCs w:val="22"/>
        </w:rPr>
        <w:t xml:space="preserve"> (далее - ТОИПКРО).</w:t>
      </w:r>
    </w:p>
    <w:p w:rsidR="00CA1F82" w:rsidRPr="00AE1647" w:rsidRDefault="00CA1F82" w:rsidP="00CA1F82">
      <w:pPr>
        <w:pStyle w:val="a3"/>
        <w:ind w:firstLine="540"/>
        <w:rPr>
          <w:bCs/>
          <w:iCs/>
        </w:rPr>
      </w:pPr>
    </w:p>
    <w:p w:rsidR="00CA1F82" w:rsidRPr="00EE3D7B" w:rsidRDefault="00CA1F82" w:rsidP="00CA1F82">
      <w:pPr>
        <w:autoSpaceDE w:val="0"/>
        <w:autoSpaceDN w:val="0"/>
        <w:adjustRightInd w:val="0"/>
        <w:jc w:val="center"/>
        <w:rPr>
          <w:b/>
          <w:iCs/>
          <w:lang w:val="ru-RU"/>
        </w:rPr>
      </w:pPr>
      <w:r w:rsidRPr="00AE1647">
        <w:rPr>
          <w:b/>
          <w:iCs/>
        </w:rPr>
        <w:t>II</w:t>
      </w:r>
      <w:r w:rsidRPr="00E25714">
        <w:rPr>
          <w:b/>
          <w:iCs/>
          <w:lang w:val="ru-RU"/>
        </w:rPr>
        <w:t>. ЦЕЛ</w:t>
      </w:r>
      <w:r>
        <w:rPr>
          <w:b/>
          <w:iCs/>
          <w:lang w:val="ru-RU"/>
        </w:rPr>
        <w:t>И</w:t>
      </w:r>
      <w:r w:rsidRPr="00E25714">
        <w:rPr>
          <w:b/>
          <w:iCs/>
          <w:lang w:val="ru-RU"/>
        </w:rPr>
        <w:t xml:space="preserve"> И ЗАДАЧИ КОНКУРСА </w:t>
      </w:r>
    </w:p>
    <w:p w:rsidR="00CA1F82" w:rsidRDefault="00CA1F82" w:rsidP="00CA1F82">
      <w:pPr>
        <w:tabs>
          <w:tab w:val="left" w:pos="0"/>
        </w:tabs>
        <w:contextualSpacing/>
        <w:jc w:val="both"/>
        <w:rPr>
          <w:rFonts w:eastAsia="Calibri"/>
          <w:szCs w:val="22"/>
          <w:lang w:val="ru-RU" w:eastAsia="ru-RU"/>
        </w:rPr>
      </w:pPr>
      <w:r>
        <w:rPr>
          <w:rFonts w:eastAsia="Calibri"/>
          <w:szCs w:val="22"/>
          <w:lang w:val="ru-RU" w:eastAsia="ru-RU"/>
        </w:rPr>
        <w:tab/>
        <w:t>2.1. Цель:</w:t>
      </w:r>
      <w:r w:rsidRPr="002F7A07">
        <w:rPr>
          <w:rFonts w:eastAsia="Calibri"/>
          <w:szCs w:val="22"/>
          <w:lang w:val="ru-RU" w:eastAsia="ru-RU"/>
        </w:rPr>
        <w:t xml:space="preserve"> </w:t>
      </w:r>
      <w:r>
        <w:rPr>
          <w:rFonts w:eastAsia="Calibri"/>
          <w:szCs w:val="22"/>
          <w:lang w:val="ru-RU" w:eastAsia="ru-RU"/>
        </w:rPr>
        <w:t>нравственное и патриотической воспитание детей и подростков</w:t>
      </w:r>
      <w:r w:rsidRPr="00E611A4">
        <w:rPr>
          <w:rFonts w:eastAsia="Calibri"/>
          <w:szCs w:val="22"/>
          <w:lang w:val="ru-RU" w:eastAsia="ru-RU"/>
        </w:rPr>
        <w:t>.</w:t>
      </w:r>
    </w:p>
    <w:p w:rsidR="00CA1F82" w:rsidRDefault="00CA1F82" w:rsidP="00CA1F82">
      <w:pPr>
        <w:tabs>
          <w:tab w:val="left" w:pos="0"/>
        </w:tabs>
        <w:contextualSpacing/>
        <w:jc w:val="both"/>
        <w:rPr>
          <w:rFonts w:eastAsia="Calibri"/>
          <w:szCs w:val="22"/>
          <w:lang w:val="ru-RU" w:eastAsia="ru-RU"/>
        </w:rPr>
      </w:pPr>
      <w:r>
        <w:rPr>
          <w:rFonts w:eastAsia="Calibri"/>
          <w:szCs w:val="22"/>
          <w:lang w:val="ru-RU" w:eastAsia="ru-RU"/>
        </w:rPr>
        <w:tab/>
        <w:t xml:space="preserve">2.2. </w:t>
      </w:r>
      <w:r w:rsidRPr="00E611A4">
        <w:rPr>
          <w:rFonts w:eastAsia="Calibri"/>
          <w:szCs w:val="22"/>
          <w:lang w:val="ru-RU" w:eastAsia="ru-RU"/>
        </w:rPr>
        <w:t>Задач</w:t>
      </w:r>
      <w:r>
        <w:rPr>
          <w:rFonts w:eastAsia="Calibri"/>
          <w:szCs w:val="22"/>
          <w:lang w:val="ru-RU" w:eastAsia="ru-RU"/>
        </w:rPr>
        <w:t xml:space="preserve">и: </w:t>
      </w:r>
    </w:p>
    <w:p w:rsidR="00CA1F82" w:rsidRPr="00F27354" w:rsidRDefault="00CA1F82" w:rsidP="00CA1F82">
      <w:pPr>
        <w:tabs>
          <w:tab w:val="left" w:pos="0"/>
        </w:tabs>
        <w:contextualSpacing/>
        <w:jc w:val="both"/>
        <w:rPr>
          <w:rFonts w:eastAsia="Calibri"/>
          <w:szCs w:val="22"/>
          <w:lang w:val="ru-RU" w:eastAsia="ru-RU"/>
        </w:rPr>
      </w:pPr>
      <w:r>
        <w:rPr>
          <w:rFonts w:eastAsia="Calibri"/>
          <w:szCs w:val="22"/>
          <w:lang w:val="ru-RU" w:eastAsia="ru-RU"/>
        </w:rPr>
        <w:t>- развивать чувства гражданственности и патриотизма, способствовать укреплению общегражданской идентичности и межэтнической толерантности;</w:t>
      </w:r>
    </w:p>
    <w:p w:rsidR="00CA1F82" w:rsidRDefault="00CA1F82" w:rsidP="00CA1F82">
      <w:pPr>
        <w:tabs>
          <w:tab w:val="left" w:pos="0"/>
        </w:tabs>
        <w:contextualSpacing/>
        <w:jc w:val="both"/>
        <w:rPr>
          <w:rFonts w:eastAsia="Calibri"/>
          <w:szCs w:val="22"/>
          <w:lang w:val="ru-RU" w:eastAsia="ru-RU"/>
        </w:rPr>
      </w:pPr>
      <w:r>
        <w:rPr>
          <w:rFonts w:eastAsia="Calibri"/>
          <w:szCs w:val="22"/>
          <w:lang w:val="ru-RU" w:eastAsia="ru-RU"/>
        </w:rPr>
        <w:t>- расширять знания по истории России;</w:t>
      </w:r>
    </w:p>
    <w:p w:rsidR="00CA1F82" w:rsidRDefault="00CA1F82" w:rsidP="00CA1F82">
      <w:pPr>
        <w:tabs>
          <w:tab w:val="left" w:pos="0"/>
        </w:tabs>
        <w:contextualSpacing/>
        <w:jc w:val="both"/>
        <w:rPr>
          <w:rFonts w:eastAsia="Calibri"/>
          <w:szCs w:val="22"/>
          <w:lang w:val="ru-RU" w:eastAsia="ru-RU"/>
        </w:rPr>
      </w:pPr>
      <w:r>
        <w:rPr>
          <w:rFonts w:eastAsia="Calibri"/>
          <w:szCs w:val="22"/>
          <w:lang w:val="ru-RU" w:eastAsia="ru-RU"/>
        </w:rPr>
        <w:t>- развивать способности к самостоятельной исследовательской работе по истории и культуре России.</w:t>
      </w:r>
    </w:p>
    <w:p w:rsidR="00CA1F82" w:rsidRPr="00E611A4" w:rsidRDefault="00CA1F82" w:rsidP="00CA1F82">
      <w:pPr>
        <w:tabs>
          <w:tab w:val="left" w:pos="0"/>
        </w:tabs>
        <w:contextualSpacing/>
        <w:jc w:val="both"/>
        <w:rPr>
          <w:rFonts w:eastAsia="Calibri"/>
          <w:szCs w:val="22"/>
          <w:lang w:val="ru-RU" w:eastAsia="ru-RU"/>
        </w:rPr>
      </w:pPr>
    </w:p>
    <w:p w:rsidR="00CA1F82" w:rsidRPr="00E25714" w:rsidRDefault="00CA1F82" w:rsidP="00CA1F82">
      <w:pPr>
        <w:autoSpaceDE w:val="0"/>
        <w:autoSpaceDN w:val="0"/>
        <w:adjustRightInd w:val="0"/>
        <w:jc w:val="center"/>
        <w:rPr>
          <w:b/>
          <w:lang w:val="ru-RU"/>
        </w:rPr>
      </w:pPr>
      <w:r w:rsidRPr="00AE1647">
        <w:rPr>
          <w:b/>
        </w:rPr>
        <w:t>III</w:t>
      </w:r>
      <w:r w:rsidRPr="00E25714">
        <w:rPr>
          <w:b/>
          <w:color w:val="000000"/>
          <w:lang w:val="ru-RU"/>
        </w:rPr>
        <w:t xml:space="preserve">. </w:t>
      </w:r>
      <w:r w:rsidRPr="00E25714">
        <w:rPr>
          <w:b/>
          <w:bCs/>
          <w:color w:val="000000"/>
          <w:lang w:val="ru-RU"/>
        </w:rPr>
        <w:t>УЧАСТНИКИ</w:t>
      </w:r>
      <w:r w:rsidRPr="00E25714">
        <w:rPr>
          <w:b/>
          <w:color w:val="000000"/>
          <w:lang w:val="ru-RU"/>
        </w:rPr>
        <w:t xml:space="preserve"> </w:t>
      </w:r>
      <w:r w:rsidRPr="00E25714">
        <w:rPr>
          <w:b/>
          <w:lang w:val="ru-RU"/>
        </w:rPr>
        <w:t>КОНКУРСА</w:t>
      </w:r>
    </w:p>
    <w:p w:rsidR="00CA1F82" w:rsidRDefault="00CA1F82" w:rsidP="00CA1F82">
      <w:pPr>
        <w:tabs>
          <w:tab w:val="left" w:pos="567"/>
          <w:tab w:val="left" w:pos="993"/>
        </w:tabs>
        <w:autoSpaceDE w:val="0"/>
        <w:autoSpaceDN w:val="0"/>
        <w:adjustRightInd w:val="0"/>
        <w:jc w:val="both"/>
        <w:rPr>
          <w:color w:val="FF0000"/>
          <w:lang w:val="ru-RU"/>
        </w:rPr>
      </w:pPr>
      <w:r>
        <w:rPr>
          <w:lang w:val="ru-RU"/>
        </w:rPr>
        <w:tab/>
      </w:r>
      <w:r w:rsidRPr="007224FB">
        <w:rPr>
          <w:lang w:val="ru-RU"/>
        </w:rPr>
        <w:t xml:space="preserve">В Конкурсе принимают участие обучающиеся </w:t>
      </w:r>
      <w:r w:rsidRPr="00654A43">
        <w:rPr>
          <w:lang w:val="ru-RU"/>
        </w:rPr>
        <w:t xml:space="preserve">в возрасте </w:t>
      </w:r>
      <w:r>
        <w:rPr>
          <w:lang w:val="ru-RU"/>
        </w:rPr>
        <w:t xml:space="preserve">от 3 </w:t>
      </w:r>
      <w:r w:rsidRPr="00654A43">
        <w:rPr>
          <w:lang w:val="ru-RU"/>
        </w:rPr>
        <w:t>до 1</w:t>
      </w:r>
      <w:r>
        <w:rPr>
          <w:lang w:val="ru-RU"/>
        </w:rPr>
        <w:t>8</w:t>
      </w:r>
      <w:r w:rsidRPr="00654A43">
        <w:rPr>
          <w:lang w:val="ru-RU"/>
        </w:rPr>
        <w:t xml:space="preserve"> лет</w:t>
      </w:r>
      <w:r>
        <w:rPr>
          <w:lang w:val="ru-RU"/>
        </w:rPr>
        <w:t xml:space="preserve"> </w:t>
      </w:r>
      <w:r w:rsidRPr="00E1052C">
        <w:rPr>
          <w:lang w:val="ru-RU"/>
        </w:rPr>
        <w:t>из образовательных организаций всех видов и типов, студенты образовательных организаций среднего профессионального образования</w:t>
      </w:r>
      <w:r w:rsidRPr="007224FB">
        <w:rPr>
          <w:lang w:val="ru-RU"/>
        </w:rPr>
        <w:t>, расположенных в Томской области и в других регионах России.</w:t>
      </w:r>
      <w:r w:rsidRPr="007224FB">
        <w:rPr>
          <w:color w:val="FF0000"/>
          <w:lang w:val="ru-RU"/>
        </w:rPr>
        <w:t xml:space="preserve"> </w:t>
      </w:r>
    </w:p>
    <w:p w:rsidR="00CA1F82" w:rsidRPr="00E25714" w:rsidRDefault="00CA1F82" w:rsidP="00CA1F82">
      <w:pPr>
        <w:autoSpaceDE w:val="0"/>
        <w:autoSpaceDN w:val="0"/>
        <w:adjustRightInd w:val="0"/>
        <w:jc w:val="both"/>
        <w:rPr>
          <w:b/>
          <w:color w:val="000000"/>
          <w:lang w:val="ru-RU"/>
        </w:rPr>
      </w:pPr>
    </w:p>
    <w:p w:rsidR="00CA1F82" w:rsidRPr="0078157C" w:rsidRDefault="00CA1F82" w:rsidP="00CA1F82">
      <w:pPr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AE1647">
        <w:rPr>
          <w:b/>
        </w:rPr>
        <w:t>IV</w:t>
      </w:r>
      <w:r w:rsidRPr="00E25714">
        <w:rPr>
          <w:b/>
          <w:color w:val="000000"/>
          <w:lang w:val="ru-RU"/>
        </w:rPr>
        <w:t xml:space="preserve">. </w:t>
      </w:r>
      <w:r w:rsidRPr="00E25714">
        <w:rPr>
          <w:b/>
          <w:bCs/>
          <w:color w:val="000000"/>
          <w:lang w:val="ru-RU"/>
        </w:rPr>
        <w:t xml:space="preserve">СРОКИ И МЕСТО ПРОВЕДЕНИЯ </w:t>
      </w:r>
      <w:r w:rsidRPr="00E25714">
        <w:rPr>
          <w:b/>
          <w:bCs/>
          <w:lang w:val="ru-RU"/>
        </w:rPr>
        <w:t>КОНКУРСА</w:t>
      </w:r>
    </w:p>
    <w:p w:rsidR="00CA1F82" w:rsidRDefault="00CA1F82" w:rsidP="00CA1F82">
      <w:pPr>
        <w:tabs>
          <w:tab w:val="left" w:pos="540"/>
        </w:tabs>
        <w:rPr>
          <w:bCs/>
          <w:lang w:val="ru-RU"/>
        </w:rPr>
      </w:pPr>
      <w:r>
        <w:rPr>
          <w:lang w:val="ru-RU" w:eastAsia="ru-RU"/>
        </w:rPr>
        <w:tab/>
        <w:t xml:space="preserve">   4.1. С</w:t>
      </w:r>
      <w:r w:rsidRPr="00F126DA">
        <w:rPr>
          <w:lang w:val="ru-RU"/>
        </w:rPr>
        <w:t xml:space="preserve">роки проведения: </w:t>
      </w:r>
      <w:r w:rsidRPr="004759C6">
        <w:rPr>
          <w:lang w:val="ru-RU"/>
        </w:rPr>
        <w:t>с</w:t>
      </w:r>
      <w:r w:rsidRPr="004759C6">
        <w:rPr>
          <w:b/>
          <w:bCs/>
          <w:lang w:val="ru-RU"/>
        </w:rPr>
        <w:t xml:space="preserve"> </w:t>
      </w:r>
      <w:r>
        <w:rPr>
          <w:bCs/>
          <w:lang w:val="ru-RU"/>
        </w:rPr>
        <w:t>01.10.</w:t>
      </w:r>
      <w:r w:rsidRPr="004759C6">
        <w:rPr>
          <w:bCs/>
          <w:lang w:val="ru-RU"/>
        </w:rPr>
        <w:t>20</w:t>
      </w:r>
      <w:r>
        <w:rPr>
          <w:bCs/>
          <w:lang w:val="ru-RU"/>
        </w:rPr>
        <w:t>25 по 08.12.</w:t>
      </w:r>
      <w:r w:rsidRPr="004759C6">
        <w:rPr>
          <w:bCs/>
          <w:lang w:val="ru-RU"/>
        </w:rPr>
        <w:t>20</w:t>
      </w:r>
      <w:r>
        <w:rPr>
          <w:bCs/>
          <w:lang w:val="ru-RU"/>
        </w:rPr>
        <w:t>25.</w:t>
      </w:r>
    </w:p>
    <w:p w:rsidR="00CA1F82" w:rsidRPr="0078157C" w:rsidRDefault="00CA1F82" w:rsidP="00CA1F82">
      <w:pPr>
        <w:ind w:firstLine="720"/>
        <w:rPr>
          <w:rFonts w:eastAsia="Calibri"/>
          <w:lang w:val="ru-RU"/>
        </w:rPr>
      </w:pPr>
      <w:r w:rsidRPr="0078157C">
        <w:rPr>
          <w:lang w:val="ru-RU"/>
        </w:rPr>
        <w:t xml:space="preserve">4.2. </w:t>
      </w:r>
      <w:r>
        <w:rPr>
          <w:rFonts w:eastAsia="Calibri"/>
          <w:lang w:val="ru-RU"/>
        </w:rPr>
        <w:t>Конкурс проводится в 3 этапа:</w:t>
      </w:r>
    </w:p>
    <w:p w:rsidR="00CA1F82" w:rsidRDefault="00CA1F82" w:rsidP="00CA1F82">
      <w:pPr>
        <w:keepNext/>
        <w:jc w:val="both"/>
        <w:outlineLvl w:val="2"/>
        <w:rPr>
          <w:bCs/>
          <w:lang w:val="ru-RU"/>
        </w:rPr>
      </w:pPr>
      <w:r>
        <w:rPr>
          <w:bCs/>
        </w:rPr>
        <w:t>I</w:t>
      </w:r>
      <w:r>
        <w:rPr>
          <w:bCs/>
          <w:lang w:val="ru-RU"/>
        </w:rPr>
        <w:t xml:space="preserve"> этап – предоставление конкурсных работ: с 01.10.2025 по 30.11.2025;</w:t>
      </w:r>
    </w:p>
    <w:p w:rsidR="00CA1F82" w:rsidRDefault="00CA1F82" w:rsidP="00CA1F82">
      <w:pPr>
        <w:keepNext/>
        <w:jc w:val="both"/>
        <w:outlineLvl w:val="2"/>
        <w:rPr>
          <w:bCs/>
          <w:lang w:val="ru-RU"/>
        </w:rPr>
      </w:pPr>
      <w:r>
        <w:rPr>
          <w:bCs/>
        </w:rPr>
        <w:t>II</w:t>
      </w:r>
      <w:r w:rsidRPr="00F126DA">
        <w:rPr>
          <w:bCs/>
          <w:lang w:val="ru-RU"/>
        </w:rPr>
        <w:t xml:space="preserve"> </w:t>
      </w:r>
      <w:r>
        <w:rPr>
          <w:bCs/>
          <w:lang w:val="ru-RU"/>
        </w:rPr>
        <w:t>этап – экспертиза конкурсных работ и подведение итогов: с 01.12.2025 по 08.12.2025;</w:t>
      </w:r>
    </w:p>
    <w:p w:rsidR="00CA1F82" w:rsidRDefault="00CA1F82" w:rsidP="00CA1F82">
      <w:pPr>
        <w:keepNext/>
        <w:jc w:val="both"/>
        <w:outlineLvl w:val="2"/>
        <w:rPr>
          <w:bCs/>
          <w:lang w:val="ru-RU"/>
        </w:rPr>
      </w:pPr>
      <w:r>
        <w:rPr>
          <w:bCs/>
        </w:rPr>
        <w:t>III</w:t>
      </w:r>
      <w:r w:rsidRPr="00F126DA">
        <w:rPr>
          <w:bCs/>
          <w:lang w:val="ru-RU"/>
        </w:rPr>
        <w:t xml:space="preserve"> </w:t>
      </w:r>
      <w:r>
        <w:rPr>
          <w:bCs/>
          <w:lang w:val="ru-RU"/>
        </w:rPr>
        <w:t>этап – выдача дипломов после 15.01.2026.</w:t>
      </w:r>
    </w:p>
    <w:p w:rsidR="00CA1F82" w:rsidRDefault="00CA1F82" w:rsidP="00CA1F82">
      <w:pPr>
        <w:keepNext/>
        <w:ind w:firstLine="720"/>
        <w:jc w:val="both"/>
        <w:outlineLvl w:val="2"/>
        <w:rPr>
          <w:lang w:val="ru-RU"/>
        </w:rPr>
      </w:pPr>
      <w:r>
        <w:rPr>
          <w:lang w:val="ru-RU"/>
        </w:rPr>
        <w:t xml:space="preserve">4.3. </w:t>
      </w:r>
      <w:r w:rsidRPr="0078157C">
        <w:rPr>
          <w:lang w:val="ru-RU"/>
        </w:rPr>
        <w:t xml:space="preserve">Место проведения </w:t>
      </w:r>
      <w:r>
        <w:rPr>
          <w:lang w:val="ru-RU"/>
        </w:rPr>
        <w:t>К</w:t>
      </w:r>
      <w:r w:rsidRPr="0078157C">
        <w:rPr>
          <w:lang w:val="ru-RU"/>
        </w:rPr>
        <w:t xml:space="preserve">онкурса: </w:t>
      </w:r>
      <w:r w:rsidRPr="00780969">
        <w:rPr>
          <w:lang w:val="ru-RU"/>
        </w:rPr>
        <w:t xml:space="preserve">ТОИПКРО (г. Томск, ул. Пирогова, 10, </w:t>
      </w:r>
      <w:proofErr w:type="spellStart"/>
      <w:r w:rsidRPr="00780969">
        <w:rPr>
          <w:lang w:val="ru-RU"/>
        </w:rPr>
        <w:t>каб</w:t>
      </w:r>
      <w:proofErr w:type="spellEnd"/>
      <w:r w:rsidRPr="00780969">
        <w:rPr>
          <w:lang w:val="ru-RU"/>
        </w:rPr>
        <w:t xml:space="preserve">. </w:t>
      </w:r>
      <w:r>
        <w:rPr>
          <w:lang w:val="ru-RU"/>
        </w:rPr>
        <w:t>202</w:t>
      </w:r>
      <w:r w:rsidRPr="00780969">
        <w:rPr>
          <w:lang w:val="ru-RU"/>
        </w:rPr>
        <w:t>).</w:t>
      </w:r>
    </w:p>
    <w:p w:rsidR="00CA1F82" w:rsidRPr="003F0630" w:rsidRDefault="00CA1F82" w:rsidP="00CA1F82">
      <w:pPr>
        <w:keepNext/>
        <w:jc w:val="both"/>
        <w:outlineLvl w:val="2"/>
        <w:rPr>
          <w:bCs/>
          <w:lang w:val="ru-RU"/>
        </w:rPr>
      </w:pPr>
    </w:p>
    <w:p w:rsidR="00CA1F82" w:rsidRDefault="00CA1F82" w:rsidP="00CA1F82">
      <w:pPr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AE1647">
        <w:rPr>
          <w:b/>
          <w:bCs/>
        </w:rPr>
        <w:t>V</w:t>
      </w:r>
      <w:r w:rsidRPr="00E25714">
        <w:rPr>
          <w:b/>
          <w:bCs/>
          <w:color w:val="000000"/>
          <w:lang w:val="ru-RU"/>
        </w:rPr>
        <w:t xml:space="preserve">. СОДЕРЖАНИЕ </w:t>
      </w:r>
      <w:r w:rsidRPr="00E25714">
        <w:rPr>
          <w:b/>
          <w:bCs/>
          <w:lang w:val="ru-RU"/>
        </w:rPr>
        <w:t>КОНКУРСА</w:t>
      </w:r>
    </w:p>
    <w:p w:rsidR="00CA1F82" w:rsidRPr="008D0644" w:rsidRDefault="00CA1F82" w:rsidP="00CA1F82">
      <w:pPr>
        <w:ind w:firstLine="720"/>
        <w:jc w:val="both"/>
        <w:rPr>
          <w:rFonts w:eastAsia="Calibri"/>
          <w:lang w:val="ru-RU" w:eastAsia="ru-RU"/>
        </w:rPr>
      </w:pPr>
      <w:r>
        <w:rPr>
          <w:rFonts w:eastAsia="Calibri"/>
          <w:lang w:val="ru-RU" w:eastAsia="ru-RU"/>
        </w:rPr>
        <w:t xml:space="preserve">5.1. </w:t>
      </w:r>
      <w:r w:rsidRPr="00140709">
        <w:rPr>
          <w:rFonts w:eastAsia="Calibri"/>
          <w:lang w:val="ru-RU" w:eastAsia="ru-RU"/>
        </w:rPr>
        <w:t>Конкурс проводится в</w:t>
      </w:r>
      <w:r w:rsidRPr="00BD315D">
        <w:rPr>
          <w:rFonts w:eastAsia="Calibri"/>
          <w:lang w:val="ru-RU" w:eastAsia="ru-RU"/>
        </w:rPr>
        <w:t xml:space="preserve"> заочной форме по </w:t>
      </w:r>
      <w:r>
        <w:rPr>
          <w:rFonts w:eastAsia="Calibri"/>
          <w:lang w:val="ru-RU" w:eastAsia="ru-RU"/>
        </w:rPr>
        <w:t xml:space="preserve">нескольким </w:t>
      </w:r>
      <w:r w:rsidRPr="00BD315D">
        <w:rPr>
          <w:rFonts w:eastAsia="Calibri"/>
          <w:lang w:val="ru-RU" w:eastAsia="ru-RU"/>
        </w:rPr>
        <w:t>номинациям:</w:t>
      </w:r>
    </w:p>
    <w:p w:rsidR="00CA1F82" w:rsidRPr="00E611A4" w:rsidRDefault="00CA1F82" w:rsidP="00CA1F82">
      <w:pPr>
        <w:autoSpaceDE w:val="0"/>
        <w:autoSpaceDN w:val="0"/>
        <w:adjustRightInd w:val="0"/>
        <w:ind w:left="720" w:hanging="720"/>
        <w:rPr>
          <w:b/>
          <w:bCs/>
          <w:lang w:val="ru-RU"/>
        </w:rPr>
      </w:pPr>
      <w:r>
        <w:rPr>
          <w:b/>
          <w:bCs/>
          <w:lang w:val="ru-RU"/>
        </w:rPr>
        <w:t>-</w:t>
      </w:r>
      <w:r w:rsidRPr="00C560E6">
        <w:rPr>
          <w:b/>
          <w:bCs/>
          <w:lang w:val="ru-RU"/>
        </w:rPr>
        <w:t xml:space="preserve"> «</w:t>
      </w:r>
      <w:r>
        <w:rPr>
          <w:b/>
          <w:bCs/>
          <w:lang w:val="ru-RU"/>
        </w:rPr>
        <w:t>Ремесла народов</w:t>
      </w:r>
      <w:r w:rsidRPr="00C560E6">
        <w:rPr>
          <w:b/>
          <w:bCs/>
          <w:lang w:val="ru-RU"/>
        </w:rPr>
        <w:t>»</w:t>
      </w:r>
      <w:r>
        <w:rPr>
          <w:b/>
          <w:bCs/>
          <w:lang w:val="ru-RU"/>
        </w:rPr>
        <w:t>.</w:t>
      </w:r>
      <w:r w:rsidRPr="00C560E6">
        <w:rPr>
          <w:b/>
          <w:bCs/>
          <w:lang w:val="ru-RU"/>
        </w:rPr>
        <w:t xml:space="preserve"> </w:t>
      </w:r>
    </w:p>
    <w:p w:rsidR="00CA1F82" w:rsidRPr="003F0630" w:rsidRDefault="00CA1F82" w:rsidP="00CA1F82">
      <w:pPr>
        <w:autoSpaceDE w:val="0"/>
        <w:autoSpaceDN w:val="0"/>
        <w:adjustRightInd w:val="0"/>
        <w:ind w:firstLine="720"/>
        <w:jc w:val="both"/>
        <w:rPr>
          <w:bCs/>
          <w:lang w:val="ru-RU"/>
        </w:rPr>
      </w:pPr>
      <w:r w:rsidRPr="006357F2">
        <w:rPr>
          <w:bCs/>
          <w:lang w:val="ru-RU"/>
        </w:rPr>
        <w:t xml:space="preserve">На </w:t>
      </w:r>
      <w:r>
        <w:rPr>
          <w:bCs/>
          <w:lang w:val="ru-RU"/>
        </w:rPr>
        <w:t>К</w:t>
      </w:r>
      <w:r w:rsidRPr="006357F2">
        <w:rPr>
          <w:bCs/>
          <w:lang w:val="ru-RU"/>
        </w:rPr>
        <w:t>онкурс представля</w:t>
      </w:r>
      <w:r>
        <w:rPr>
          <w:bCs/>
          <w:lang w:val="ru-RU"/>
        </w:rPr>
        <w:t>е</w:t>
      </w:r>
      <w:r w:rsidRPr="006357F2">
        <w:rPr>
          <w:bCs/>
          <w:lang w:val="ru-RU"/>
        </w:rPr>
        <w:t xml:space="preserve">тся </w:t>
      </w:r>
      <w:r w:rsidRPr="00527AE2">
        <w:rPr>
          <w:lang w:val="ru-RU"/>
        </w:rPr>
        <w:t>ссылка</w:t>
      </w:r>
      <w:r>
        <w:rPr>
          <w:bCs/>
          <w:lang w:val="ru-RU"/>
        </w:rPr>
        <w:t xml:space="preserve"> </w:t>
      </w:r>
      <w:r w:rsidRPr="008D0644">
        <w:rPr>
          <w:bCs/>
          <w:lang w:val="ru-RU"/>
        </w:rPr>
        <w:t xml:space="preserve">на фото и видео </w:t>
      </w:r>
      <w:r>
        <w:rPr>
          <w:bCs/>
          <w:lang w:val="ru-RU"/>
        </w:rPr>
        <w:t xml:space="preserve">материалы, на которых изображены  изделия народных промыслов и ремесел, декоративно-прикладные работы, которые могут быть выполнены в любой технике исполнения с использованием любых материалов: лепка из глины, теста, папье-маше; художественная обработка дерева (резьба, роспись); художественная обработка ткани; художественное оформление стекла; изготовление кукол (сценических, народных скруток, оберегов, мягкая игрушка); </w:t>
      </w:r>
      <w:r>
        <w:rPr>
          <w:bCs/>
          <w:lang w:val="ru-RU"/>
        </w:rPr>
        <w:lastRenderedPageBreak/>
        <w:t xml:space="preserve">моделирование из бумаги, фольги; кружевоплетение, вязание (спицами, крючком); </w:t>
      </w:r>
      <w:proofErr w:type="spellStart"/>
      <w:r>
        <w:rPr>
          <w:bCs/>
          <w:lang w:val="ru-RU"/>
        </w:rPr>
        <w:t>бисероплетение</w:t>
      </w:r>
      <w:proofErr w:type="spellEnd"/>
      <w:r>
        <w:rPr>
          <w:bCs/>
          <w:lang w:val="ru-RU"/>
        </w:rPr>
        <w:t>; художественное валяние; квиллинг и т.д.</w:t>
      </w:r>
    </w:p>
    <w:p w:rsidR="00CA1F82" w:rsidRPr="006F4F17" w:rsidRDefault="00CA1F82" w:rsidP="00CA1F82">
      <w:pPr>
        <w:rPr>
          <w:color w:val="000000"/>
        </w:rPr>
      </w:pPr>
      <w:proofErr w:type="spellStart"/>
      <w:r w:rsidRPr="006F4F17">
        <w:rPr>
          <w:color w:val="000000"/>
        </w:rPr>
        <w:t>Критерии</w:t>
      </w:r>
      <w:proofErr w:type="spellEnd"/>
      <w:r w:rsidRPr="006F4F17">
        <w:rPr>
          <w:color w:val="000000"/>
        </w:rPr>
        <w:t xml:space="preserve"> </w:t>
      </w:r>
      <w:proofErr w:type="spellStart"/>
      <w:r w:rsidRPr="006F4F17">
        <w:rPr>
          <w:color w:val="000000"/>
        </w:rPr>
        <w:t>оценки</w:t>
      </w:r>
      <w:proofErr w:type="spellEnd"/>
      <w:r w:rsidRPr="006F4F17">
        <w:rPr>
          <w:color w:val="000000"/>
        </w:rPr>
        <w:t xml:space="preserve"> </w:t>
      </w:r>
      <w:proofErr w:type="spellStart"/>
      <w:r w:rsidRPr="006F4F17">
        <w:rPr>
          <w:color w:val="000000"/>
        </w:rPr>
        <w:t>материалов</w:t>
      </w:r>
      <w:proofErr w:type="spellEnd"/>
      <w:r w:rsidRPr="006F4F17">
        <w:rPr>
          <w:color w:val="000000"/>
        </w:rPr>
        <w:t xml:space="preserve"> </w:t>
      </w:r>
      <w:proofErr w:type="spellStart"/>
      <w:r w:rsidRPr="006F4F17">
        <w:rPr>
          <w:color w:val="000000"/>
        </w:rPr>
        <w:t>Конкурса</w:t>
      </w:r>
      <w:proofErr w:type="spellEnd"/>
      <w:r w:rsidRPr="006F4F17">
        <w:rPr>
          <w:color w:val="000000"/>
        </w:rPr>
        <w:t>: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379"/>
        <w:gridCol w:w="2268"/>
      </w:tblGrid>
      <w:tr w:rsidR="00CA1F82" w:rsidRPr="006F4F17" w:rsidTr="000C51B0">
        <w:tc>
          <w:tcPr>
            <w:tcW w:w="567" w:type="dxa"/>
            <w:shd w:val="clear" w:color="auto" w:fill="auto"/>
          </w:tcPr>
          <w:p w:rsidR="00CA1F82" w:rsidRPr="00AA183A" w:rsidRDefault="00CA1F82" w:rsidP="000C51B0">
            <w:pPr>
              <w:tabs>
                <w:tab w:val="left" w:pos="5670"/>
              </w:tabs>
              <w:rPr>
                <w:b/>
              </w:rPr>
            </w:pPr>
            <w:r w:rsidRPr="00AA183A">
              <w:rPr>
                <w:b/>
              </w:rPr>
              <w:t>№</w:t>
            </w:r>
          </w:p>
        </w:tc>
        <w:tc>
          <w:tcPr>
            <w:tcW w:w="6379" w:type="dxa"/>
            <w:shd w:val="clear" w:color="auto" w:fill="auto"/>
          </w:tcPr>
          <w:p w:rsidR="00CA1F82" w:rsidRPr="00AA183A" w:rsidRDefault="00CA1F82" w:rsidP="000C51B0">
            <w:pPr>
              <w:tabs>
                <w:tab w:val="left" w:pos="5670"/>
              </w:tabs>
              <w:jc w:val="center"/>
              <w:rPr>
                <w:b/>
              </w:rPr>
            </w:pPr>
            <w:proofErr w:type="spellStart"/>
            <w:r w:rsidRPr="00AA183A">
              <w:rPr>
                <w:b/>
              </w:rPr>
              <w:t>Критерии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A1F82" w:rsidRPr="00AA183A" w:rsidRDefault="00CA1F82" w:rsidP="000C51B0">
            <w:pPr>
              <w:tabs>
                <w:tab w:val="left" w:pos="5670"/>
              </w:tabs>
              <w:jc w:val="center"/>
              <w:rPr>
                <w:b/>
              </w:rPr>
            </w:pPr>
            <w:proofErr w:type="spellStart"/>
            <w:r w:rsidRPr="00AA183A">
              <w:rPr>
                <w:b/>
              </w:rPr>
              <w:t>Баллы</w:t>
            </w:r>
            <w:proofErr w:type="spellEnd"/>
          </w:p>
        </w:tc>
      </w:tr>
      <w:tr w:rsidR="00CA1F82" w:rsidRPr="006F4F17" w:rsidTr="000C51B0">
        <w:tc>
          <w:tcPr>
            <w:tcW w:w="567" w:type="dxa"/>
            <w:shd w:val="clear" w:color="auto" w:fill="auto"/>
          </w:tcPr>
          <w:p w:rsidR="00CA1F82" w:rsidRPr="006F4F17" w:rsidRDefault="00CA1F82" w:rsidP="000C51B0">
            <w:pPr>
              <w:tabs>
                <w:tab w:val="left" w:pos="5670"/>
              </w:tabs>
            </w:pPr>
            <w:r w:rsidRPr="006F4F17">
              <w:t>1</w:t>
            </w:r>
          </w:p>
        </w:tc>
        <w:tc>
          <w:tcPr>
            <w:tcW w:w="6379" w:type="dxa"/>
            <w:shd w:val="clear" w:color="auto" w:fill="auto"/>
          </w:tcPr>
          <w:p w:rsidR="00CA1F82" w:rsidRPr="006F4F17" w:rsidRDefault="00CA1F82" w:rsidP="000C51B0">
            <w:pPr>
              <w:keepNext/>
              <w:tabs>
                <w:tab w:val="left" w:pos="5670"/>
              </w:tabs>
              <w:contextualSpacing/>
              <w:jc w:val="both"/>
              <w:outlineLvl w:val="1"/>
              <w:rPr>
                <w:bCs/>
                <w:iCs/>
              </w:rPr>
            </w:pPr>
            <w:proofErr w:type="spellStart"/>
            <w:r w:rsidRPr="006F4F17">
              <w:rPr>
                <w:bCs/>
                <w:iCs/>
              </w:rPr>
              <w:t>оригинальность</w:t>
            </w:r>
            <w:proofErr w:type="spellEnd"/>
            <w:r w:rsidRPr="006F4F17">
              <w:rPr>
                <w:bCs/>
                <w:iCs/>
              </w:rPr>
              <w:t xml:space="preserve"> и </w:t>
            </w:r>
            <w:proofErr w:type="spellStart"/>
            <w:r w:rsidRPr="006F4F17">
              <w:rPr>
                <w:bCs/>
                <w:iCs/>
              </w:rPr>
              <w:t>качество</w:t>
            </w:r>
            <w:proofErr w:type="spellEnd"/>
            <w:r w:rsidRPr="006F4F17">
              <w:rPr>
                <w:bCs/>
                <w:iCs/>
              </w:rPr>
              <w:t xml:space="preserve"> </w:t>
            </w:r>
            <w:proofErr w:type="spellStart"/>
            <w:r w:rsidRPr="006F4F17">
              <w:rPr>
                <w:bCs/>
                <w:iCs/>
              </w:rPr>
              <w:t>исполнения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A1F82" w:rsidRPr="00F773FA" w:rsidRDefault="00CA1F82" w:rsidP="000C51B0">
            <w:pPr>
              <w:tabs>
                <w:tab w:val="left" w:pos="5670"/>
              </w:tabs>
              <w:jc w:val="center"/>
              <w:rPr>
                <w:lang w:val="ru-RU"/>
              </w:rPr>
            </w:pPr>
            <w:r w:rsidRPr="006F4F17">
              <w:t>0-</w:t>
            </w:r>
            <w:r>
              <w:rPr>
                <w:lang w:val="ru-RU"/>
              </w:rPr>
              <w:t>2</w:t>
            </w:r>
          </w:p>
        </w:tc>
      </w:tr>
      <w:tr w:rsidR="00CA1F82" w:rsidRPr="006F4F17" w:rsidTr="000C51B0">
        <w:tc>
          <w:tcPr>
            <w:tcW w:w="567" w:type="dxa"/>
            <w:shd w:val="clear" w:color="auto" w:fill="auto"/>
          </w:tcPr>
          <w:p w:rsidR="00CA1F82" w:rsidRPr="006F4F17" w:rsidRDefault="00CA1F82" w:rsidP="000C51B0">
            <w:pPr>
              <w:tabs>
                <w:tab w:val="left" w:pos="5670"/>
              </w:tabs>
            </w:pPr>
            <w:r w:rsidRPr="006F4F17">
              <w:t>2</w:t>
            </w:r>
          </w:p>
        </w:tc>
        <w:tc>
          <w:tcPr>
            <w:tcW w:w="6379" w:type="dxa"/>
            <w:shd w:val="clear" w:color="auto" w:fill="auto"/>
          </w:tcPr>
          <w:p w:rsidR="00CA1F82" w:rsidRPr="003F0630" w:rsidRDefault="00CA1F82" w:rsidP="000C51B0">
            <w:pPr>
              <w:tabs>
                <w:tab w:val="left" w:pos="5670"/>
              </w:tabs>
              <w:rPr>
                <w:i/>
                <w:lang w:val="ru-RU"/>
              </w:rPr>
            </w:pPr>
            <w:r w:rsidRPr="003F0630">
              <w:rPr>
                <w:bCs/>
                <w:iCs/>
                <w:lang w:val="ru-RU"/>
              </w:rPr>
              <w:t>соответствие художественного уровня возрасту автора</w:t>
            </w:r>
          </w:p>
        </w:tc>
        <w:tc>
          <w:tcPr>
            <w:tcW w:w="2268" w:type="dxa"/>
            <w:shd w:val="clear" w:color="auto" w:fill="auto"/>
          </w:tcPr>
          <w:p w:rsidR="00CA1F82" w:rsidRPr="00F773FA" w:rsidRDefault="00CA1F82" w:rsidP="000C51B0">
            <w:pPr>
              <w:tabs>
                <w:tab w:val="left" w:pos="5670"/>
              </w:tabs>
              <w:jc w:val="center"/>
              <w:rPr>
                <w:lang w:val="ru-RU"/>
              </w:rPr>
            </w:pPr>
            <w:r w:rsidRPr="006F4F17">
              <w:t>0-</w:t>
            </w:r>
            <w:r>
              <w:rPr>
                <w:lang w:val="ru-RU"/>
              </w:rPr>
              <w:t>2</w:t>
            </w:r>
          </w:p>
        </w:tc>
      </w:tr>
      <w:tr w:rsidR="00CA1F82" w:rsidRPr="006F4F17" w:rsidTr="000C51B0">
        <w:tc>
          <w:tcPr>
            <w:tcW w:w="567" w:type="dxa"/>
            <w:shd w:val="clear" w:color="auto" w:fill="auto"/>
          </w:tcPr>
          <w:p w:rsidR="00CA1F82" w:rsidRPr="006F4F17" w:rsidRDefault="00CA1F82" w:rsidP="000C51B0">
            <w:pPr>
              <w:tabs>
                <w:tab w:val="left" w:pos="5670"/>
              </w:tabs>
            </w:pPr>
            <w:r w:rsidRPr="006F4F17">
              <w:t>3</w:t>
            </w:r>
          </w:p>
        </w:tc>
        <w:tc>
          <w:tcPr>
            <w:tcW w:w="6379" w:type="dxa"/>
            <w:shd w:val="clear" w:color="auto" w:fill="auto"/>
          </w:tcPr>
          <w:p w:rsidR="00CA1F82" w:rsidRPr="006F4F17" w:rsidRDefault="00CA1F82" w:rsidP="000C51B0">
            <w:pPr>
              <w:tabs>
                <w:tab w:val="left" w:pos="5670"/>
              </w:tabs>
            </w:pPr>
            <w:proofErr w:type="spellStart"/>
            <w:r w:rsidRPr="006F4F17">
              <w:rPr>
                <w:bCs/>
                <w:iCs/>
              </w:rPr>
              <w:t>композиционное</w:t>
            </w:r>
            <w:proofErr w:type="spellEnd"/>
            <w:r w:rsidRPr="006F4F17">
              <w:rPr>
                <w:bCs/>
                <w:iCs/>
              </w:rPr>
              <w:t xml:space="preserve"> </w:t>
            </w:r>
            <w:proofErr w:type="spellStart"/>
            <w:r w:rsidRPr="006F4F17">
              <w:rPr>
                <w:bCs/>
                <w:iCs/>
              </w:rPr>
              <w:t>решение</w:t>
            </w:r>
            <w:proofErr w:type="spellEnd"/>
            <w:r w:rsidRPr="006F4F17">
              <w:rPr>
                <w:bCs/>
                <w:iCs/>
              </w:rPr>
              <w:t xml:space="preserve"> </w:t>
            </w:r>
            <w:proofErr w:type="spellStart"/>
            <w:r w:rsidRPr="006F4F17">
              <w:rPr>
                <w:bCs/>
                <w:iCs/>
              </w:rPr>
              <w:t>работы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A1F82" w:rsidRPr="00F773FA" w:rsidRDefault="00CA1F82" w:rsidP="000C51B0">
            <w:pPr>
              <w:tabs>
                <w:tab w:val="left" w:pos="5670"/>
              </w:tabs>
              <w:jc w:val="center"/>
              <w:rPr>
                <w:lang w:val="ru-RU"/>
              </w:rPr>
            </w:pPr>
            <w:r w:rsidRPr="006F4F17">
              <w:t>0-</w:t>
            </w:r>
            <w:r>
              <w:rPr>
                <w:lang w:val="ru-RU"/>
              </w:rPr>
              <w:t>2</w:t>
            </w:r>
          </w:p>
        </w:tc>
      </w:tr>
      <w:tr w:rsidR="00CA1F82" w:rsidRPr="00E1052C" w:rsidTr="000C51B0">
        <w:tc>
          <w:tcPr>
            <w:tcW w:w="567" w:type="dxa"/>
            <w:shd w:val="clear" w:color="auto" w:fill="auto"/>
          </w:tcPr>
          <w:p w:rsidR="00CA1F82" w:rsidRPr="00E1052C" w:rsidRDefault="00CA1F82" w:rsidP="000C51B0">
            <w:pPr>
              <w:tabs>
                <w:tab w:val="left" w:pos="5670"/>
              </w:tabs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6379" w:type="dxa"/>
            <w:shd w:val="clear" w:color="auto" w:fill="auto"/>
          </w:tcPr>
          <w:p w:rsidR="00CA1F82" w:rsidRPr="00E1052C" w:rsidRDefault="00CA1F82" w:rsidP="000C51B0">
            <w:pPr>
              <w:tabs>
                <w:tab w:val="left" w:pos="5670"/>
              </w:tabs>
              <w:rPr>
                <w:bCs/>
                <w:iCs/>
                <w:lang w:val="ru-RU"/>
              </w:rPr>
            </w:pPr>
            <w:r>
              <w:rPr>
                <w:bCs/>
                <w:iCs/>
                <w:lang w:val="ru-RU"/>
              </w:rPr>
              <w:t>сложность изделия или художественной работы</w:t>
            </w:r>
          </w:p>
        </w:tc>
        <w:tc>
          <w:tcPr>
            <w:tcW w:w="2268" w:type="dxa"/>
            <w:shd w:val="clear" w:color="auto" w:fill="auto"/>
          </w:tcPr>
          <w:p w:rsidR="00CA1F82" w:rsidRPr="00E1052C" w:rsidRDefault="00CA1F82" w:rsidP="000C51B0">
            <w:pPr>
              <w:tabs>
                <w:tab w:val="left" w:pos="5670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0-2</w:t>
            </w:r>
          </w:p>
        </w:tc>
      </w:tr>
      <w:tr w:rsidR="00CA1F82" w:rsidRPr="006F4F17" w:rsidTr="000C51B0">
        <w:tc>
          <w:tcPr>
            <w:tcW w:w="6946" w:type="dxa"/>
            <w:gridSpan w:val="2"/>
            <w:shd w:val="clear" w:color="auto" w:fill="auto"/>
          </w:tcPr>
          <w:p w:rsidR="00CA1F82" w:rsidRPr="00AA183A" w:rsidRDefault="00CA1F82" w:rsidP="000C51B0">
            <w:pPr>
              <w:jc w:val="right"/>
              <w:rPr>
                <w:b/>
              </w:rPr>
            </w:pPr>
            <w:proofErr w:type="spellStart"/>
            <w:r w:rsidRPr="003740E2">
              <w:rPr>
                <w:b/>
              </w:rPr>
              <w:t>Максимальное</w:t>
            </w:r>
            <w:proofErr w:type="spellEnd"/>
            <w:r w:rsidRPr="003740E2">
              <w:rPr>
                <w:b/>
              </w:rPr>
              <w:t xml:space="preserve"> </w:t>
            </w:r>
            <w:proofErr w:type="spellStart"/>
            <w:r w:rsidRPr="003740E2">
              <w:rPr>
                <w:b/>
              </w:rPr>
              <w:t>количество</w:t>
            </w:r>
            <w:proofErr w:type="spellEnd"/>
            <w:r w:rsidRPr="003740E2">
              <w:rPr>
                <w:b/>
              </w:rPr>
              <w:t xml:space="preserve"> </w:t>
            </w:r>
            <w:proofErr w:type="spellStart"/>
            <w:r w:rsidRPr="003740E2">
              <w:rPr>
                <w:b/>
              </w:rPr>
              <w:t>баллов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A1F82" w:rsidRPr="00AA183A" w:rsidRDefault="00CA1F82" w:rsidP="000C51B0">
            <w:pPr>
              <w:ind w:left="720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8</w:t>
            </w:r>
          </w:p>
        </w:tc>
      </w:tr>
    </w:tbl>
    <w:p w:rsidR="00CA1F82" w:rsidRDefault="00CA1F82" w:rsidP="00CA1F82">
      <w:pPr>
        <w:autoSpaceDE w:val="0"/>
        <w:autoSpaceDN w:val="0"/>
        <w:adjustRightInd w:val="0"/>
        <w:rPr>
          <w:b/>
          <w:bCs/>
          <w:lang w:val="ru-RU"/>
        </w:rPr>
      </w:pPr>
    </w:p>
    <w:p w:rsidR="00CA1F82" w:rsidRPr="00AE29CF" w:rsidRDefault="00CA1F82" w:rsidP="00CA1F82">
      <w:pPr>
        <w:autoSpaceDE w:val="0"/>
        <w:autoSpaceDN w:val="0"/>
        <w:adjustRightInd w:val="0"/>
        <w:rPr>
          <w:b/>
          <w:bCs/>
          <w:lang w:val="ru-RU"/>
        </w:rPr>
      </w:pPr>
      <w:r w:rsidRPr="00D645CC">
        <w:rPr>
          <w:b/>
          <w:bCs/>
          <w:lang w:val="ru-RU"/>
        </w:rPr>
        <w:t>- «</w:t>
      </w:r>
      <w:r>
        <w:rPr>
          <w:b/>
          <w:bCs/>
          <w:lang w:val="ru-RU"/>
        </w:rPr>
        <w:t>С историей не спорят, с историей живут…</w:t>
      </w:r>
      <w:r w:rsidRPr="00D645CC">
        <w:rPr>
          <w:b/>
          <w:bCs/>
          <w:lang w:val="ru-RU"/>
        </w:rPr>
        <w:t xml:space="preserve">» </w:t>
      </w:r>
    </w:p>
    <w:p w:rsidR="00CA1F82" w:rsidRPr="00933538" w:rsidRDefault="00CA1F82" w:rsidP="00CA1F82">
      <w:pPr>
        <w:tabs>
          <w:tab w:val="left" w:pos="851"/>
        </w:tabs>
        <w:autoSpaceDE w:val="0"/>
        <w:autoSpaceDN w:val="0"/>
        <w:adjustRightInd w:val="0"/>
        <w:contextualSpacing/>
        <w:jc w:val="both"/>
        <w:rPr>
          <w:lang w:val="ru-RU"/>
        </w:rPr>
      </w:pPr>
      <w:r>
        <w:rPr>
          <w:bCs/>
          <w:lang w:val="ru-RU"/>
        </w:rPr>
        <w:tab/>
      </w:r>
      <w:r w:rsidRPr="00E61973">
        <w:rPr>
          <w:bCs/>
          <w:lang w:val="ru-RU"/>
        </w:rPr>
        <w:t xml:space="preserve">На </w:t>
      </w:r>
      <w:r>
        <w:rPr>
          <w:bCs/>
          <w:lang w:val="ru-RU"/>
        </w:rPr>
        <w:t>К</w:t>
      </w:r>
      <w:r w:rsidRPr="00E61973">
        <w:rPr>
          <w:bCs/>
          <w:lang w:val="ru-RU"/>
        </w:rPr>
        <w:t>онкурс следует предоставить ссылку на аудиозаписи или видеоматериалы с вашим выступлением в жанре художественного слова</w:t>
      </w:r>
      <w:r>
        <w:rPr>
          <w:bCs/>
          <w:lang w:val="ru-RU"/>
        </w:rPr>
        <w:t xml:space="preserve"> (</w:t>
      </w:r>
      <w:r w:rsidRPr="00E61973">
        <w:rPr>
          <w:bCs/>
          <w:lang w:val="ru-RU"/>
        </w:rPr>
        <w:t>чтение стихотворений или прозы</w:t>
      </w:r>
      <w:r>
        <w:rPr>
          <w:bCs/>
          <w:lang w:val="ru-RU"/>
        </w:rPr>
        <w:t>)</w:t>
      </w:r>
      <w:r w:rsidRPr="00E61973">
        <w:rPr>
          <w:bCs/>
          <w:lang w:val="ru-RU"/>
        </w:rPr>
        <w:t>.</w:t>
      </w:r>
    </w:p>
    <w:p w:rsidR="00CA1F82" w:rsidRPr="00AE29CF" w:rsidRDefault="00CA1F82" w:rsidP="00CA1F82">
      <w:pPr>
        <w:rPr>
          <w:color w:val="000000"/>
          <w:lang w:val="ru-RU"/>
        </w:rPr>
      </w:pPr>
      <w:r w:rsidRPr="00AE29CF">
        <w:rPr>
          <w:color w:val="000000"/>
          <w:lang w:val="ru-RU"/>
        </w:rPr>
        <w:t>Критерии оценки материалов Конкурса: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126"/>
      </w:tblGrid>
      <w:tr w:rsidR="00CA1F82" w:rsidRPr="00AE29CF" w:rsidTr="000C51B0">
        <w:tc>
          <w:tcPr>
            <w:tcW w:w="567" w:type="dxa"/>
            <w:shd w:val="clear" w:color="auto" w:fill="auto"/>
          </w:tcPr>
          <w:p w:rsidR="00CA1F82" w:rsidRPr="00AA183A" w:rsidRDefault="00CA1F82" w:rsidP="000C51B0">
            <w:pPr>
              <w:tabs>
                <w:tab w:val="left" w:pos="5670"/>
              </w:tabs>
              <w:rPr>
                <w:b/>
                <w:lang w:val="ru-RU"/>
              </w:rPr>
            </w:pPr>
            <w:r w:rsidRPr="00AA183A">
              <w:rPr>
                <w:b/>
                <w:lang w:val="ru-RU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:rsidR="00CA1F82" w:rsidRPr="00AA183A" w:rsidRDefault="00CA1F82" w:rsidP="000C51B0">
            <w:pPr>
              <w:tabs>
                <w:tab w:val="left" w:pos="5670"/>
              </w:tabs>
              <w:jc w:val="center"/>
              <w:rPr>
                <w:b/>
                <w:lang w:val="ru-RU"/>
              </w:rPr>
            </w:pPr>
            <w:r w:rsidRPr="00AA183A">
              <w:rPr>
                <w:b/>
                <w:lang w:val="ru-RU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:rsidR="00CA1F82" w:rsidRPr="00AA183A" w:rsidRDefault="00CA1F82" w:rsidP="000C51B0">
            <w:pPr>
              <w:tabs>
                <w:tab w:val="left" w:pos="5670"/>
              </w:tabs>
              <w:jc w:val="center"/>
              <w:rPr>
                <w:b/>
                <w:lang w:val="ru-RU"/>
              </w:rPr>
            </w:pPr>
            <w:r w:rsidRPr="00AA183A">
              <w:rPr>
                <w:b/>
                <w:lang w:val="ru-RU"/>
              </w:rPr>
              <w:t>Баллы</w:t>
            </w:r>
          </w:p>
        </w:tc>
      </w:tr>
      <w:tr w:rsidR="00CA1F82" w:rsidRPr="00AE29CF" w:rsidTr="000C51B0">
        <w:tc>
          <w:tcPr>
            <w:tcW w:w="567" w:type="dxa"/>
            <w:shd w:val="clear" w:color="auto" w:fill="auto"/>
          </w:tcPr>
          <w:p w:rsidR="00CA1F82" w:rsidRPr="00AE29CF" w:rsidRDefault="00CA1F82" w:rsidP="000C51B0">
            <w:pPr>
              <w:tabs>
                <w:tab w:val="left" w:pos="5670"/>
              </w:tabs>
              <w:rPr>
                <w:lang w:val="ru-RU"/>
              </w:rPr>
            </w:pPr>
            <w:r w:rsidRPr="00AE29CF">
              <w:rPr>
                <w:lang w:val="ru-RU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CA1F82" w:rsidRPr="00AE29CF" w:rsidRDefault="00CA1F82" w:rsidP="000C51B0">
            <w:pPr>
              <w:keepNext/>
              <w:tabs>
                <w:tab w:val="left" w:pos="5670"/>
              </w:tabs>
              <w:contextualSpacing/>
              <w:jc w:val="both"/>
              <w:outlineLvl w:val="1"/>
              <w:rPr>
                <w:bCs/>
                <w:iCs/>
                <w:lang w:val="ru-RU"/>
              </w:rPr>
            </w:pPr>
            <w:r>
              <w:rPr>
                <w:bCs/>
                <w:iCs/>
                <w:lang w:val="ru-RU"/>
              </w:rPr>
              <w:t>полнота и выразительность раскрытия темы произведения, соответствие репертуара возрастным особенностям исполнителей</w:t>
            </w:r>
          </w:p>
        </w:tc>
        <w:tc>
          <w:tcPr>
            <w:tcW w:w="2126" w:type="dxa"/>
            <w:shd w:val="clear" w:color="auto" w:fill="auto"/>
          </w:tcPr>
          <w:p w:rsidR="00CA1F82" w:rsidRPr="00AE29CF" w:rsidRDefault="00CA1F82" w:rsidP="000C51B0">
            <w:pPr>
              <w:tabs>
                <w:tab w:val="left" w:pos="5670"/>
              </w:tabs>
              <w:jc w:val="center"/>
              <w:rPr>
                <w:lang w:val="ru-RU"/>
              </w:rPr>
            </w:pPr>
            <w:r w:rsidRPr="00AE29CF">
              <w:rPr>
                <w:lang w:val="ru-RU"/>
              </w:rPr>
              <w:t>0-</w:t>
            </w:r>
            <w:r>
              <w:rPr>
                <w:lang w:val="ru-RU"/>
              </w:rPr>
              <w:t>2</w:t>
            </w:r>
          </w:p>
        </w:tc>
      </w:tr>
      <w:tr w:rsidR="00CA1F82" w:rsidRPr="00AE29CF" w:rsidTr="000C51B0">
        <w:tc>
          <w:tcPr>
            <w:tcW w:w="567" w:type="dxa"/>
            <w:shd w:val="clear" w:color="auto" w:fill="auto"/>
          </w:tcPr>
          <w:p w:rsidR="00CA1F82" w:rsidRPr="00AE29CF" w:rsidRDefault="00CA1F82" w:rsidP="000C51B0">
            <w:pPr>
              <w:tabs>
                <w:tab w:val="left" w:pos="5670"/>
              </w:tabs>
              <w:rPr>
                <w:lang w:val="ru-RU"/>
              </w:rPr>
            </w:pPr>
            <w:r w:rsidRPr="00AE29CF">
              <w:rPr>
                <w:lang w:val="ru-RU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CA1F82" w:rsidRPr="008D0644" w:rsidRDefault="00CA1F82" w:rsidP="000C51B0">
            <w:pPr>
              <w:tabs>
                <w:tab w:val="left" w:pos="5670"/>
              </w:tabs>
              <w:rPr>
                <w:lang w:val="ru-RU"/>
              </w:rPr>
            </w:pPr>
            <w:r>
              <w:rPr>
                <w:lang w:val="ru-RU"/>
              </w:rPr>
              <w:t>сценичность (пластика, наличие костюмов, культура исполнения)</w:t>
            </w:r>
          </w:p>
        </w:tc>
        <w:tc>
          <w:tcPr>
            <w:tcW w:w="2126" w:type="dxa"/>
            <w:shd w:val="clear" w:color="auto" w:fill="auto"/>
          </w:tcPr>
          <w:p w:rsidR="00CA1F82" w:rsidRPr="00AE29CF" w:rsidRDefault="00CA1F82" w:rsidP="000C51B0">
            <w:pPr>
              <w:tabs>
                <w:tab w:val="left" w:pos="5670"/>
              </w:tabs>
              <w:jc w:val="center"/>
              <w:rPr>
                <w:lang w:val="ru-RU"/>
              </w:rPr>
            </w:pPr>
            <w:r w:rsidRPr="00AE29CF">
              <w:rPr>
                <w:lang w:val="ru-RU"/>
              </w:rPr>
              <w:t>0-</w:t>
            </w:r>
            <w:r>
              <w:rPr>
                <w:lang w:val="ru-RU"/>
              </w:rPr>
              <w:t>2</w:t>
            </w:r>
          </w:p>
        </w:tc>
      </w:tr>
      <w:tr w:rsidR="00CA1F82" w:rsidRPr="00AE29CF" w:rsidTr="000C51B0">
        <w:tc>
          <w:tcPr>
            <w:tcW w:w="567" w:type="dxa"/>
            <w:shd w:val="clear" w:color="auto" w:fill="auto"/>
          </w:tcPr>
          <w:p w:rsidR="00CA1F82" w:rsidRPr="00AE29CF" w:rsidRDefault="00CA1F82" w:rsidP="000C51B0">
            <w:pPr>
              <w:tabs>
                <w:tab w:val="left" w:pos="5670"/>
              </w:tabs>
              <w:rPr>
                <w:lang w:val="ru-RU"/>
              </w:rPr>
            </w:pPr>
            <w:r w:rsidRPr="00AE29CF">
              <w:rPr>
                <w:lang w:val="ru-RU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CA1F82" w:rsidRPr="00AE29CF" w:rsidRDefault="00CA1F82" w:rsidP="000C51B0">
            <w:pPr>
              <w:tabs>
                <w:tab w:val="left" w:pos="5670"/>
              </w:tabs>
              <w:rPr>
                <w:lang w:val="ru-RU"/>
              </w:rPr>
            </w:pPr>
            <w:r>
              <w:rPr>
                <w:lang w:val="ru-RU"/>
              </w:rPr>
              <w:t>эмоциональное звучание текстов, четкая и правильная речь</w:t>
            </w:r>
          </w:p>
        </w:tc>
        <w:tc>
          <w:tcPr>
            <w:tcW w:w="2126" w:type="dxa"/>
            <w:shd w:val="clear" w:color="auto" w:fill="auto"/>
          </w:tcPr>
          <w:p w:rsidR="00CA1F82" w:rsidRPr="00AE29CF" w:rsidRDefault="00CA1F82" w:rsidP="000C51B0">
            <w:pPr>
              <w:tabs>
                <w:tab w:val="left" w:pos="5670"/>
              </w:tabs>
              <w:jc w:val="center"/>
              <w:rPr>
                <w:lang w:val="ru-RU"/>
              </w:rPr>
            </w:pPr>
            <w:r w:rsidRPr="00AE29CF">
              <w:rPr>
                <w:lang w:val="ru-RU"/>
              </w:rPr>
              <w:t>0-</w:t>
            </w:r>
            <w:r>
              <w:rPr>
                <w:lang w:val="ru-RU"/>
              </w:rPr>
              <w:t>2</w:t>
            </w:r>
          </w:p>
        </w:tc>
      </w:tr>
      <w:tr w:rsidR="00CA1F82" w:rsidRPr="00AE29CF" w:rsidTr="000C51B0">
        <w:tc>
          <w:tcPr>
            <w:tcW w:w="567" w:type="dxa"/>
            <w:shd w:val="clear" w:color="auto" w:fill="auto"/>
          </w:tcPr>
          <w:p w:rsidR="00CA1F82" w:rsidRPr="00AE29CF" w:rsidRDefault="00CA1F82" w:rsidP="000C51B0">
            <w:pPr>
              <w:tabs>
                <w:tab w:val="left" w:pos="5670"/>
              </w:tabs>
              <w:rPr>
                <w:lang w:val="ru-RU"/>
              </w:rPr>
            </w:pPr>
            <w:r w:rsidRPr="00AE29CF">
              <w:rPr>
                <w:lang w:val="ru-RU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CA1F82" w:rsidRPr="00AE29CF" w:rsidRDefault="00CA1F82" w:rsidP="000C51B0">
            <w:pPr>
              <w:tabs>
                <w:tab w:val="left" w:pos="5670"/>
              </w:tabs>
              <w:rPr>
                <w:bCs/>
                <w:iCs/>
                <w:lang w:val="ru-RU"/>
              </w:rPr>
            </w:pPr>
            <w:r>
              <w:rPr>
                <w:bCs/>
                <w:iCs/>
                <w:lang w:val="ru-RU"/>
              </w:rPr>
              <w:t>общее художественное впечатление</w:t>
            </w:r>
          </w:p>
        </w:tc>
        <w:tc>
          <w:tcPr>
            <w:tcW w:w="2126" w:type="dxa"/>
            <w:shd w:val="clear" w:color="auto" w:fill="auto"/>
          </w:tcPr>
          <w:p w:rsidR="00CA1F82" w:rsidRPr="00AE29CF" w:rsidRDefault="00CA1F82" w:rsidP="000C51B0">
            <w:pPr>
              <w:tabs>
                <w:tab w:val="left" w:pos="5670"/>
              </w:tabs>
              <w:jc w:val="center"/>
              <w:rPr>
                <w:lang w:val="ru-RU"/>
              </w:rPr>
            </w:pPr>
            <w:r w:rsidRPr="00AE29CF">
              <w:rPr>
                <w:lang w:val="ru-RU"/>
              </w:rPr>
              <w:t>0-</w:t>
            </w:r>
            <w:r>
              <w:rPr>
                <w:lang w:val="ru-RU"/>
              </w:rPr>
              <w:t>2</w:t>
            </w:r>
          </w:p>
        </w:tc>
      </w:tr>
      <w:tr w:rsidR="00CA1F82" w:rsidRPr="00AE29CF" w:rsidTr="000C51B0">
        <w:tc>
          <w:tcPr>
            <w:tcW w:w="6804" w:type="dxa"/>
            <w:gridSpan w:val="2"/>
            <w:shd w:val="clear" w:color="auto" w:fill="auto"/>
          </w:tcPr>
          <w:p w:rsidR="00CA1F82" w:rsidRPr="00C00E61" w:rsidRDefault="00CA1F82" w:rsidP="000C51B0">
            <w:pPr>
              <w:jc w:val="right"/>
              <w:rPr>
                <w:b/>
                <w:lang w:val="ru-RU"/>
              </w:rPr>
            </w:pPr>
            <w:proofErr w:type="spellStart"/>
            <w:r w:rsidRPr="003740E2">
              <w:rPr>
                <w:b/>
              </w:rPr>
              <w:t>Максимальное</w:t>
            </w:r>
            <w:proofErr w:type="spellEnd"/>
            <w:r w:rsidRPr="003740E2">
              <w:rPr>
                <w:b/>
              </w:rPr>
              <w:t xml:space="preserve"> </w:t>
            </w:r>
            <w:proofErr w:type="spellStart"/>
            <w:r w:rsidRPr="003740E2">
              <w:rPr>
                <w:b/>
              </w:rPr>
              <w:t>количество</w:t>
            </w:r>
            <w:proofErr w:type="spellEnd"/>
            <w:r w:rsidRPr="003740E2">
              <w:rPr>
                <w:b/>
              </w:rPr>
              <w:t xml:space="preserve"> </w:t>
            </w:r>
            <w:proofErr w:type="spellStart"/>
            <w:r w:rsidRPr="003740E2">
              <w:rPr>
                <w:b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A1F82" w:rsidRPr="00AA183A" w:rsidRDefault="00CA1F82" w:rsidP="000C51B0">
            <w:pPr>
              <w:spacing w:after="200" w:line="276" w:lineRule="auto"/>
              <w:ind w:left="720"/>
              <w:contextualSpacing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8</w:t>
            </w:r>
          </w:p>
        </w:tc>
      </w:tr>
    </w:tbl>
    <w:p w:rsidR="00CA1F82" w:rsidRDefault="00CA1F82" w:rsidP="00CA1F82">
      <w:pPr>
        <w:tabs>
          <w:tab w:val="left" w:pos="284"/>
        </w:tabs>
        <w:contextualSpacing/>
        <w:jc w:val="both"/>
        <w:rPr>
          <w:b/>
          <w:bCs/>
          <w:lang w:val="ru-RU"/>
        </w:rPr>
      </w:pPr>
    </w:p>
    <w:p w:rsidR="00CA1F82" w:rsidRDefault="00CA1F82" w:rsidP="00CA1F82">
      <w:pPr>
        <w:tabs>
          <w:tab w:val="left" w:pos="284"/>
        </w:tabs>
        <w:contextualSpacing/>
        <w:jc w:val="both"/>
        <w:rPr>
          <w:b/>
          <w:bCs/>
          <w:lang w:val="ru-RU"/>
        </w:rPr>
      </w:pPr>
      <w:r w:rsidRPr="004C4B63">
        <w:rPr>
          <w:b/>
          <w:bCs/>
          <w:lang w:val="ru-RU"/>
        </w:rPr>
        <w:t>- «</w:t>
      </w:r>
      <w:r>
        <w:rPr>
          <w:b/>
          <w:bCs/>
          <w:lang w:val="ru-RU"/>
        </w:rPr>
        <w:t>Дружбой единой крепок народ</w:t>
      </w:r>
      <w:r w:rsidRPr="004C4B63">
        <w:rPr>
          <w:b/>
          <w:bCs/>
          <w:lang w:val="ru-RU"/>
        </w:rPr>
        <w:t>»</w:t>
      </w:r>
      <w:r>
        <w:rPr>
          <w:b/>
          <w:bCs/>
          <w:lang w:val="ru-RU"/>
        </w:rPr>
        <w:t>.</w:t>
      </w:r>
    </w:p>
    <w:p w:rsidR="00CA1F82" w:rsidRDefault="00CA1F82" w:rsidP="00CA1F82">
      <w:pPr>
        <w:tabs>
          <w:tab w:val="left" w:pos="284"/>
        </w:tabs>
        <w:contextualSpacing/>
        <w:jc w:val="both"/>
        <w:rPr>
          <w:bCs/>
          <w:lang w:val="ru-RU"/>
        </w:rPr>
      </w:pPr>
      <w:r>
        <w:rPr>
          <w:b/>
          <w:bCs/>
          <w:lang w:val="ru-RU"/>
        </w:rPr>
        <w:tab/>
      </w:r>
      <w:r w:rsidRPr="004C4B63">
        <w:rPr>
          <w:bCs/>
          <w:lang w:val="ru-RU"/>
        </w:rPr>
        <w:t xml:space="preserve">На </w:t>
      </w:r>
      <w:r>
        <w:rPr>
          <w:bCs/>
          <w:lang w:val="ru-RU"/>
        </w:rPr>
        <w:t>К</w:t>
      </w:r>
      <w:r w:rsidRPr="004C4B63">
        <w:rPr>
          <w:bCs/>
          <w:lang w:val="ru-RU"/>
        </w:rPr>
        <w:t>онкурс принима</w:t>
      </w:r>
      <w:r>
        <w:rPr>
          <w:bCs/>
          <w:lang w:val="ru-RU"/>
        </w:rPr>
        <w:t>е</w:t>
      </w:r>
      <w:r w:rsidRPr="004C4B63">
        <w:rPr>
          <w:bCs/>
          <w:lang w:val="ru-RU"/>
        </w:rPr>
        <w:t xml:space="preserve">тся </w:t>
      </w:r>
      <w:r>
        <w:rPr>
          <w:bCs/>
          <w:lang w:val="ru-RU"/>
        </w:rPr>
        <w:t xml:space="preserve">ссылка на </w:t>
      </w:r>
      <w:r w:rsidRPr="004C4B63">
        <w:rPr>
          <w:bCs/>
          <w:lang w:val="ru-RU"/>
        </w:rPr>
        <w:t xml:space="preserve">фото и видео материалы, на которых изображен(ы) </w:t>
      </w:r>
      <w:r>
        <w:rPr>
          <w:bCs/>
          <w:lang w:val="ru-RU"/>
        </w:rPr>
        <w:t>рисунки, стенгазеты и плакаты</w:t>
      </w:r>
      <w:r w:rsidRPr="004C4B63">
        <w:rPr>
          <w:bCs/>
          <w:lang w:val="ru-RU"/>
        </w:rPr>
        <w:t>, соответствующие тематике</w:t>
      </w:r>
      <w:r>
        <w:rPr>
          <w:bCs/>
          <w:lang w:val="ru-RU"/>
        </w:rPr>
        <w:t xml:space="preserve"> Конкурса. Р</w:t>
      </w:r>
      <w:r w:rsidRPr="004C4B63">
        <w:rPr>
          <w:bCs/>
          <w:lang w:val="ru-RU"/>
        </w:rPr>
        <w:t>аботы могут быть выполнены в любой технике исполнения.</w:t>
      </w:r>
    </w:p>
    <w:p w:rsidR="00CA1F82" w:rsidRPr="004C4B63" w:rsidRDefault="00CA1F82" w:rsidP="00CA1F82">
      <w:pPr>
        <w:rPr>
          <w:color w:val="000000"/>
          <w:lang w:val="ru-RU"/>
        </w:rPr>
      </w:pPr>
      <w:r w:rsidRPr="004C4B63">
        <w:rPr>
          <w:color w:val="000000"/>
          <w:lang w:val="ru-RU"/>
        </w:rPr>
        <w:t>Критерии оценки материалов Конкурса: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126"/>
      </w:tblGrid>
      <w:tr w:rsidR="00CA1F82" w:rsidRPr="004C4B63" w:rsidTr="000C51B0">
        <w:tc>
          <w:tcPr>
            <w:tcW w:w="567" w:type="dxa"/>
            <w:shd w:val="clear" w:color="auto" w:fill="auto"/>
          </w:tcPr>
          <w:p w:rsidR="00CA1F82" w:rsidRPr="004C4B63" w:rsidRDefault="00CA1F82" w:rsidP="000C51B0">
            <w:pPr>
              <w:tabs>
                <w:tab w:val="left" w:pos="5670"/>
              </w:tabs>
              <w:rPr>
                <w:b/>
                <w:lang w:val="ru-RU"/>
              </w:rPr>
            </w:pPr>
            <w:r w:rsidRPr="004C4B63">
              <w:rPr>
                <w:b/>
                <w:lang w:val="ru-RU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:rsidR="00CA1F82" w:rsidRPr="004C4B63" w:rsidRDefault="00CA1F82" w:rsidP="000C51B0">
            <w:pPr>
              <w:tabs>
                <w:tab w:val="left" w:pos="5670"/>
              </w:tabs>
              <w:jc w:val="center"/>
              <w:rPr>
                <w:b/>
                <w:lang w:val="ru-RU"/>
              </w:rPr>
            </w:pPr>
            <w:r w:rsidRPr="004C4B63">
              <w:rPr>
                <w:b/>
                <w:lang w:val="ru-RU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:rsidR="00CA1F82" w:rsidRPr="004C4B63" w:rsidRDefault="00CA1F82" w:rsidP="000C51B0">
            <w:pPr>
              <w:tabs>
                <w:tab w:val="left" w:pos="5670"/>
              </w:tabs>
              <w:jc w:val="center"/>
              <w:rPr>
                <w:b/>
                <w:lang w:val="ru-RU"/>
              </w:rPr>
            </w:pPr>
            <w:r w:rsidRPr="004C4B63">
              <w:rPr>
                <w:b/>
                <w:lang w:val="ru-RU"/>
              </w:rPr>
              <w:t>Баллы</w:t>
            </w:r>
          </w:p>
        </w:tc>
      </w:tr>
      <w:tr w:rsidR="00CA1F82" w:rsidRPr="004C4B63" w:rsidTr="000C51B0">
        <w:tc>
          <w:tcPr>
            <w:tcW w:w="8930" w:type="dxa"/>
            <w:gridSpan w:val="3"/>
            <w:shd w:val="clear" w:color="auto" w:fill="auto"/>
          </w:tcPr>
          <w:p w:rsidR="00CA1F82" w:rsidRPr="004C4B63" w:rsidRDefault="00CA1F82" w:rsidP="000C51B0">
            <w:pPr>
              <w:tabs>
                <w:tab w:val="left" w:pos="5670"/>
              </w:tabs>
              <w:rPr>
                <w:i/>
                <w:lang w:val="ru-RU"/>
              </w:rPr>
            </w:pPr>
            <w:r w:rsidRPr="004C4B63">
              <w:rPr>
                <w:bCs/>
                <w:i/>
                <w:iCs/>
                <w:lang w:val="ru-RU"/>
              </w:rPr>
              <w:t>Творческий подход</w:t>
            </w:r>
          </w:p>
        </w:tc>
      </w:tr>
      <w:tr w:rsidR="00CA1F82" w:rsidRPr="004C4B63" w:rsidTr="000C51B0">
        <w:tc>
          <w:tcPr>
            <w:tcW w:w="567" w:type="dxa"/>
            <w:shd w:val="clear" w:color="auto" w:fill="auto"/>
          </w:tcPr>
          <w:p w:rsidR="00CA1F82" w:rsidRPr="004C4B63" w:rsidRDefault="00CA1F82" w:rsidP="000C51B0">
            <w:pPr>
              <w:tabs>
                <w:tab w:val="left" w:pos="5670"/>
              </w:tabs>
              <w:rPr>
                <w:lang w:val="ru-RU"/>
              </w:rPr>
            </w:pPr>
            <w:r w:rsidRPr="004C4B63">
              <w:rPr>
                <w:lang w:val="ru-RU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CA1F82" w:rsidRPr="004C4B63" w:rsidRDefault="00CA1F82" w:rsidP="000C51B0">
            <w:pPr>
              <w:keepNext/>
              <w:tabs>
                <w:tab w:val="left" w:pos="5670"/>
              </w:tabs>
              <w:contextualSpacing/>
              <w:jc w:val="both"/>
              <w:outlineLvl w:val="1"/>
              <w:rPr>
                <w:bCs/>
                <w:iCs/>
                <w:lang w:val="ru-RU"/>
              </w:rPr>
            </w:pPr>
            <w:r w:rsidRPr="004C4B63">
              <w:rPr>
                <w:bCs/>
                <w:iCs/>
                <w:lang w:val="ru-RU"/>
              </w:rPr>
              <w:t xml:space="preserve">соответствие теме </w:t>
            </w:r>
          </w:p>
        </w:tc>
        <w:tc>
          <w:tcPr>
            <w:tcW w:w="2126" w:type="dxa"/>
            <w:shd w:val="clear" w:color="auto" w:fill="auto"/>
          </w:tcPr>
          <w:p w:rsidR="00CA1F82" w:rsidRPr="004C4B63" w:rsidRDefault="00CA1F82" w:rsidP="000C51B0">
            <w:pPr>
              <w:tabs>
                <w:tab w:val="left" w:pos="5670"/>
              </w:tabs>
              <w:jc w:val="center"/>
              <w:rPr>
                <w:lang w:val="ru-RU"/>
              </w:rPr>
            </w:pPr>
            <w:r w:rsidRPr="004C4B63">
              <w:rPr>
                <w:lang w:val="ru-RU"/>
              </w:rPr>
              <w:t>0-</w:t>
            </w:r>
            <w:r>
              <w:rPr>
                <w:lang w:val="ru-RU"/>
              </w:rPr>
              <w:t>2</w:t>
            </w:r>
          </w:p>
        </w:tc>
      </w:tr>
      <w:tr w:rsidR="00CA1F82" w:rsidRPr="004C4B63" w:rsidTr="000C51B0">
        <w:tc>
          <w:tcPr>
            <w:tcW w:w="567" w:type="dxa"/>
            <w:shd w:val="clear" w:color="auto" w:fill="auto"/>
          </w:tcPr>
          <w:p w:rsidR="00CA1F82" w:rsidRPr="004C4B63" w:rsidRDefault="00CA1F82" w:rsidP="000C51B0">
            <w:pPr>
              <w:tabs>
                <w:tab w:val="left" w:pos="5670"/>
              </w:tabs>
              <w:rPr>
                <w:lang w:val="ru-RU"/>
              </w:rPr>
            </w:pPr>
            <w:r w:rsidRPr="004C4B63">
              <w:rPr>
                <w:lang w:val="ru-RU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CA1F82" w:rsidRPr="004C4B63" w:rsidRDefault="00CA1F82" w:rsidP="000C51B0">
            <w:pPr>
              <w:tabs>
                <w:tab w:val="left" w:pos="5670"/>
              </w:tabs>
              <w:rPr>
                <w:i/>
                <w:lang w:val="ru-RU"/>
              </w:rPr>
            </w:pPr>
            <w:r w:rsidRPr="004C4B63">
              <w:rPr>
                <w:bCs/>
                <w:iCs/>
                <w:lang w:val="ru-RU"/>
              </w:rPr>
              <w:t xml:space="preserve">художественный вкус, оригинальность </w:t>
            </w:r>
          </w:p>
        </w:tc>
        <w:tc>
          <w:tcPr>
            <w:tcW w:w="2126" w:type="dxa"/>
            <w:shd w:val="clear" w:color="auto" w:fill="auto"/>
          </w:tcPr>
          <w:p w:rsidR="00CA1F82" w:rsidRPr="004C4B63" w:rsidRDefault="00CA1F82" w:rsidP="000C51B0">
            <w:pPr>
              <w:tabs>
                <w:tab w:val="left" w:pos="5670"/>
              </w:tabs>
              <w:jc w:val="center"/>
              <w:rPr>
                <w:lang w:val="ru-RU"/>
              </w:rPr>
            </w:pPr>
            <w:r w:rsidRPr="004C4B63">
              <w:rPr>
                <w:lang w:val="ru-RU"/>
              </w:rPr>
              <w:t>0-</w:t>
            </w:r>
            <w:r>
              <w:rPr>
                <w:lang w:val="ru-RU"/>
              </w:rPr>
              <w:t>2</w:t>
            </w:r>
          </w:p>
        </w:tc>
      </w:tr>
      <w:tr w:rsidR="00CA1F82" w:rsidRPr="004C4B63" w:rsidTr="000C51B0">
        <w:tc>
          <w:tcPr>
            <w:tcW w:w="8930" w:type="dxa"/>
            <w:gridSpan w:val="3"/>
            <w:shd w:val="clear" w:color="auto" w:fill="auto"/>
          </w:tcPr>
          <w:p w:rsidR="00CA1F82" w:rsidRPr="004C4B63" w:rsidRDefault="00CA1F82" w:rsidP="000C51B0">
            <w:pPr>
              <w:tabs>
                <w:tab w:val="left" w:pos="5670"/>
              </w:tabs>
              <w:rPr>
                <w:i/>
                <w:lang w:val="ru-RU"/>
              </w:rPr>
            </w:pPr>
            <w:r w:rsidRPr="004C4B63">
              <w:rPr>
                <w:i/>
                <w:color w:val="000000"/>
                <w:lang w:val="ru-RU"/>
              </w:rPr>
              <w:t>Качество</w:t>
            </w:r>
          </w:p>
        </w:tc>
      </w:tr>
      <w:tr w:rsidR="00CA1F82" w:rsidRPr="004C4B63" w:rsidTr="000C51B0">
        <w:tc>
          <w:tcPr>
            <w:tcW w:w="567" w:type="dxa"/>
            <w:shd w:val="clear" w:color="auto" w:fill="auto"/>
          </w:tcPr>
          <w:p w:rsidR="00CA1F82" w:rsidRPr="004C4B63" w:rsidRDefault="00CA1F82" w:rsidP="000C51B0">
            <w:pPr>
              <w:tabs>
                <w:tab w:val="left" w:pos="5670"/>
              </w:tabs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CA1F82" w:rsidRPr="004C4B63" w:rsidRDefault="00CA1F82" w:rsidP="000C51B0">
            <w:pPr>
              <w:tabs>
                <w:tab w:val="left" w:pos="5670"/>
              </w:tabs>
              <w:rPr>
                <w:lang w:val="ru-RU"/>
              </w:rPr>
            </w:pPr>
            <w:r w:rsidRPr="004C4B63">
              <w:rPr>
                <w:color w:val="000000"/>
                <w:lang w:val="ru-RU"/>
              </w:rPr>
              <w:t>эстетический вид и оформление работы</w:t>
            </w:r>
          </w:p>
        </w:tc>
        <w:tc>
          <w:tcPr>
            <w:tcW w:w="2126" w:type="dxa"/>
            <w:shd w:val="clear" w:color="auto" w:fill="auto"/>
          </w:tcPr>
          <w:p w:rsidR="00CA1F82" w:rsidRPr="004C4B63" w:rsidRDefault="00CA1F82" w:rsidP="000C51B0">
            <w:pPr>
              <w:jc w:val="center"/>
            </w:pPr>
            <w:r w:rsidRPr="004C4B63">
              <w:rPr>
                <w:lang w:val="ru-RU"/>
              </w:rPr>
              <w:t>0-</w:t>
            </w:r>
            <w:r>
              <w:rPr>
                <w:lang w:val="ru-RU"/>
              </w:rPr>
              <w:t>2</w:t>
            </w:r>
          </w:p>
        </w:tc>
      </w:tr>
      <w:tr w:rsidR="00CA1F82" w:rsidRPr="004C4B63" w:rsidTr="000C51B0">
        <w:tc>
          <w:tcPr>
            <w:tcW w:w="567" w:type="dxa"/>
            <w:shd w:val="clear" w:color="auto" w:fill="auto"/>
          </w:tcPr>
          <w:p w:rsidR="00CA1F82" w:rsidRPr="004C4B63" w:rsidRDefault="00CA1F82" w:rsidP="000C51B0">
            <w:pPr>
              <w:tabs>
                <w:tab w:val="left" w:pos="5670"/>
              </w:tabs>
              <w:rPr>
                <w:lang w:val="ru-RU"/>
              </w:rPr>
            </w:pPr>
            <w:r w:rsidRPr="004C4B63">
              <w:rPr>
                <w:lang w:val="ru-RU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CA1F82" w:rsidRPr="004C4B63" w:rsidRDefault="00CA1F82" w:rsidP="000C51B0">
            <w:pPr>
              <w:tabs>
                <w:tab w:val="left" w:pos="5670"/>
              </w:tabs>
              <w:rPr>
                <w:lang w:val="ru-RU"/>
              </w:rPr>
            </w:pPr>
            <w:r w:rsidRPr="004C4B63">
              <w:rPr>
                <w:color w:val="000000"/>
                <w:lang w:val="ru-RU"/>
              </w:rPr>
              <w:t>сложность изделия или художественной работы</w:t>
            </w:r>
          </w:p>
        </w:tc>
        <w:tc>
          <w:tcPr>
            <w:tcW w:w="2126" w:type="dxa"/>
            <w:shd w:val="clear" w:color="auto" w:fill="auto"/>
          </w:tcPr>
          <w:p w:rsidR="00CA1F82" w:rsidRPr="004C4B63" w:rsidRDefault="00CA1F82" w:rsidP="000C51B0">
            <w:pPr>
              <w:jc w:val="center"/>
            </w:pPr>
            <w:r w:rsidRPr="004C4B63">
              <w:rPr>
                <w:lang w:val="ru-RU"/>
              </w:rPr>
              <w:t>0-</w:t>
            </w:r>
            <w:r>
              <w:rPr>
                <w:lang w:val="ru-RU"/>
              </w:rPr>
              <w:t>2</w:t>
            </w:r>
          </w:p>
        </w:tc>
      </w:tr>
      <w:tr w:rsidR="00CA1F82" w:rsidRPr="004C4B63" w:rsidTr="000C51B0">
        <w:tc>
          <w:tcPr>
            <w:tcW w:w="6804" w:type="dxa"/>
            <w:gridSpan w:val="2"/>
            <w:shd w:val="clear" w:color="auto" w:fill="auto"/>
          </w:tcPr>
          <w:p w:rsidR="00CA1F82" w:rsidRPr="004C4B63" w:rsidRDefault="00CA1F82" w:rsidP="000C51B0">
            <w:pPr>
              <w:jc w:val="right"/>
              <w:rPr>
                <w:b/>
              </w:rPr>
            </w:pPr>
            <w:proofErr w:type="spellStart"/>
            <w:r w:rsidRPr="003740E2">
              <w:rPr>
                <w:b/>
              </w:rPr>
              <w:t>Максимальное</w:t>
            </w:r>
            <w:proofErr w:type="spellEnd"/>
            <w:r w:rsidRPr="003740E2">
              <w:rPr>
                <w:b/>
              </w:rPr>
              <w:t xml:space="preserve"> </w:t>
            </w:r>
            <w:proofErr w:type="spellStart"/>
            <w:r w:rsidRPr="003740E2">
              <w:rPr>
                <w:b/>
              </w:rPr>
              <w:t>количество</w:t>
            </w:r>
            <w:proofErr w:type="spellEnd"/>
            <w:r w:rsidRPr="003740E2">
              <w:rPr>
                <w:b/>
              </w:rPr>
              <w:t xml:space="preserve"> </w:t>
            </w:r>
            <w:proofErr w:type="spellStart"/>
            <w:r w:rsidRPr="003740E2">
              <w:rPr>
                <w:b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A1F82" w:rsidRPr="00BE73D8" w:rsidRDefault="00CA1F82" w:rsidP="000C51B0">
            <w:pPr>
              <w:spacing w:after="200" w:line="276" w:lineRule="auto"/>
              <w:ind w:left="360"/>
              <w:contextualSpacing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8</w:t>
            </w:r>
          </w:p>
        </w:tc>
      </w:tr>
    </w:tbl>
    <w:p w:rsidR="00CA1F82" w:rsidRDefault="00CA1F82" w:rsidP="00CA1F82">
      <w:pPr>
        <w:autoSpaceDE w:val="0"/>
        <w:autoSpaceDN w:val="0"/>
        <w:adjustRightInd w:val="0"/>
        <w:rPr>
          <w:b/>
          <w:bCs/>
          <w:lang w:val="ru-RU"/>
        </w:rPr>
      </w:pPr>
    </w:p>
    <w:p w:rsidR="00CA1F82" w:rsidRDefault="00CA1F82" w:rsidP="00CA1F82">
      <w:pPr>
        <w:autoSpaceDE w:val="0"/>
        <w:autoSpaceDN w:val="0"/>
        <w:adjustRightInd w:val="0"/>
        <w:rPr>
          <w:b/>
          <w:bCs/>
          <w:lang w:val="ru-RU"/>
        </w:rPr>
      </w:pPr>
      <w:r w:rsidRPr="00AA183A">
        <w:rPr>
          <w:b/>
          <w:bCs/>
          <w:lang w:val="ru-RU"/>
        </w:rPr>
        <w:t xml:space="preserve">- </w:t>
      </w:r>
      <w:r>
        <w:rPr>
          <w:b/>
          <w:bCs/>
          <w:lang w:val="ru-RU"/>
        </w:rPr>
        <w:t>«Малые народы большой страны</w:t>
      </w:r>
      <w:r w:rsidRPr="00AA183A">
        <w:rPr>
          <w:b/>
          <w:bCs/>
          <w:lang w:val="ru-RU"/>
        </w:rPr>
        <w:t>»</w:t>
      </w:r>
      <w:r>
        <w:rPr>
          <w:b/>
          <w:bCs/>
          <w:lang w:val="ru-RU"/>
        </w:rPr>
        <w:t>.</w:t>
      </w:r>
    </w:p>
    <w:p w:rsidR="00CA1F82" w:rsidRPr="006C5E58" w:rsidRDefault="00CA1F82" w:rsidP="00CA1F82">
      <w:pPr>
        <w:autoSpaceDE w:val="0"/>
        <w:autoSpaceDN w:val="0"/>
        <w:adjustRightInd w:val="0"/>
        <w:ind w:firstLine="720"/>
        <w:jc w:val="both"/>
        <w:rPr>
          <w:bCs/>
          <w:lang w:val="ru-RU"/>
        </w:rPr>
      </w:pPr>
      <w:r w:rsidRPr="006357F2">
        <w:rPr>
          <w:bCs/>
          <w:lang w:val="ru-RU"/>
        </w:rPr>
        <w:t xml:space="preserve">На </w:t>
      </w:r>
      <w:r>
        <w:rPr>
          <w:bCs/>
          <w:lang w:val="ru-RU"/>
        </w:rPr>
        <w:t>К</w:t>
      </w:r>
      <w:r w:rsidRPr="006357F2">
        <w:rPr>
          <w:bCs/>
          <w:lang w:val="ru-RU"/>
        </w:rPr>
        <w:t>онкурс представля</w:t>
      </w:r>
      <w:r>
        <w:rPr>
          <w:bCs/>
          <w:lang w:val="ru-RU"/>
        </w:rPr>
        <w:t>ю</w:t>
      </w:r>
      <w:r w:rsidRPr="006357F2">
        <w:rPr>
          <w:bCs/>
          <w:lang w:val="ru-RU"/>
        </w:rPr>
        <w:t xml:space="preserve">тся </w:t>
      </w:r>
      <w:r>
        <w:rPr>
          <w:bCs/>
          <w:lang w:val="ru-RU"/>
        </w:rPr>
        <w:t xml:space="preserve">ссылка на проектные работы, презентации, интересные факты, исследовательские работы по теме: «Традиции, язык, фольклор малочисленных народов и </w:t>
      </w:r>
      <w:proofErr w:type="spellStart"/>
      <w:r>
        <w:rPr>
          <w:bCs/>
          <w:lang w:val="ru-RU"/>
        </w:rPr>
        <w:t>субэтнических</w:t>
      </w:r>
      <w:proofErr w:type="spellEnd"/>
      <w:r>
        <w:rPr>
          <w:bCs/>
          <w:lang w:val="ru-RU"/>
        </w:rPr>
        <w:t xml:space="preserve"> групп России». </w:t>
      </w:r>
      <w:r w:rsidRPr="006C5E58">
        <w:rPr>
          <w:bCs/>
          <w:lang w:val="ru-RU"/>
        </w:rPr>
        <w:t xml:space="preserve">стихи </w:t>
      </w:r>
      <w:r>
        <w:rPr>
          <w:bCs/>
          <w:lang w:val="ru-RU"/>
        </w:rPr>
        <w:t xml:space="preserve">и песни </w:t>
      </w:r>
      <w:r w:rsidRPr="006C5E58">
        <w:rPr>
          <w:bCs/>
          <w:lang w:val="ru-RU"/>
        </w:rPr>
        <w:t>собственного сочинения, мини-сочинение или рассказ о летнем отдыхе и</w:t>
      </w:r>
      <w:r>
        <w:rPr>
          <w:bCs/>
          <w:lang w:val="ru-RU"/>
        </w:rPr>
        <w:t>ли</w:t>
      </w:r>
      <w:r w:rsidRPr="006C5E58">
        <w:rPr>
          <w:bCs/>
          <w:lang w:val="ru-RU"/>
        </w:rPr>
        <w:t xml:space="preserve"> путешествиях</w:t>
      </w:r>
      <w:r>
        <w:rPr>
          <w:bCs/>
          <w:lang w:val="ru-RU"/>
        </w:rPr>
        <w:t>, объемом не более двух страниц печатного текста</w:t>
      </w:r>
      <w:r w:rsidRPr="006C5E58">
        <w:rPr>
          <w:bCs/>
          <w:lang w:val="ru-RU"/>
        </w:rPr>
        <w:t>.</w:t>
      </w:r>
      <w:r>
        <w:rPr>
          <w:bCs/>
          <w:lang w:val="ru-RU"/>
        </w:rPr>
        <w:t xml:space="preserve"> Шрифт </w:t>
      </w:r>
      <w:r>
        <w:rPr>
          <w:bCs/>
        </w:rPr>
        <w:t>Times</w:t>
      </w:r>
      <w:r w:rsidRPr="00780969">
        <w:rPr>
          <w:bCs/>
          <w:lang w:val="ru-RU"/>
        </w:rPr>
        <w:t xml:space="preserve"> </w:t>
      </w:r>
      <w:r>
        <w:rPr>
          <w:bCs/>
        </w:rPr>
        <w:t>New</w:t>
      </w:r>
      <w:r w:rsidRPr="00780969">
        <w:rPr>
          <w:bCs/>
          <w:lang w:val="ru-RU"/>
        </w:rPr>
        <w:t xml:space="preserve"> </w:t>
      </w:r>
      <w:r>
        <w:rPr>
          <w:bCs/>
        </w:rPr>
        <w:t>Roman</w:t>
      </w:r>
      <w:r>
        <w:rPr>
          <w:bCs/>
          <w:lang w:val="ru-RU"/>
        </w:rPr>
        <w:t xml:space="preserve"> кегль 12, интервал – 1,5.</w:t>
      </w:r>
    </w:p>
    <w:p w:rsidR="00CA1F82" w:rsidRPr="00AE29CF" w:rsidRDefault="00CA1F82" w:rsidP="00CA1F82">
      <w:pPr>
        <w:jc w:val="both"/>
        <w:rPr>
          <w:bCs/>
          <w:lang w:val="ru-RU"/>
        </w:rPr>
      </w:pPr>
      <w:r w:rsidRPr="00AE29CF">
        <w:rPr>
          <w:bCs/>
          <w:lang w:val="ru-RU"/>
        </w:rPr>
        <w:t>Критерии оценки материалов Конкурса: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126"/>
      </w:tblGrid>
      <w:tr w:rsidR="00CA1F82" w:rsidRPr="00AE29CF" w:rsidTr="000C51B0">
        <w:tc>
          <w:tcPr>
            <w:tcW w:w="567" w:type="dxa"/>
            <w:shd w:val="clear" w:color="auto" w:fill="auto"/>
          </w:tcPr>
          <w:p w:rsidR="00CA1F82" w:rsidRPr="00AA183A" w:rsidRDefault="00CA1F82" w:rsidP="000C51B0">
            <w:pPr>
              <w:tabs>
                <w:tab w:val="left" w:pos="5670"/>
              </w:tabs>
              <w:rPr>
                <w:b/>
                <w:lang w:val="ru-RU"/>
              </w:rPr>
            </w:pPr>
            <w:r w:rsidRPr="00AA183A">
              <w:rPr>
                <w:b/>
                <w:lang w:val="ru-RU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:rsidR="00CA1F82" w:rsidRPr="00AA183A" w:rsidRDefault="00CA1F82" w:rsidP="000C51B0">
            <w:pPr>
              <w:tabs>
                <w:tab w:val="left" w:pos="5670"/>
              </w:tabs>
              <w:jc w:val="center"/>
              <w:rPr>
                <w:b/>
                <w:lang w:val="ru-RU"/>
              </w:rPr>
            </w:pPr>
            <w:r w:rsidRPr="00AA183A">
              <w:rPr>
                <w:b/>
                <w:lang w:val="ru-RU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:rsidR="00CA1F82" w:rsidRPr="00AA183A" w:rsidRDefault="00CA1F82" w:rsidP="000C51B0">
            <w:pPr>
              <w:tabs>
                <w:tab w:val="left" w:pos="5670"/>
              </w:tabs>
              <w:jc w:val="center"/>
              <w:rPr>
                <w:b/>
                <w:lang w:val="ru-RU"/>
              </w:rPr>
            </w:pPr>
            <w:r w:rsidRPr="00AA183A">
              <w:rPr>
                <w:b/>
                <w:lang w:val="ru-RU"/>
              </w:rPr>
              <w:t>Баллы</w:t>
            </w:r>
          </w:p>
        </w:tc>
      </w:tr>
      <w:tr w:rsidR="00CA1F82" w:rsidRPr="00AE29CF" w:rsidTr="000C51B0">
        <w:tc>
          <w:tcPr>
            <w:tcW w:w="567" w:type="dxa"/>
            <w:shd w:val="clear" w:color="auto" w:fill="auto"/>
          </w:tcPr>
          <w:p w:rsidR="00CA1F82" w:rsidRPr="00AE29CF" w:rsidRDefault="00CA1F82" w:rsidP="000C51B0">
            <w:pPr>
              <w:tabs>
                <w:tab w:val="left" w:pos="5670"/>
              </w:tabs>
              <w:rPr>
                <w:lang w:val="ru-RU"/>
              </w:rPr>
            </w:pPr>
            <w:r w:rsidRPr="00AE29CF">
              <w:rPr>
                <w:lang w:val="ru-RU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CA1F82" w:rsidRPr="00AE29CF" w:rsidRDefault="00CA1F82" w:rsidP="000C51B0">
            <w:pPr>
              <w:keepNext/>
              <w:tabs>
                <w:tab w:val="left" w:pos="5670"/>
              </w:tabs>
              <w:contextualSpacing/>
              <w:jc w:val="both"/>
              <w:outlineLvl w:val="1"/>
              <w:rPr>
                <w:bCs/>
                <w:iCs/>
                <w:lang w:val="ru-RU"/>
              </w:rPr>
            </w:pPr>
            <w:r>
              <w:rPr>
                <w:bCs/>
                <w:iCs/>
                <w:lang w:val="ru-RU"/>
              </w:rPr>
              <w:t>Ясность и четкость изложения</w:t>
            </w:r>
          </w:p>
        </w:tc>
        <w:tc>
          <w:tcPr>
            <w:tcW w:w="2126" w:type="dxa"/>
            <w:shd w:val="clear" w:color="auto" w:fill="auto"/>
          </w:tcPr>
          <w:p w:rsidR="00CA1F82" w:rsidRPr="00AE29CF" w:rsidRDefault="00CA1F82" w:rsidP="000C51B0">
            <w:pPr>
              <w:tabs>
                <w:tab w:val="left" w:pos="5670"/>
              </w:tabs>
              <w:jc w:val="center"/>
              <w:rPr>
                <w:lang w:val="ru-RU"/>
              </w:rPr>
            </w:pPr>
            <w:r w:rsidRPr="00AE29CF">
              <w:rPr>
                <w:lang w:val="ru-RU"/>
              </w:rPr>
              <w:t>0-</w:t>
            </w:r>
            <w:r>
              <w:rPr>
                <w:lang w:val="ru-RU"/>
              </w:rPr>
              <w:t>2</w:t>
            </w:r>
          </w:p>
        </w:tc>
      </w:tr>
      <w:tr w:rsidR="00CA1F82" w:rsidRPr="00AE29CF" w:rsidTr="000C51B0">
        <w:tc>
          <w:tcPr>
            <w:tcW w:w="567" w:type="dxa"/>
            <w:shd w:val="clear" w:color="auto" w:fill="auto"/>
          </w:tcPr>
          <w:p w:rsidR="00CA1F82" w:rsidRPr="00AE29CF" w:rsidRDefault="00CA1F82" w:rsidP="000C51B0">
            <w:pPr>
              <w:tabs>
                <w:tab w:val="left" w:pos="5670"/>
              </w:tabs>
              <w:rPr>
                <w:lang w:val="ru-RU"/>
              </w:rPr>
            </w:pPr>
            <w:r w:rsidRPr="00AE29CF">
              <w:rPr>
                <w:lang w:val="ru-RU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CA1F82" w:rsidRPr="00AE29CF" w:rsidRDefault="00CA1F82" w:rsidP="000C51B0">
            <w:pPr>
              <w:tabs>
                <w:tab w:val="left" w:pos="5670"/>
              </w:tabs>
              <w:rPr>
                <w:lang w:val="ru-RU"/>
              </w:rPr>
            </w:pPr>
            <w:r>
              <w:rPr>
                <w:lang w:val="ru-RU"/>
              </w:rPr>
              <w:t>Грамотное использование норм русского языка</w:t>
            </w:r>
          </w:p>
        </w:tc>
        <w:tc>
          <w:tcPr>
            <w:tcW w:w="2126" w:type="dxa"/>
            <w:shd w:val="clear" w:color="auto" w:fill="auto"/>
          </w:tcPr>
          <w:p w:rsidR="00CA1F82" w:rsidRPr="00AE29CF" w:rsidRDefault="00CA1F82" w:rsidP="000C51B0">
            <w:pPr>
              <w:tabs>
                <w:tab w:val="left" w:pos="5670"/>
              </w:tabs>
              <w:jc w:val="center"/>
              <w:rPr>
                <w:lang w:val="ru-RU"/>
              </w:rPr>
            </w:pPr>
            <w:r w:rsidRPr="00AE29CF">
              <w:rPr>
                <w:lang w:val="ru-RU"/>
              </w:rPr>
              <w:t>0-</w:t>
            </w:r>
            <w:r>
              <w:rPr>
                <w:lang w:val="ru-RU"/>
              </w:rPr>
              <w:t>2</w:t>
            </w:r>
          </w:p>
        </w:tc>
      </w:tr>
      <w:tr w:rsidR="00CA1F82" w:rsidRPr="00AE29CF" w:rsidTr="000C51B0">
        <w:tc>
          <w:tcPr>
            <w:tcW w:w="567" w:type="dxa"/>
            <w:shd w:val="clear" w:color="auto" w:fill="auto"/>
          </w:tcPr>
          <w:p w:rsidR="00CA1F82" w:rsidRPr="00AE29CF" w:rsidRDefault="00CA1F82" w:rsidP="000C51B0">
            <w:pPr>
              <w:tabs>
                <w:tab w:val="left" w:pos="5670"/>
              </w:tabs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CA1F82" w:rsidRPr="00AE29CF" w:rsidRDefault="00CA1F82" w:rsidP="000C51B0">
            <w:pPr>
              <w:tabs>
                <w:tab w:val="left" w:pos="5670"/>
              </w:tabs>
              <w:rPr>
                <w:bCs/>
                <w:iCs/>
                <w:lang w:val="ru-RU"/>
              </w:rPr>
            </w:pPr>
            <w:r>
              <w:rPr>
                <w:color w:val="000000"/>
                <w:lang w:val="ru-RU"/>
              </w:rPr>
              <w:t>Актуальность, практическая и социальная значимость</w:t>
            </w:r>
          </w:p>
        </w:tc>
        <w:tc>
          <w:tcPr>
            <w:tcW w:w="2126" w:type="dxa"/>
            <w:shd w:val="clear" w:color="auto" w:fill="auto"/>
          </w:tcPr>
          <w:p w:rsidR="00CA1F82" w:rsidRPr="00AE29CF" w:rsidRDefault="00CA1F82" w:rsidP="000C51B0">
            <w:pPr>
              <w:tabs>
                <w:tab w:val="left" w:pos="5670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0-2</w:t>
            </w:r>
          </w:p>
        </w:tc>
      </w:tr>
      <w:tr w:rsidR="00CA1F82" w:rsidRPr="00AE29CF" w:rsidTr="000C51B0">
        <w:tc>
          <w:tcPr>
            <w:tcW w:w="567" w:type="dxa"/>
            <w:shd w:val="clear" w:color="auto" w:fill="auto"/>
          </w:tcPr>
          <w:p w:rsidR="00CA1F82" w:rsidRPr="00AE29CF" w:rsidRDefault="00CA1F82" w:rsidP="000C51B0">
            <w:pPr>
              <w:tabs>
                <w:tab w:val="left" w:pos="5670"/>
              </w:tabs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CA1F82" w:rsidRPr="00AE29CF" w:rsidRDefault="00CA1F82" w:rsidP="000C51B0">
            <w:pPr>
              <w:tabs>
                <w:tab w:val="left" w:pos="5670"/>
              </w:tabs>
              <w:rPr>
                <w:lang w:val="ru-RU"/>
              </w:rPr>
            </w:pPr>
            <w:r>
              <w:rPr>
                <w:bCs/>
                <w:iCs/>
                <w:lang w:val="ru-RU"/>
              </w:rPr>
              <w:t>Наличие авторских компонентов</w:t>
            </w:r>
          </w:p>
        </w:tc>
        <w:tc>
          <w:tcPr>
            <w:tcW w:w="2126" w:type="dxa"/>
            <w:shd w:val="clear" w:color="auto" w:fill="auto"/>
          </w:tcPr>
          <w:p w:rsidR="00CA1F82" w:rsidRPr="00AE29CF" w:rsidRDefault="00CA1F82" w:rsidP="000C51B0">
            <w:pPr>
              <w:tabs>
                <w:tab w:val="left" w:pos="5670"/>
              </w:tabs>
              <w:jc w:val="center"/>
              <w:rPr>
                <w:lang w:val="ru-RU"/>
              </w:rPr>
            </w:pPr>
            <w:r w:rsidRPr="00AE29CF">
              <w:rPr>
                <w:lang w:val="ru-RU"/>
              </w:rPr>
              <w:t>0-</w:t>
            </w:r>
            <w:r>
              <w:rPr>
                <w:lang w:val="ru-RU"/>
              </w:rPr>
              <w:t>2</w:t>
            </w:r>
          </w:p>
        </w:tc>
      </w:tr>
      <w:tr w:rsidR="00CA1F82" w:rsidRPr="00AE29CF" w:rsidTr="000C51B0">
        <w:tc>
          <w:tcPr>
            <w:tcW w:w="6804" w:type="dxa"/>
            <w:gridSpan w:val="2"/>
            <w:shd w:val="clear" w:color="auto" w:fill="auto"/>
          </w:tcPr>
          <w:p w:rsidR="00CA1F82" w:rsidRPr="00AA183A" w:rsidRDefault="00CA1F82" w:rsidP="000C51B0">
            <w:pPr>
              <w:jc w:val="right"/>
              <w:rPr>
                <w:b/>
              </w:rPr>
            </w:pPr>
            <w:proofErr w:type="spellStart"/>
            <w:r w:rsidRPr="003740E2">
              <w:rPr>
                <w:b/>
              </w:rPr>
              <w:lastRenderedPageBreak/>
              <w:t>Максимальное</w:t>
            </w:r>
            <w:proofErr w:type="spellEnd"/>
            <w:r w:rsidRPr="003740E2">
              <w:rPr>
                <w:b/>
              </w:rPr>
              <w:t xml:space="preserve"> </w:t>
            </w:r>
            <w:proofErr w:type="spellStart"/>
            <w:r w:rsidRPr="003740E2">
              <w:rPr>
                <w:b/>
              </w:rPr>
              <w:t>количество</w:t>
            </w:r>
            <w:proofErr w:type="spellEnd"/>
            <w:r w:rsidRPr="003740E2">
              <w:rPr>
                <w:b/>
              </w:rPr>
              <w:t xml:space="preserve"> </w:t>
            </w:r>
            <w:proofErr w:type="spellStart"/>
            <w:r w:rsidRPr="003740E2">
              <w:rPr>
                <w:b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A1F82" w:rsidRPr="00AA183A" w:rsidRDefault="00CA1F82" w:rsidP="000C51B0">
            <w:pPr>
              <w:jc w:val="center"/>
              <w:rPr>
                <w:b/>
              </w:rPr>
            </w:pPr>
            <w:r>
              <w:rPr>
                <w:b/>
                <w:lang w:val="ru-RU"/>
              </w:rPr>
              <w:t>8</w:t>
            </w:r>
            <w:r w:rsidRPr="00AA183A">
              <w:rPr>
                <w:b/>
              </w:rPr>
              <w:t xml:space="preserve"> </w:t>
            </w:r>
          </w:p>
        </w:tc>
      </w:tr>
    </w:tbl>
    <w:p w:rsidR="00CA1F82" w:rsidRPr="00AE5C63" w:rsidRDefault="00CA1F82" w:rsidP="00CA1F82">
      <w:pPr>
        <w:keepNext/>
        <w:keepLines/>
        <w:shd w:val="clear" w:color="auto" w:fill="FFFFFF"/>
        <w:spacing w:line="274" w:lineRule="exact"/>
        <w:ind w:firstLine="708"/>
        <w:jc w:val="both"/>
        <w:outlineLvl w:val="2"/>
        <w:rPr>
          <w:lang w:val="ru-RU"/>
        </w:rPr>
      </w:pPr>
      <w:r w:rsidRPr="00AE5C63">
        <w:rPr>
          <w:lang w:val="ru-RU"/>
        </w:rPr>
        <w:t xml:space="preserve">5.2. Все критерии оцениваются по двухбалльной шкале: </w:t>
      </w:r>
    </w:p>
    <w:p w:rsidR="00CA1F82" w:rsidRPr="00AE5C63" w:rsidRDefault="00CA1F82" w:rsidP="00CA1F82">
      <w:pPr>
        <w:keepNext/>
        <w:keepLines/>
        <w:shd w:val="clear" w:color="auto" w:fill="FFFFFF"/>
        <w:spacing w:line="274" w:lineRule="exact"/>
        <w:jc w:val="both"/>
        <w:outlineLvl w:val="2"/>
        <w:rPr>
          <w:lang w:val="ru-RU"/>
        </w:rPr>
      </w:pPr>
      <w:r w:rsidRPr="00AE5C63">
        <w:rPr>
          <w:lang w:val="ru-RU"/>
        </w:rPr>
        <w:t xml:space="preserve">0 балл – отсутствует; </w:t>
      </w:r>
    </w:p>
    <w:p w:rsidR="00CA1F82" w:rsidRPr="00AE5C63" w:rsidRDefault="00CA1F82" w:rsidP="00CA1F82">
      <w:pPr>
        <w:keepNext/>
        <w:keepLines/>
        <w:shd w:val="clear" w:color="auto" w:fill="FFFFFF"/>
        <w:spacing w:line="274" w:lineRule="exact"/>
        <w:jc w:val="both"/>
        <w:outlineLvl w:val="2"/>
        <w:rPr>
          <w:lang w:val="ru-RU"/>
        </w:rPr>
      </w:pPr>
      <w:r w:rsidRPr="00AE5C63">
        <w:rPr>
          <w:lang w:val="ru-RU"/>
        </w:rPr>
        <w:t xml:space="preserve">1 балл – присутствует частично; </w:t>
      </w:r>
    </w:p>
    <w:p w:rsidR="00CA1F82" w:rsidRPr="00AE5C63" w:rsidRDefault="00CA1F82" w:rsidP="00CA1F82">
      <w:pPr>
        <w:keepNext/>
        <w:keepLines/>
        <w:shd w:val="clear" w:color="auto" w:fill="FFFFFF"/>
        <w:spacing w:line="274" w:lineRule="exact"/>
        <w:jc w:val="both"/>
        <w:outlineLvl w:val="2"/>
        <w:rPr>
          <w:lang w:val="ru-RU"/>
        </w:rPr>
      </w:pPr>
      <w:r w:rsidRPr="00AE5C63">
        <w:rPr>
          <w:lang w:val="ru-RU"/>
        </w:rPr>
        <w:t>2 балл – присутствует в полной мере.</w:t>
      </w:r>
    </w:p>
    <w:p w:rsidR="00CA1F82" w:rsidRPr="00AE5C63" w:rsidRDefault="00CA1F82" w:rsidP="00CA1F82">
      <w:pPr>
        <w:keepNext/>
        <w:keepLines/>
        <w:shd w:val="clear" w:color="auto" w:fill="FFFFFF"/>
        <w:spacing w:line="274" w:lineRule="exact"/>
        <w:ind w:firstLine="708"/>
        <w:jc w:val="both"/>
        <w:outlineLvl w:val="2"/>
        <w:rPr>
          <w:lang w:val="ru-RU"/>
        </w:rPr>
      </w:pPr>
      <w:r w:rsidRPr="00AE5C63">
        <w:rPr>
          <w:lang w:val="ru-RU"/>
        </w:rPr>
        <w:t>5.3. Итоги Конкурса подводятся отдельно по каждой номинации в соответствии с возрастной категорией участников:</w:t>
      </w:r>
    </w:p>
    <w:p w:rsidR="00CA1F82" w:rsidRPr="00AE5C63" w:rsidRDefault="00CA1F82" w:rsidP="00CA1F82">
      <w:pPr>
        <w:keepNext/>
        <w:keepLines/>
        <w:shd w:val="clear" w:color="auto" w:fill="FFFFFF"/>
        <w:spacing w:line="274" w:lineRule="exact"/>
        <w:jc w:val="both"/>
        <w:outlineLvl w:val="2"/>
        <w:rPr>
          <w:lang w:val="ru-RU"/>
        </w:rPr>
      </w:pPr>
      <w:r w:rsidRPr="00AE5C63">
        <w:rPr>
          <w:lang w:val="ru-RU"/>
        </w:rPr>
        <w:t>‒ воспитанники ДОО;</w:t>
      </w:r>
    </w:p>
    <w:p w:rsidR="00CA1F82" w:rsidRPr="00AE5C63" w:rsidRDefault="00CA1F82" w:rsidP="00CA1F82">
      <w:pPr>
        <w:keepNext/>
        <w:keepLines/>
        <w:shd w:val="clear" w:color="auto" w:fill="FFFFFF"/>
        <w:spacing w:line="274" w:lineRule="exact"/>
        <w:jc w:val="both"/>
        <w:outlineLvl w:val="2"/>
        <w:rPr>
          <w:lang w:val="ru-RU"/>
        </w:rPr>
      </w:pPr>
      <w:r w:rsidRPr="00AE5C63">
        <w:rPr>
          <w:lang w:val="ru-RU"/>
        </w:rPr>
        <w:t>‒ обучающиеся начального звена;</w:t>
      </w:r>
    </w:p>
    <w:p w:rsidR="00CA1F82" w:rsidRPr="00AE5C63" w:rsidRDefault="00CA1F82" w:rsidP="00CA1F82">
      <w:pPr>
        <w:keepNext/>
        <w:keepLines/>
        <w:shd w:val="clear" w:color="auto" w:fill="FFFFFF"/>
        <w:spacing w:line="274" w:lineRule="exact"/>
        <w:jc w:val="both"/>
        <w:outlineLvl w:val="2"/>
        <w:rPr>
          <w:lang w:val="ru-RU"/>
        </w:rPr>
      </w:pPr>
      <w:r w:rsidRPr="00AE5C63">
        <w:rPr>
          <w:lang w:val="ru-RU"/>
        </w:rPr>
        <w:t>‒ обучающиеся среднего звена;</w:t>
      </w:r>
    </w:p>
    <w:p w:rsidR="00CA1F82" w:rsidRDefault="00CA1F82" w:rsidP="00CA1F82">
      <w:pPr>
        <w:keepNext/>
        <w:keepLines/>
        <w:spacing w:line="274" w:lineRule="exact"/>
        <w:outlineLvl w:val="2"/>
        <w:rPr>
          <w:lang w:val="ru-RU"/>
        </w:rPr>
      </w:pPr>
      <w:r w:rsidRPr="00AE5C63">
        <w:rPr>
          <w:lang w:val="ru-RU"/>
        </w:rPr>
        <w:t>‒ обучающиеся старшего звена</w:t>
      </w:r>
      <w:r>
        <w:rPr>
          <w:lang w:val="ru-RU"/>
        </w:rPr>
        <w:t>;</w:t>
      </w:r>
    </w:p>
    <w:p w:rsidR="00CA1F82" w:rsidRPr="00535466" w:rsidRDefault="00CA1F82" w:rsidP="00CA1F82">
      <w:pPr>
        <w:keepNext/>
        <w:keepLines/>
        <w:spacing w:line="274" w:lineRule="exact"/>
        <w:outlineLvl w:val="2"/>
        <w:rPr>
          <w:lang w:val="ru-RU"/>
        </w:rPr>
      </w:pPr>
      <w:r w:rsidRPr="00AE5C63">
        <w:rPr>
          <w:lang w:val="ru-RU"/>
        </w:rPr>
        <w:t>‒</w:t>
      </w:r>
      <w:r>
        <w:rPr>
          <w:lang w:val="ru-RU"/>
        </w:rPr>
        <w:t xml:space="preserve"> студенты.</w:t>
      </w:r>
    </w:p>
    <w:p w:rsidR="00CA1F82" w:rsidRPr="00E25714" w:rsidRDefault="00CA1F82" w:rsidP="00CA1F82">
      <w:pPr>
        <w:autoSpaceDE w:val="0"/>
        <w:autoSpaceDN w:val="0"/>
        <w:adjustRightInd w:val="0"/>
        <w:jc w:val="center"/>
        <w:rPr>
          <w:b/>
          <w:lang w:val="ru-RU"/>
        </w:rPr>
      </w:pPr>
      <w:r w:rsidRPr="002E0FE4">
        <w:rPr>
          <w:b/>
        </w:rPr>
        <w:t>VI</w:t>
      </w:r>
      <w:r w:rsidRPr="00E25714">
        <w:rPr>
          <w:b/>
          <w:lang w:val="ru-RU"/>
        </w:rPr>
        <w:t>. ОРГАНИЗАЦИЯ КОНКУРСА</w:t>
      </w:r>
    </w:p>
    <w:p w:rsidR="00CA1F82" w:rsidRPr="00E1052C" w:rsidRDefault="00CA1F82" w:rsidP="00CA1F82">
      <w:pPr>
        <w:ind w:firstLine="708"/>
        <w:jc w:val="both"/>
        <w:rPr>
          <w:lang w:val="ru-RU" w:eastAsia="ru-RU"/>
        </w:rPr>
      </w:pPr>
      <w:bookmarkStart w:id="2" w:name="bookmark10"/>
      <w:r w:rsidRPr="00E1052C">
        <w:rPr>
          <w:lang w:val="ru-RU" w:eastAsia="ru-RU"/>
        </w:rPr>
        <w:t>6.1. Организацией Конкурса занимается оргкомитет. Оргкомитет формирует экспертную комиссию. В состав экспертной комиссии входят сотрудники ТОИПКРО и опытные педагоги Томской области.</w:t>
      </w:r>
    </w:p>
    <w:p w:rsidR="00CA1F82" w:rsidRPr="00E1052C" w:rsidRDefault="00CA1F82" w:rsidP="00CA1F82">
      <w:pPr>
        <w:autoSpaceDE w:val="0"/>
        <w:autoSpaceDN w:val="0"/>
        <w:adjustRightInd w:val="0"/>
        <w:ind w:firstLine="708"/>
        <w:contextualSpacing/>
        <w:jc w:val="both"/>
        <w:rPr>
          <w:lang w:val="ru-RU" w:eastAsia="ru-RU"/>
        </w:rPr>
      </w:pPr>
      <w:r w:rsidRPr="00E1052C">
        <w:rPr>
          <w:lang w:val="ru-RU" w:eastAsia="ru-RU"/>
        </w:rPr>
        <w:t>6.</w:t>
      </w:r>
      <w:r>
        <w:rPr>
          <w:lang w:val="ru-RU" w:eastAsia="ru-RU"/>
        </w:rPr>
        <w:t>2</w:t>
      </w:r>
      <w:r w:rsidRPr="00E1052C">
        <w:rPr>
          <w:lang w:val="ru-RU" w:eastAsia="ru-RU"/>
        </w:rPr>
        <w:t>. По организационным вопросам обращаться к координатору Конкурса Григорович Елене Валерьевне, специалист</w:t>
      </w:r>
      <w:r>
        <w:rPr>
          <w:lang w:val="ru-RU" w:eastAsia="ru-RU"/>
        </w:rPr>
        <w:t>у</w:t>
      </w:r>
      <w:r w:rsidRPr="00E1052C">
        <w:rPr>
          <w:lang w:val="ru-RU" w:eastAsia="ru-RU"/>
        </w:rPr>
        <w:t xml:space="preserve"> по УМР </w:t>
      </w:r>
      <w:r w:rsidRPr="00582C9D">
        <w:rPr>
          <w:lang w:val="ru-RU" w:eastAsia="ru-RU"/>
        </w:rPr>
        <w:t>ЦРКП,</w:t>
      </w:r>
      <w:r w:rsidRPr="00E1052C">
        <w:rPr>
          <w:lang w:val="ru-RU" w:eastAsia="ru-RU"/>
        </w:rPr>
        <w:t xml:space="preserve"> +7(3822) 90-20-56, </w:t>
      </w:r>
      <w:r w:rsidRPr="00AE5C63">
        <w:rPr>
          <w:lang w:val="ru-RU" w:eastAsia="ru-RU"/>
        </w:rPr>
        <w:t>gev@toipkro.ru</w:t>
      </w:r>
      <w:r w:rsidRPr="00E1052C">
        <w:rPr>
          <w:lang w:val="ru-RU" w:eastAsia="ru-RU"/>
        </w:rPr>
        <w:t>.</w:t>
      </w:r>
    </w:p>
    <w:p w:rsidR="00CA1F82" w:rsidRPr="00E1052C" w:rsidRDefault="00CA1F82" w:rsidP="00CA1F82">
      <w:pPr>
        <w:autoSpaceDE w:val="0"/>
        <w:autoSpaceDN w:val="0"/>
        <w:adjustRightInd w:val="0"/>
        <w:ind w:firstLine="708"/>
        <w:contextualSpacing/>
        <w:jc w:val="both"/>
        <w:rPr>
          <w:lang w:val="ru-RU" w:eastAsia="ru-RU"/>
        </w:rPr>
      </w:pPr>
      <w:r w:rsidRPr="00E1052C">
        <w:rPr>
          <w:lang w:val="ru-RU" w:eastAsia="ru-RU"/>
        </w:rPr>
        <w:t>6.</w:t>
      </w:r>
      <w:r>
        <w:rPr>
          <w:lang w:val="ru-RU" w:eastAsia="ru-RU"/>
        </w:rPr>
        <w:t>3</w:t>
      </w:r>
      <w:r w:rsidRPr="00E1052C">
        <w:rPr>
          <w:lang w:val="ru-RU" w:eastAsia="ru-RU"/>
        </w:rPr>
        <w:t>. Для участия в Конкурсе необходимо:</w:t>
      </w:r>
    </w:p>
    <w:p w:rsidR="00CA1F82" w:rsidRPr="00E1052C" w:rsidRDefault="00CA1F82" w:rsidP="00CA1F82">
      <w:pPr>
        <w:autoSpaceDE w:val="0"/>
        <w:autoSpaceDN w:val="0"/>
        <w:adjustRightInd w:val="0"/>
        <w:contextualSpacing/>
        <w:jc w:val="both"/>
        <w:rPr>
          <w:lang w:val="ru-RU" w:eastAsia="ru-RU"/>
        </w:rPr>
      </w:pPr>
      <w:r w:rsidRPr="00E1052C">
        <w:rPr>
          <w:lang w:val="ru-RU" w:eastAsia="ru-RU"/>
        </w:rPr>
        <w:t xml:space="preserve">– Заполнить форму на участие в Конкурсе по ссылке:  </w:t>
      </w:r>
      <w:bookmarkEnd w:id="2"/>
    </w:p>
    <w:p w:rsidR="00CA1F82" w:rsidRDefault="00CA1F82" w:rsidP="00CA1F82">
      <w:pPr>
        <w:autoSpaceDE w:val="0"/>
        <w:autoSpaceDN w:val="0"/>
        <w:adjustRightInd w:val="0"/>
        <w:contextualSpacing/>
        <w:jc w:val="both"/>
        <w:rPr>
          <w:lang w:val="ru-RU" w:eastAsia="ru-RU"/>
        </w:rPr>
      </w:pPr>
      <w:hyperlink r:id="rId4" w:history="1">
        <w:r w:rsidRPr="00E56042">
          <w:rPr>
            <w:rStyle w:val="a5"/>
            <w:lang w:val="ru-RU" w:eastAsia="ru-RU"/>
          </w:rPr>
          <w:t>https://forms.yandex.ru/u/668b</w:t>
        </w:r>
        <w:r w:rsidRPr="00E56042">
          <w:rPr>
            <w:rStyle w:val="a5"/>
            <w:lang w:val="ru-RU" w:eastAsia="ru-RU"/>
          </w:rPr>
          <w:t>9</w:t>
        </w:r>
        <w:r w:rsidRPr="00E56042">
          <w:rPr>
            <w:rStyle w:val="a5"/>
            <w:lang w:val="ru-RU" w:eastAsia="ru-RU"/>
          </w:rPr>
          <w:t>4</w:t>
        </w:r>
        <w:r w:rsidRPr="00E56042">
          <w:rPr>
            <w:rStyle w:val="a5"/>
            <w:lang w:val="ru-RU" w:eastAsia="ru-RU"/>
          </w:rPr>
          <w:t>6</w:t>
        </w:r>
        <w:r w:rsidRPr="00E56042">
          <w:rPr>
            <w:rStyle w:val="a5"/>
            <w:lang w:val="ru-RU" w:eastAsia="ru-RU"/>
          </w:rPr>
          <w:t>0c41</w:t>
        </w:r>
        <w:r w:rsidRPr="00E56042">
          <w:rPr>
            <w:rStyle w:val="a5"/>
            <w:lang w:val="ru-RU" w:eastAsia="ru-RU"/>
          </w:rPr>
          <w:t>7</w:t>
        </w:r>
        <w:r w:rsidRPr="00E56042">
          <w:rPr>
            <w:rStyle w:val="a5"/>
            <w:lang w:val="ru-RU" w:eastAsia="ru-RU"/>
          </w:rPr>
          <w:t>f3</w:t>
        </w:r>
        <w:r w:rsidRPr="00E56042">
          <w:rPr>
            <w:rStyle w:val="a5"/>
            <w:lang w:val="ru-RU" w:eastAsia="ru-RU"/>
          </w:rPr>
          <w:t>5</w:t>
        </w:r>
        <w:r w:rsidRPr="00E56042">
          <w:rPr>
            <w:rStyle w:val="a5"/>
            <w:lang w:val="ru-RU" w:eastAsia="ru-RU"/>
          </w:rPr>
          <w:t>4c15c12d2/</w:t>
        </w:r>
      </w:hyperlink>
      <w:r>
        <w:rPr>
          <w:lang w:val="ru-RU" w:eastAsia="ru-RU"/>
        </w:rPr>
        <w:t xml:space="preserve"> </w:t>
      </w:r>
    </w:p>
    <w:p w:rsidR="00CA1F82" w:rsidRPr="00E1052C" w:rsidRDefault="00CA1F82" w:rsidP="00CA1F82">
      <w:pPr>
        <w:autoSpaceDE w:val="0"/>
        <w:autoSpaceDN w:val="0"/>
        <w:adjustRightInd w:val="0"/>
        <w:contextualSpacing/>
        <w:jc w:val="both"/>
        <w:rPr>
          <w:lang w:val="ru-RU" w:eastAsia="ru-RU"/>
        </w:rPr>
      </w:pPr>
      <w:r w:rsidRPr="00E1052C">
        <w:rPr>
          <w:lang w:val="ru-RU" w:eastAsia="ru-RU"/>
        </w:rPr>
        <w:t>– Конкурсные работы разместить в сети Интернет (любое облачное хранили</w:t>
      </w:r>
      <w:r>
        <w:rPr>
          <w:lang w:val="ru-RU" w:eastAsia="ru-RU"/>
        </w:rPr>
        <w:t xml:space="preserve">ще).   </w:t>
      </w:r>
      <w:r w:rsidRPr="00230D20">
        <w:rPr>
          <w:lang w:val="ru-RU" w:eastAsia="ru-RU"/>
        </w:rPr>
        <w:t xml:space="preserve"> </w:t>
      </w:r>
      <w:r w:rsidRPr="00E611A4">
        <w:rPr>
          <w:lang w:val="ru-RU" w:eastAsia="ru-RU"/>
        </w:rPr>
        <w:t xml:space="preserve">     </w:t>
      </w:r>
      <w:r w:rsidRPr="00E1052C">
        <w:rPr>
          <w:lang w:val="ru-RU" w:eastAsia="ru-RU"/>
        </w:rPr>
        <w:t xml:space="preserve">      </w:t>
      </w:r>
    </w:p>
    <w:p w:rsidR="00CA1F82" w:rsidRPr="00E611A4" w:rsidRDefault="00CA1F82" w:rsidP="00CA1F82">
      <w:pPr>
        <w:autoSpaceDE w:val="0"/>
        <w:autoSpaceDN w:val="0"/>
        <w:adjustRightInd w:val="0"/>
        <w:contextualSpacing/>
        <w:jc w:val="both"/>
        <w:rPr>
          <w:lang w:val="ru-RU" w:eastAsia="ru-RU"/>
        </w:rPr>
      </w:pPr>
      <w:r w:rsidRPr="00E1052C">
        <w:rPr>
          <w:lang w:val="ru-RU" w:eastAsia="ru-RU"/>
        </w:rPr>
        <w:t xml:space="preserve">– </w:t>
      </w:r>
      <w:r w:rsidRPr="00E611A4">
        <w:rPr>
          <w:lang w:val="ru-RU" w:eastAsia="ru-RU"/>
        </w:rPr>
        <w:t>Вставить ссылку на конкурсную работу и ссылку на документ об оплате в форму регистрации.</w:t>
      </w:r>
    </w:p>
    <w:p w:rsidR="00CA1F82" w:rsidRPr="003C7EE5" w:rsidRDefault="00CA1F82" w:rsidP="00CA1F82">
      <w:pPr>
        <w:jc w:val="both"/>
        <w:rPr>
          <w:lang w:val="ru-RU"/>
        </w:rPr>
      </w:pPr>
      <w:r w:rsidRPr="00E1052C">
        <w:rPr>
          <w:lang w:val="ru-RU" w:eastAsia="ru-RU"/>
        </w:rPr>
        <w:t xml:space="preserve">            </w:t>
      </w:r>
      <w:r w:rsidRPr="000A495E">
        <w:rPr>
          <w:lang w:val="ru-RU"/>
        </w:rPr>
        <w:t>6.</w:t>
      </w:r>
      <w:r>
        <w:rPr>
          <w:lang w:val="ru-RU"/>
        </w:rPr>
        <w:t>4</w:t>
      </w:r>
      <w:r w:rsidRPr="000A495E">
        <w:rPr>
          <w:lang w:val="ru-RU"/>
        </w:rPr>
        <w:t xml:space="preserve">. </w:t>
      </w:r>
      <w:r w:rsidRPr="00570768">
        <w:rPr>
          <w:lang w:val="ru-RU"/>
        </w:rPr>
        <w:t>За участие в Конкурсе выдаются дипломы в электронном виде</w:t>
      </w:r>
      <w:r w:rsidRPr="000A495E">
        <w:rPr>
          <w:lang w:val="ru-RU"/>
        </w:rPr>
        <w:t>.</w:t>
      </w:r>
    </w:p>
    <w:p w:rsidR="00CA1F82" w:rsidRDefault="00CA1F82" w:rsidP="00CA1F82">
      <w:pPr>
        <w:jc w:val="both"/>
        <w:rPr>
          <w:lang w:val="ru-RU" w:eastAsia="ru-RU"/>
        </w:rPr>
      </w:pPr>
    </w:p>
    <w:p w:rsidR="00CA1F82" w:rsidRPr="00F13FBF" w:rsidRDefault="00CA1F82" w:rsidP="00CA1F82">
      <w:pPr>
        <w:jc w:val="center"/>
        <w:rPr>
          <w:b/>
          <w:lang w:val="ru-RU" w:eastAsia="ru-RU"/>
        </w:rPr>
      </w:pPr>
      <w:r w:rsidRPr="00F13FBF">
        <w:rPr>
          <w:b/>
          <w:lang w:eastAsia="ru-RU"/>
        </w:rPr>
        <w:t>VII</w:t>
      </w:r>
      <w:r w:rsidRPr="00F13FBF">
        <w:rPr>
          <w:b/>
          <w:lang w:val="ru-RU" w:eastAsia="ru-RU"/>
        </w:rPr>
        <w:t>.</w:t>
      </w:r>
      <w:r w:rsidRPr="00F13FBF">
        <w:rPr>
          <w:b/>
          <w:color w:val="000000"/>
          <w:lang w:val="ru-RU" w:eastAsia="ru-RU"/>
        </w:rPr>
        <w:t xml:space="preserve"> </w:t>
      </w:r>
      <w:r w:rsidRPr="00F13FBF">
        <w:rPr>
          <w:b/>
          <w:lang w:val="ru-RU" w:eastAsia="ru-RU"/>
        </w:rPr>
        <w:t>ПОРЯДОК ВЫДАЧИ ДОКУМЕНТОВ И НАГРАЖДЕНИЕ</w:t>
      </w:r>
    </w:p>
    <w:p w:rsidR="00CA1F82" w:rsidRPr="00AE5C63" w:rsidRDefault="00CA1F82" w:rsidP="00CA1F82">
      <w:pPr>
        <w:ind w:firstLine="708"/>
        <w:jc w:val="both"/>
        <w:rPr>
          <w:lang w:val="ru-RU" w:eastAsia="ru-RU"/>
        </w:rPr>
      </w:pPr>
      <w:r w:rsidRPr="00AE5C63">
        <w:rPr>
          <w:lang w:val="ru-RU" w:eastAsia="ru-RU"/>
        </w:rPr>
        <w:t xml:space="preserve">7.1. Выдача документов об участии в </w:t>
      </w:r>
      <w:r w:rsidRPr="00AE5C63">
        <w:rPr>
          <w:color w:val="000000"/>
          <w:lang w:val="ru-RU"/>
        </w:rPr>
        <w:t>Конкурсе</w:t>
      </w:r>
      <w:r w:rsidRPr="00AE5C63">
        <w:rPr>
          <w:lang w:val="ru-RU" w:eastAsia="ru-RU"/>
        </w:rPr>
        <w:t xml:space="preserve"> осуществляется после окончания экспертизы всех конкурсных материалов.</w:t>
      </w:r>
    </w:p>
    <w:p w:rsidR="00CA1F82" w:rsidRPr="00EA71E9" w:rsidRDefault="00CA1F82" w:rsidP="00CA1F82">
      <w:pPr>
        <w:ind w:firstLine="708"/>
        <w:jc w:val="both"/>
        <w:rPr>
          <w:color w:val="FF0000"/>
          <w:lang w:val="ru-RU" w:eastAsia="ru-RU"/>
        </w:rPr>
      </w:pPr>
      <w:r w:rsidRPr="00AE5C63">
        <w:rPr>
          <w:lang w:val="ru-RU" w:eastAsia="ru-RU"/>
        </w:rPr>
        <w:t>7.2. Участники Конкурса, получившие 7-8 баллов, занимают первое место и получают Диплом I степени. Участники, получившие 5-6 баллов – 2 место и Диплом II степени. Участники, получившие 3-4 баллов - 3 место и Диплом III степени. Участники, набравшие 2 и менее баллов, получают диплом участника. Педагогам, подготовившим к Конкурсу более 5 участников, вручается электронное Благодарственное письмо</w:t>
      </w:r>
      <w:r w:rsidRPr="00535466">
        <w:rPr>
          <w:lang w:val="ru-RU" w:eastAsia="ru-RU"/>
        </w:rPr>
        <w:t xml:space="preserve">.  Количество победителей и призеров не превышает 20% от общего числа участников. </w:t>
      </w:r>
    </w:p>
    <w:p w:rsidR="00CA1F82" w:rsidRPr="00535466" w:rsidRDefault="00CA1F82" w:rsidP="00CA1F82">
      <w:pPr>
        <w:ind w:firstLine="708"/>
        <w:jc w:val="both"/>
        <w:rPr>
          <w:lang w:val="ru-RU" w:eastAsia="ru-RU"/>
        </w:rPr>
      </w:pPr>
      <w:r w:rsidRPr="00AE5C63">
        <w:rPr>
          <w:lang w:val="ru-RU" w:eastAsia="ru-RU"/>
        </w:rPr>
        <w:t>7.3. Форма заполняется в электронном виде. Будьте внимательны при заполнении заявки: представленные вами данные будут использованы при оформлении наградных документов!</w:t>
      </w:r>
      <w:r>
        <w:rPr>
          <w:b/>
          <w:lang w:val="ru-RU"/>
        </w:rPr>
        <w:t xml:space="preserve">         </w:t>
      </w:r>
    </w:p>
    <w:p w:rsidR="00CA1F82" w:rsidRPr="00E25714" w:rsidRDefault="00CA1F82" w:rsidP="00CA1F82">
      <w:pPr>
        <w:autoSpaceDE w:val="0"/>
        <w:autoSpaceDN w:val="0"/>
        <w:adjustRightInd w:val="0"/>
        <w:jc w:val="center"/>
        <w:rPr>
          <w:b/>
          <w:color w:val="000000"/>
          <w:lang w:val="ru-RU"/>
        </w:rPr>
      </w:pPr>
      <w:r w:rsidRPr="00AE1647">
        <w:rPr>
          <w:b/>
        </w:rPr>
        <w:t>VIII</w:t>
      </w:r>
      <w:r w:rsidRPr="00E25714">
        <w:rPr>
          <w:b/>
          <w:lang w:val="ru-RU"/>
        </w:rPr>
        <w:t xml:space="preserve">. </w:t>
      </w:r>
      <w:r w:rsidRPr="00E25714">
        <w:rPr>
          <w:b/>
          <w:color w:val="000000"/>
          <w:lang w:val="ru-RU"/>
        </w:rPr>
        <w:t>ПОРЯДОК ПОЛУЧЕНИЯ И РАСХОДОВАНИЯ СРЕДСТВ</w:t>
      </w:r>
    </w:p>
    <w:p w:rsidR="00CA1F82" w:rsidRPr="00E611A4" w:rsidRDefault="00CA1F82" w:rsidP="00CA1F82">
      <w:pPr>
        <w:ind w:firstLine="708"/>
        <w:jc w:val="both"/>
        <w:rPr>
          <w:lang w:val="ru-RU" w:eastAsia="ru-RU"/>
        </w:rPr>
      </w:pPr>
      <w:r w:rsidRPr="00E611A4">
        <w:rPr>
          <w:lang w:val="ru-RU" w:eastAsia="ru-RU"/>
        </w:rPr>
        <w:t xml:space="preserve">8.1. Стоимость услуг определяется на основе калькуляции расходов на проведение </w:t>
      </w:r>
      <w:r w:rsidRPr="00E611A4">
        <w:rPr>
          <w:color w:val="000000"/>
          <w:lang w:val="ru-RU"/>
        </w:rPr>
        <w:t>Конкурса</w:t>
      </w:r>
      <w:r w:rsidRPr="00E611A4">
        <w:rPr>
          <w:lang w:val="ru-RU" w:eastAsia="ru-RU"/>
        </w:rPr>
        <w:t xml:space="preserve"> и составляет </w:t>
      </w:r>
      <w:r w:rsidRPr="00CA1F82">
        <w:rPr>
          <w:b/>
          <w:color w:val="C00000"/>
          <w:lang w:val="ru-RU" w:eastAsia="ru-RU"/>
        </w:rPr>
        <w:t>250 (двести пятьдесят)</w:t>
      </w:r>
      <w:r w:rsidRPr="00E611A4">
        <w:rPr>
          <w:lang w:val="ru-RU" w:eastAsia="ru-RU"/>
        </w:rPr>
        <w:t xml:space="preserve"> рублей для индивидуального участия. </w:t>
      </w:r>
    </w:p>
    <w:p w:rsidR="00CA1F82" w:rsidRPr="00E611A4" w:rsidRDefault="00CA1F82" w:rsidP="00CA1F82">
      <w:pPr>
        <w:ind w:firstLine="708"/>
        <w:jc w:val="both"/>
        <w:rPr>
          <w:rFonts w:eastAsia="Calibri"/>
          <w:b/>
          <w:lang w:val="ru-RU" w:eastAsia="ru-RU"/>
        </w:rPr>
      </w:pPr>
      <w:r w:rsidRPr="00E611A4">
        <w:rPr>
          <w:lang w:val="ru-RU" w:eastAsia="ru-RU"/>
        </w:rPr>
        <w:t xml:space="preserve">8.2. Оплата может производиться как наличными деньгами, так и в безналичном порядке. Безналичные расчеты производятся через банковские учреждения и зачисляются на лицевой счет ТОИПКРО. Расчет наличными деньгами производится путем внесения сумм в кассу ТОИПКРО </w:t>
      </w:r>
      <w:r w:rsidRPr="00E611A4">
        <w:rPr>
          <w:b/>
          <w:lang w:val="ru-RU" w:eastAsia="ru-RU"/>
        </w:rPr>
        <w:t>(режим работы кассы: с 9.00 до 10.30, с 14.00 до 17.30; 27, 28, 29, 30, 31 числа каждого месяца касса не работает)</w:t>
      </w:r>
      <w:r w:rsidRPr="00E611A4">
        <w:rPr>
          <w:lang w:val="ru-RU" w:eastAsia="ru-RU"/>
        </w:rPr>
        <w:t>.</w:t>
      </w:r>
    </w:p>
    <w:p w:rsidR="00CA1F82" w:rsidRDefault="00CA1F82" w:rsidP="00CA1F82">
      <w:pPr>
        <w:rPr>
          <w:rFonts w:eastAsia="Calibri"/>
          <w:b/>
          <w:lang w:val="ru-RU"/>
        </w:rPr>
      </w:pPr>
    </w:p>
    <w:p w:rsidR="00CA1F82" w:rsidRPr="00E611A4" w:rsidRDefault="00CA1F82" w:rsidP="00CA1F82">
      <w:pPr>
        <w:jc w:val="center"/>
        <w:rPr>
          <w:rFonts w:eastAsia="Calibri"/>
          <w:b/>
          <w:lang w:val="ru-RU"/>
        </w:rPr>
      </w:pPr>
      <w:r w:rsidRPr="00E611A4">
        <w:rPr>
          <w:rFonts w:eastAsia="Calibri"/>
          <w:b/>
          <w:lang w:val="ru-RU"/>
        </w:rPr>
        <w:t>Реквизиты ТОИПКРО</w:t>
      </w:r>
    </w:p>
    <w:p w:rsidR="00CA1F82" w:rsidRPr="00E611A4" w:rsidRDefault="00CA1F82" w:rsidP="00CA1F82">
      <w:pPr>
        <w:rPr>
          <w:sz w:val="18"/>
          <w:szCs w:val="18"/>
          <w:lang w:val="ru-RU" w:eastAsia="ru-RU"/>
        </w:rPr>
      </w:pPr>
      <w:r w:rsidRPr="00E611A4">
        <w:rPr>
          <w:sz w:val="18"/>
          <w:szCs w:val="18"/>
          <w:lang w:val="ru-RU" w:eastAsia="ru-RU"/>
        </w:rPr>
        <w:t>Областное государственное бюджетное учреждение дополнительного профессионального образования «Томский областной институт повышения квалификации и переподготовки работников образования»</w:t>
      </w:r>
    </w:p>
    <w:p w:rsidR="00CA1F82" w:rsidRPr="00E611A4" w:rsidRDefault="00CA1F82" w:rsidP="00CA1F82">
      <w:pPr>
        <w:rPr>
          <w:sz w:val="18"/>
          <w:szCs w:val="18"/>
          <w:lang w:val="ru-RU" w:eastAsia="ru-RU"/>
        </w:rPr>
      </w:pPr>
      <w:r w:rsidRPr="00E611A4">
        <w:rPr>
          <w:sz w:val="18"/>
          <w:szCs w:val="18"/>
          <w:lang w:val="ru-RU" w:eastAsia="ru-RU"/>
        </w:rPr>
        <w:t xml:space="preserve"> 634034 г. Томск, ул. Пирогова, 10</w:t>
      </w:r>
    </w:p>
    <w:p w:rsidR="00CA1F82" w:rsidRPr="00E611A4" w:rsidRDefault="00CA1F82" w:rsidP="00CA1F82">
      <w:pPr>
        <w:rPr>
          <w:sz w:val="18"/>
          <w:szCs w:val="18"/>
          <w:lang w:val="ru-RU" w:eastAsia="ru-RU"/>
        </w:rPr>
      </w:pPr>
      <w:r w:rsidRPr="00E611A4">
        <w:rPr>
          <w:sz w:val="18"/>
          <w:szCs w:val="18"/>
          <w:lang w:val="ru-RU" w:eastAsia="ru-RU"/>
        </w:rPr>
        <w:t xml:space="preserve">ИНН 7018017520 КПП 701701001 </w:t>
      </w:r>
    </w:p>
    <w:p w:rsidR="00CA1F82" w:rsidRPr="00E611A4" w:rsidRDefault="00CA1F82" w:rsidP="00CA1F82">
      <w:pPr>
        <w:rPr>
          <w:sz w:val="18"/>
          <w:szCs w:val="18"/>
          <w:lang w:val="ru-RU" w:eastAsia="ru-RU"/>
        </w:rPr>
      </w:pPr>
      <w:r w:rsidRPr="00E611A4">
        <w:rPr>
          <w:sz w:val="18"/>
          <w:szCs w:val="18"/>
          <w:lang w:val="ru-RU" w:eastAsia="ru-RU"/>
        </w:rPr>
        <w:t>Департамент финансов Томской области (ТОИПКРО л/</w:t>
      </w:r>
      <w:proofErr w:type="spellStart"/>
      <w:r w:rsidRPr="00E611A4">
        <w:rPr>
          <w:sz w:val="18"/>
          <w:szCs w:val="18"/>
          <w:lang w:val="ru-RU" w:eastAsia="ru-RU"/>
        </w:rPr>
        <w:t>сч</w:t>
      </w:r>
      <w:proofErr w:type="spellEnd"/>
      <w:r w:rsidRPr="00E611A4">
        <w:rPr>
          <w:sz w:val="18"/>
          <w:szCs w:val="18"/>
          <w:lang w:val="ru-RU" w:eastAsia="ru-RU"/>
        </w:rPr>
        <w:t xml:space="preserve"> 6110000668)</w:t>
      </w:r>
    </w:p>
    <w:p w:rsidR="00CA1F82" w:rsidRPr="00E611A4" w:rsidRDefault="00CA1F82" w:rsidP="00CA1F82">
      <w:pPr>
        <w:rPr>
          <w:sz w:val="18"/>
          <w:szCs w:val="18"/>
          <w:lang w:val="ru-RU" w:eastAsia="ru-RU"/>
        </w:rPr>
      </w:pPr>
      <w:r w:rsidRPr="00E611A4">
        <w:rPr>
          <w:sz w:val="18"/>
          <w:szCs w:val="18"/>
          <w:lang w:val="ru-RU" w:eastAsia="ru-RU"/>
        </w:rPr>
        <w:lastRenderedPageBreak/>
        <w:t>Р/</w:t>
      </w:r>
      <w:proofErr w:type="spellStart"/>
      <w:r w:rsidRPr="00E611A4">
        <w:rPr>
          <w:sz w:val="18"/>
          <w:szCs w:val="18"/>
          <w:lang w:val="ru-RU" w:eastAsia="ru-RU"/>
        </w:rPr>
        <w:t>сч</w:t>
      </w:r>
      <w:proofErr w:type="spellEnd"/>
      <w:r w:rsidRPr="00E611A4">
        <w:rPr>
          <w:sz w:val="18"/>
          <w:szCs w:val="18"/>
          <w:lang w:val="ru-RU" w:eastAsia="ru-RU"/>
        </w:rPr>
        <w:t xml:space="preserve"> 03224643690000006500</w:t>
      </w:r>
    </w:p>
    <w:p w:rsidR="00CA1F82" w:rsidRPr="00E611A4" w:rsidRDefault="00CA1F82" w:rsidP="00CA1F82">
      <w:pPr>
        <w:rPr>
          <w:sz w:val="18"/>
          <w:szCs w:val="18"/>
          <w:lang w:val="ru-RU" w:eastAsia="ru-RU"/>
        </w:rPr>
      </w:pPr>
      <w:r w:rsidRPr="00E611A4">
        <w:rPr>
          <w:sz w:val="18"/>
          <w:szCs w:val="18"/>
          <w:lang w:val="ru-RU" w:eastAsia="ru-RU"/>
        </w:rPr>
        <w:t>Банк: ОТДЕЛЕНИЕ ТОМСК БАНКА РОССИИ//УФК по Томской области г. Томск</w:t>
      </w:r>
    </w:p>
    <w:p w:rsidR="00CA1F82" w:rsidRPr="00E611A4" w:rsidRDefault="00CA1F82" w:rsidP="00CA1F82">
      <w:pPr>
        <w:rPr>
          <w:sz w:val="18"/>
          <w:szCs w:val="18"/>
          <w:lang w:val="ru-RU" w:eastAsia="ru-RU"/>
        </w:rPr>
      </w:pPr>
      <w:r w:rsidRPr="00E611A4">
        <w:rPr>
          <w:sz w:val="18"/>
          <w:szCs w:val="18"/>
          <w:lang w:val="ru-RU" w:eastAsia="ru-RU"/>
        </w:rPr>
        <w:t>БИК 016902004</w:t>
      </w:r>
    </w:p>
    <w:p w:rsidR="00CA1F82" w:rsidRPr="00E611A4" w:rsidRDefault="00CA1F82" w:rsidP="00CA1F82">
      <w:pPr>
        <w:rPr>
          <w:sz w:val="18"/>
          <w:szCs w:val="18"/>
          <w:lang w:val="ru-RU" w:eastAsia="ru-RU"/>
        </w:rPr>
      </w:pPr>
      <w:r w:rsidRPr="00E611A4">
        <w:rPr>
          <w:sz w:val="18"/>
          <w:szCs w:val="18"/>
          <w:lang w:val="ru-RU" w:eastAsia="ru-RU"/>
        </w:rPr>
        <w:t>К/</w:t>
      </w:r>
      <w:proofErr w:type="spellStart"/>
      <w:r w:rsidRPr="00E611A4">
        <w:rPr>
          <w:sz w:val="18"/>
          <w:szCs w:val="18"/>
          <w:lang w:val="ru-RU" w:eastAsia="ru-RU"/>
        </w:rPr>
        <w:t>сч</w:t>
      </w:r>
      <w:proofErr w:type="spellEnd"/>
      <w:r w:rsidRPr="00E611A4">
        <w:rPr>
          <w:sz w:val="18"/>
          <w:szCs w:val="18"/>
          <w:lang w:val="ru-RU" w:eastAsia="ru-RU"/>
        </w:rPr>
        <w:t xml:space="preserve"> 40102810245370000058</w:t>
      </w:r>
    </w:p>
    <w:p w:rsidR="00CA1F82" w:rsidRPr="00E611A4" w:rsidRDefault="00CA1F82" w:rsidP="00CA1F82">
      <w:pPr>
        <w:rPr>
          <w:bCs/>
          <w:sz w:val="18"/>
          <w:szCs w:val="18"/>
          <w:lang w:val="ru-RU"/>
        </w:rPr>
      </w:pPr>
      <w:r w:rsidRPr="00E611A4">
        <w:rPr>
          <w:bCs/>
          <w:sz w:val="18"/>
          <w:szCs w:val="18"/>
          <w:lang w:val="ru-RU"/>
        </w:rPr>
        <w:t>ОКТМО 69701000</w:t>
      </w:r>
    </w:p>
    <w:p w:rsidR="00CA1F82" w:rsidRPr="00E611A4" w:rsidRDefault="00CA1F82" w:rsidP="00CA1F82">
      <w:pPr>
        <w:rPr>
          <w:bCs/>
          <w:sz w:val="18"/>
          <w:szCs w:val="18"/>
          <w:lang w:val="ru-RU"/>
        </w:rPr>
      </w:pPr>
      <w:r w:rsidRPr="00E611A4">
        <w:rPr>
          <w:bCs/>
          <w:sz w:val="18"/>
          <w:szCs w:val="18"/>
          <w:lang w:val="ru-RU"/>
        </w:rPr>
        <w:t>КБК 00000000000000000130</w:t>
      </w:r>
    </w:p>
    <w:p w:rsidR="00CA1F82" w:rsidRPr="00E611A4" w:rsidRDefault="00CA1F82" w:rsidP="00CA1F82">
      <w:pPr>
        <w:rPr>
          <w:rFonts w:eastAsia="Calibri"/>
          <w:bCs/>
          <w:color w:val="333333"/>
          <w:sz w:val="18"/>
          <w:szCs w:val="18"/>
          <w:lang w:val="ru-RU"/>
        </w:rPr>
      </w:pPr>
      <w:r w:rsidRPr="00E611A4">
        <w:rPr>
          <w:rFonts w:eastAsia="Calibri"/>
          <w:bCs/>
          <w:color w:val="333333"/>
          <w:sz w:val="18"/>
          <w:szCs w:val="18"/>
          <w:lang w:val="ru-RU"/>
        </w:rPr>
        <w:t>При оплате обязательно в назначении платежа указать:</w:t>
      </w:r>
    </w:p>
    <w:p w:rsidR="00FA44CD" w:rsidRPr="00CA1F82" w:rsidRDefault="00CA1F82" w:rsidP="00CA1F82">
      <w:pPr>
        <w:rPr>
          <w:lang w:val="ru-RU"/>
        </w:rPr>
      </w:pPr>
      <w:r w:rsidRPr="00E611A4">
        <w:rPr>
          <w:rFonts w:eastAsia="Calibri"/>
          <w:bCs/>
          <w:sz w:val="18"/>
          <w:szCs w:val="18"/>
          <w:lang w:val="ru-RU"/>
        </w:rPr>
        <w:t>Ц</w:t>
      </w:r>
      <w:r>
        <w:rPr>
          <w:rFonts w:eastAsia="Calibri"/>
          <w:bCs/>
          <w:sz w:val="18"/>
          <w:szCs w:val="18"/>
          <w:lang w:val="ru-RU"/>
        </w:rPr>
        <w:t>РКП</w:t>
      </w:r>
      <w:r w:rsidRPr="00E611A4">
        <w:rPr>
          <w:rFonts w:eastAsia="Calibri"/>
          <w:bCs/>
          <w:sz w:val="18"/>
          <w:szCs w:val="18"/>
          <w:lang w:val="ru-RU"/>
        </w:rPr>
        <w:t>, конкурс «</w:t>
      </w:r>
      <w:r>
        <w:rPr>
          <w:rFonts w:eastAsia="Calibri"/>
          <w:bCs/>
          <w:sz w:val="18"/>
          <w:szCs w:val="18"/>
          <w:lang w:val="ru-RU"/>
        </w:rPr>
        <w:t>Единством славится Россия</w:t>
      </w:r>
      <w:r w:rsidRPr="00E611A4">
        <w:rPr>
          <w:rFonts w:eastAsia="Calibri"/>
          <w:bCs/>
          <w:sz w:val="18"/>
          <w:szCs w:val="18"/>
          <w:lang w:val="ru-RU"/>
        </w:rPr>
        <w:t>»</w:t>
      </w:r>
    </w:p>
    <w:sectPr w:rsidR="00FA44CD" w:rsidRPr="00CA1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B48"/>
    <w:rsid w:val="009A4B48"/>
    <w:rsid w:val="00CA1F82"/>
    <w:rsid w:val="00D44AD3"/>
    <w:rsid w:val="00F526FB"/>
    <w:rsid w:val="00FA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E305C-D3CD-458B-9063-8BCD82ADF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4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4AD3"/>
    <w:pPr>
      <w:tabs>
        <w:tab w:val="left" w:pos="720"/>
        <w:tab w:val="left" w:pos="6840"/>
      </w:tabs>
      <w:jc w:val="both"/>
    </w:pPr>
    <w:rPr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D44AD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rsid w:val="00D44AD3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44A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yandex.ru/u/668b9460c417f354c15c12d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1189</Words>
  <Characters>6780</Characters>
  <Application>Microsoft Office Word</Application>
  <DocSecurity>0</DocSecurity>
  <Lines>56</Lines>
  <Paragraphs>15</Paragraphs>
  <ScaleCrop>false</ScaleCrop>
  <Company/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Валерьевна Григорович</dc:creator>
  <cp:keywords/>
  <dc:description/>
  <cp:lastModifiedBy>Елена Валерьевна Григорович</cp:lastModifiedBy>
  <cp:revision>4</cp:revision>
  <dcterms:created xsi:type="dcterms:W3CDTF">2024-10-30T05:42:00Z</dcterms:created>
  <dcterms:modified xsi:type="dcterms:W3CDTF">2025-10-06T06:24:00Z</dcterms:modified>
</cp:coreProperties>
</file>