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0F6" w:rsidRPr="00B810F6" w:rsidRDefault="00B810F6" w:rsidP="00B810F6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/>
        </w:rPr>
      </w:pPr>
      <w:bookmarkStart w:id="0" w:name="bookmark0"/>
    </w:p>
    <w:bookmarkEnd w:id="0"/>
    <w:p w:rsidR="002D6E23" w:rsidRPr="002D6E23" w:rsidRDefault="002D6E23" w:rsidP="002D6E23">
      <w:pPr>
        <w:ind w:right="-83"/>
        <w:jc w:val="center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2D6E23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ОБЛАСТНОЕ ГОСУДАРСТВЕННОЕ БЮДЖЕТНОЕ УЧРЕЖДЕНИЕ </w:t>
      </w:r>
    </w:p>
    <w:p w:rsidR="002D6E23" w:rsidRPr="002D6E23" w:rsidRDefault="002D6E23" w:rsidP="002D6E23">
      <w:pPr>
        <w:ind w:right="-83"/>
        <w:jc w:val="center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2D6E23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ДОПОЛНИТЕЛЬНОГО ПРОФЕССИОНАЛЬНОГО ОБРАЗОВАНИЯ </w:t>
      </w:r>
    </w:p>
    <w:p w:rsidR="002D6E23" w:rsidRPr="002D6E23" w:rsidRDefault="002D6E23" w:rsidP="002D6E23">
      <w:pPr>
        <w:ind w:right="-83"/>
        <w:jc w:val="center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2D6E23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«ТОМСКИЙ ОБЛАСТНОЙ ИНСТИТУТ ПОВЫШЕНИЯ КВАЛИФИКАЦИИ</w:t>
      </w:r>
    </w:p>
    <w:p w:rsidR="002D6E23" w:rsidRPr="002D6E23" w:rsidRDefault="002D6E23" w:rsidP="002D6E23">
      <w:pPr>
        <w:ind w:right="-83"/>
        <w:jc w:val="center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2D6E23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 И ПЕРЕПОДГОТОВКИ РАБОТНИКОВ ОБРАЗОВАНИЯ»</w:t>
      </w:r>
    </w:p>
    <w:p w:rsidR="002D6E23" w:rsidRPr="002D6E23" w:rsidRDefault="002D6E23" w:rsidP="002D6E23">
      <w:pPr>
        <w:ind w:right="-83"/>
        <w:jc w:val="center"/>
        <w:rPr>
          <w:rFonts w:ascii="Times New Roman" w:eastAsia="Times New Roman" w:hAnsi="Times New Roman" w:cs="Times New Roman"/>
          <w:bCs/>
          <w:iCs/>
          <w:color w:val="auto"/>
          <w:sz w:val="16"/>
          <w:szCs w:val="16"/>
          <w:lang w:val="ru-RU" w:eastAsia="en-US"/>
        </w:rPr>
      </w:pPr>
    </w:p>
    <w:p w:rsidR="002D6E23" w:rsidRPr="002D6E23" w:rsidRDefault="002D6E23" w:rsidP="002D6E23">
      <w:pPr>
        <w:jc w:val="center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2D6E23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Центр </w:t>
      </w:r>
      <w:bookmarkStart w:id="1" w:name="_Hlk209521297"/>
      <w:r w:rsidRPr="002D6E23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развития кадрового потенциала образовательных систем</w:t>
      </w:r>
    </w:p>
    <w:bookmarkEnd w:id="1"/>
    <w:p w:rsidR="002D6E23" w:rsidRPr="002D6E23" w:rsidRDefault="002D6E23" w:rsidP="002D6E23">
      <w:pPr>
        <w:jc w:val="right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</w:p>
    <w:p w:rsidR="002D6E23" w:rsidRPr="002D6E23" w:rsidRDefault="002D6E23" w:rsidP="002D6E23">
      <w:pPr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</w:p>
    <w:p w:rsidR="002D6E23" w:rsidRPr="006752C7" w:rsidRDefault="002D6E23" w:rsidP="002D6E23">
      <w:pPr>
        <w:keepNext/>
        <w:keepLines/>
        <w:ind w:left="23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752C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ПОЛОЖЕНИЕ </w:t>
      </w:r>
    </w:p>
    <w:p w:rsidR="002D6E23" w:rsidRPr="006752C7" w:rsidRDefault="002D6E23" w:rsidP="002D6E23">
      <w:pPr>
        <w:keepNext/>
        <w:keepLines/>
        <w:ind w:left="23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752C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о </w:t>
      </w:r>
      <w:r w:rsidRPr="006752C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Всероссийском</w:t>
      </w:r>
      <w:r w:rsidRPr="006752C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творческом конкурсе «Символ Нового года»</w:t>
      </w:r>
    </w:p>
    <w:p w:rsidR="002D6E23" w:rsidRPr="002D6E23" w:rsidRDefault="002D6E23" w:rsidP="002D6E23">
      <w:pPr>
        <w:keepNext/>
        <w:keepLines/>
        <w:spacing w:line="274" w:lineRule="exact"/>
        <w:ind w:left="20"/>
        <w:jc w:val="center"/>
        <w:outlineLvl w:val="1"/>
        <w:rPr>
          <w:rFonts w:ascii="Times New Roman" w:eastAsia="Times New Roman" w:hAnsi="Times New Roman" w:cs="Times New Roman"/>
          <w:color w:val="auto"/>
          <w:sz w:val="10"/>
          <w:szCs w:val="10"/>
        </w:rPr>
      </w:pPr>
      <w:bookmarkStart w:id="2" w:name="bookmark1"/>
    </w:p>
    <w:p w:rsidR="002D6E23" w:rsidRPr="002D6E23" w:rsidRDefault="002D6E23" w:rsidP="002D6E23">
      <w:pPr>
        <w:keepNext/>
        <w:keepLines/>
        <w:spacing w:line="274" w:lineRule="exact"/>
        <w:ind w:left="2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D6E23">
        <w:rPr>
          <w:rFonts w:ascii="Times New Roman" w:eastAsia="Times New Roman" w:hAnsi="Times New Roman" w:cs="Times New Roman"/>
          <w:color w:val="auto"/>
          <w:sz w:val="22"/>
          <w:szCs w:val="22"/>
        </w:rPr>
        <w:t>I. ОБЩИЕ ПОЛОЖЕНИЯ</w:t>
      </w:r>
      <w:bookmarkEnd w:id="2"/>
    </w:p>
    <w:p w:rsidR="002D6E23" w:rsidRPr="002D6E23" w:rsidRDefault="002D6E23" w:rsidP="002D6E23">
      <w:pPr>
        <w:tabs>
          <w:tab w:val="left" w:pos="797"/>
        </w:tabs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color w:val="auto"/>
        </w:rPr>
      </w:pPr>
      <w:r w:rsidRPr="002D6E23">
        <w:rPr>
          <w:rFonts w:ascii="Times New Roman" w:eastAsia="Times New Roman" w:hAnsi="Times New Roman" w:cs="Times New Roman"/>
          <w:color w:val="auto"/>
          <w:lang w:val="ru-RU"/>
        </w:rPr>
        <w:tab/>
        <w:t>1.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Настоящее Положение о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Всероссийском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творческом конкурсе «Символ Нового года» (далее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-</w:t>
      </w:r>
      <w:r w:rsidRPr="002D6E23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 xml:space="preserve"> Конкурс)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определяет порядок организации и проведения</w:t>
      </w:r>
      <w:r w:rsidRPr="002D6E23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 xml:space="preserve"> Конкурса</w:t>
      </w:r>
      <w:r w:rsidRPr="002D6E23">
        <w:rPr>
          <w:rFonts w:ascii="Times New Roman" w:eastAsia="Times New Roman" w:hAnsi="Times New Roman" w:cs="Times New Roman"/>
          <w:i/>
          <w:color w:val="auto"/>
        </w:rPr>
        <w:t>,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его организационное, методическое и финансовое обеспечение, порядок участия в</w:t>
      </w:r>
      <w:r w:rsidRPr="002D6E23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 xml:space="preserve"> Конкурсе</w:t>
      </w:r>
      <w:r w:rsidRPr="002D6E23">
        <w:rPr>
          <w:rFonts w:ascii="Times New Roman" w:eastAsia="Times New Roman" w:hAnsi="Times New Roman" w:cs="Times New Roman"/>
          <w:i/>
          <w:color w:val="auto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</w:rPr>
        <w:t>и определения победителей и призеров.</w:t>
      </w:r>
    </w:p>
    <w:p w:rsidR="002D6E23" w:rsidRPr="002D6E23" w:rsidRDefault="002D6E23" w:rsidP="002D6E23">
      <w:pPr>
        <w:keepNext/>
        <w:keepLines/>
        <w:tabs>
          <w:tab w:val="left" w:pos="787"/>
        </w:tabs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color w:val="auto"/>
        </w:rPr>
      </w:pPr>
      <w:bookmarkStart w:id="3" w:name="bookmark2"/>
      <w:r w:rsidRPr="002D6E23">
        <w:rPr>
          <w:rFonts w:ascii="Times New Roman" w:eastAsia="Times New Roman" w:hAnsi="Times New Roman" w:cs="Times New Roman"/>
          <w:color w:val="auto"/>
          <w:lang w:val="ru-RU"/>
        </w:rPr>
        <w:tab/>
        <w:t>2.</w:t>
      </w:r>
      <w:r w:rsidRPr="002D6E23">
        <w:rPr>
          <w:rFonts w:ascii="Times New Roman" w:eastAsia="Times New Roman" w:hAnsi="Times New Roman" w:cs="Times New Roman"/>
          <w:color w:val="auto"/>
        </w:rPr>
        <w:t>Учредителем является Томский областной инс</w:t>
      </w:r>
      <w:bookmarkStart w:id="4" w:name="_GoBack"/>
      <w:bookmarkEnd w:id="4"/>
      <w:r w:rsidRPr="002D6E23">
        <w:rPr>
          <w:rFonts w:ascii="Times New Roman" w:eastAsia="Times New Roman" w:hAnsi="Times New Roman" w:cs="Times New Roman"/>
          <w:color w:val="auto"/>
        </w:rPr>
        <w:t>титут повышения квалификации и переподготовки работников образования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(далее - ТОИПКРО)</w:t>
      </w:r>
      <w:r w:rsidRPr="002D6E23">
        <w:rPr>
          <w:rFonts w:ascii="Times New Roman" w:eastAsia="Times New Roman" w:hAnsi="Times New Roman" w:cs="Times New Roman"/>
          <w:color w:val="auto"/>
        </w:rPr>
        <w:t>.</w:t>
      </w:r>
    </w:p>
    <w:p w:rsidR="002D6E23" w:rsidRPr="002D6E23" w:rsidRDefault="002D6E23" w:rsidP="002D6E23">
      <w:pPr>
        <w:keepNext/>
        <w:keepLines/>
        <w:tabs>
          <w:tab w:val="left" w:pos="787"/>
        </w:tabs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color w:val="auto"/>
        </w:rPr>
      </w:pPr>
    </w:p>
    <w:p w:rsidR="002D6E23" w:rsidRPr="002D6E23" w:rsidRDefault="002D6E23" w:rsidP="002D6E23">
      <w:pPr>
        <w:keepNext/>
        <w:keepLines/>
        <w:tabs>
          <w:tab w:val="left" w:pos="787"/>
        </w:tabs>
        <w:spacing w:line="274" w:lineRule="exact"/>
        <w:ind w:left="20" w:right="2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D6E23">
        <w:rPr>
          <w:rFonts w:ascii="Times New Roman" w:eastAsia="Times New Roman" w:hAnsi="Times New Roman" w:cs="Times New Roman"/>
          <w:b/>
          <w:color w:val="auto"/>
        </w:rPr>
        <w:t>II. ЦЕЛЬ И ЗАДАЧИ КОНКУРСА</w:t>
      </w:r>
      <w:bookmarkEnd w:id="3"/>
    </w:p>
    <w:p w:rsidR="002D6E23" w:rsidRPr="002D6E23" w:rsidRDefault="002D6E23" w:rsidP="002D6E23">
      <w:pPr>
        <w:autoSpaceDE w:val="0"/>
        <w:autoSpaceDN w:val="0"/>
        <w:adjustRightInd w:val="0"/>
        <w:ind w:left="20" w:firstLine="680"/>
        <w:jc w:val="both"/>
        <w:rPr>
          <w:rFonts w:ascii="Times New Roman" w:eastAsia="Times New Roman" w:hAnsi="Times New Roman" w:cs="Times New Roman"/>
          <w:i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2.1.</w:t>
      </w:r>
      <w:r w:rsidRPr="002D6E23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ab/>
        <w:t>Цель: развитие творческого потенциала в области декоративно-прикладного творчества и изобразительного искусства.</w:t>
      </w:r>
    </w:p>
    <w:p w:rsidR="002D6E23" w:rsidRPr="002D6E23" w:rsidRDefault="002D6E23" w:rsidP="002D6E23">
      <w:pPr>
        <w:ind w:left="23" w:firstLine="692"/>
        <w:jc w:val="both"/>
        <w:rPr>
          <w:rFonts w:ascii="Times New Roman" w:eastAsia="Times New Roman" w:hAnsi="Times New Roman" w:cs="Times New Roman"/>
          <w:i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2.2.</w:t>
      </w:r>
      <w:r w:rsidRPr="002D6E23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ab/>
        <w:t>Задачи:</w:t>
      </w:r>
    </w:p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i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- активизировать творческие способности, направленных на укрепление семейных отношений, ценностей и традиций через совместное творчество детей и взрослых.</w:t>
      </w:r>
    </w:p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i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-  развить познавательную активность и интерес к окружающей среде.</w:t>
      </w:r>
    </w:p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i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-  повысить уровень творческой и исследовательской активности детей.</w:t>
      </w:r>
    </w:p>
    <w:p w:rsidR="002D6E23" w:rsidRPr="002D6E23" w:rsidRDefault="002D6E23" w:rsidP="002D6E23">
      <w:pPr>
        <w:spacing w:line="274" w:lineRule="exact"/>
        <w:ind w:left="20" w:right="20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u-RU"/>
        </w:rPr>
      </w:pPr>
    </w:p>
    <w:p w:rsidR="002D6E23" w:rsidRPr="002D6E23" w:rsidRDefault="002D6E23" w:rsidP="002D6E23">
      <w:pPr>
        <w:spacing w:line="274" w:lineRule="exact"/>
        <w:ind w:left="20" w:right="20" w:hanging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2D6E23">
        <w:rPr>
          <w:rFonts w:ascii="Times New Roman" w:eastAsia="Times New Roman" w:hAnsi="Times New Roman" w:cs="Times New Roman"/>
          <w:b/>
          <w:bCs/>
          <w:color w:val="auto"/>
        </w:rPr>
        <w:t>III. УЧАСТНИКИ КОНКУРСА</w:t>
      </w:r>
    </w:p>
    <w:p w:rsidR="002D6E23" w:rsidRPr="002D6E23" w:rsidRDefault="002D6E23" w:rsidP="002D6E23">
      <w:pPr>
        <w:spacing w:line="274" w:lineRule="exact"/>
        <w:ind w:left="20" w:right="20" w:firstLine="689"/>
        <w:jc w:val="both"/>
        <w:rPr>
          <w:rFonts w:ascii="Times New Roman" w:eastAsia="Times New Roman" w:hAnsi="Times New Roman" w:cs="Times New Roman"/>
          <w:color w:val="auto"/>
        </w:rPr>
      </w:pPr>
      <w:r w:rsidRPr="002D6E23">
        <w:rPr>
          <w:rFonts w:ascii="Times New Roman" w:eastAsia="Times New Roman" w:hAnsi="Times New Roman" w:cs="Times New Roman"/>
          <w:color w:val="auto"/>
        </w:rPr>
        <w:t xml:space="preserve">В Конкурсе принимают участие обучающиеся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с 3-х до 16 лет </w:t>
      </w:r>
      <w:r w:rsidRPr="002D6E23">
        <w:rPr>
          <w:rFonts w:ascii="Times New Roman" w:eastAsia="Times New Roman" w:hAnsi="Times New Roman" w:cs="Times New Roman"/>
          <w:color w:val="auto"/>
        </w:rPr>
        <w:t>образовательных организаций всех видов и типов, расположенных в Томской области и в других регионах России.</w:t>
      </w:r>
    </w:p>
    <w:p w:rsidR="002D6E23" w:rsidRPr="002D6E23" w:rsidRDefault="002D6E23" w:rsidP="002D6E23">
      <w:pPr>
        <w:spacing w:line="274" w:lineRule="exact"/>
        <w:ind w:left="20" w:right="20" w:firstLine="292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2D6E23" w:rsidRPr="002D6E23" w:rsidRDefault="002D6E23" w:rsidP="002D6E23">
      <w:pPr>
        <w:spacing w:line="274" w:lineRule="exact"/>
        <w:ind w:left="20" w:right="2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D6E23">
        <w:rPr>
          <w:rFonts w:ascii="Times New Roman" w:eastAsia="Times New Roman" w:hAnsi="Times New Roman" w:cs="Times New Roman"/>
          <w:b/>
          <w:color w:val="auto"/>
        </w:rPr>
        <w:t>IV. СРОКИ И МЕСТО ПРОВЕДЕНИЯ КОНКУРСА</w:t>
      </w:r>
    </w:p>
    <w:p w:rsidR="002D6E23" w:rsidRPr="002D6E23" w:rsidRDefault="002D6E23" w:rsidP="002D6E23">
      <w:pPr>
        <w:spacing w:line="274" w:lineRule="exact"/>
        <w:ind w:right="20" w:firstLine="708"/>
        <w:rPr>
          <w:rFonts w:ascii="Times New Roman" w:eastAsia="Times New Roman" w:hAnsi="Times New Roman" w:cs="Times New Roman"/>
          <w:color w:val="auto"/>
        </w:rPr>
      </w:pP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4.1. 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Сроки проведения: с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01</w:t>
      </w:r>
      <w:r w:rsidRPr="002D6E23">
        <w:rPr>
          <w:rFonts w:ascii="Times New Roman" w:eastAsia="Times New Roman" w:hAnsi="Times New Roman" w:cs="Times New Roman"/>
          <w:color w:val="auto"/>
        </w:rPr>
        <w:t>.10.20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25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по 1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6</w:t>
      </w:r>
      <w:r w:rsidRPr="002D6E23">
        <w:rPr>
          <w:rFonts w:ascii="Times New Roman" w:eastAsia="Times New Roman" w:hAnsi="Times New Roman" w:cs="Times New Roman"/>
          <w:color w:val="auto"/>
        </w:rPr>
        <w:t>.12.20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25.</w:t>
      </w:r>
    </w:p>
    <w:p w:rsidR="002D6E23" w:rsidRPr="002D6E23" w:rsidRDefault="002D6E23" w:rsidP="002D6E23">
      <w:pPr>
        <w:spacing w:line="274" w:lineRule="exact"/>
        <w:ind w:right="20" w:firstLine="708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4.2. </w:t>
      </w:r>
      <w:r w:rsidRPr="002D6E23">
        <w:rPr>
          <w:rFonts w:ascii="Times New Roman" w:eastAsia="Calibri" w:hAnsi="Times New Roman" w:cs="Times New Roman"/>
          <w:color w:val="auto"/>
          <w:lang w:val="ru-RU" w:eastAsia="en-US"/>
        </w:rPr>
        <w:t>Конкурс проводится в 3 этапа:</w:t>
      </w:r>
    </w:p>
    <w:p w:rsidR="002D6E23" w:rsidRPr="002D6E23" w:rsidRDefault="002D6E23" w:rsidP="002D6E23">
      <w:pPr>
        <w:spacing w:line="274" w:lineRule="exact"/>
        <w:ind w:right="20"/>
        <w:rPr>
          <w:rFonts w:ascii="Times New Roman" w:eastAsia="Times New Roman" w:hAnsi="Times New Roman" w:cs="Times New Roman"/>
          <w:color w:val="auto"/>
        </w:rPr>
      </w:pPr>
      <w:r w:rsidRPr="002D6E23">
        <w:rPr>
          <w:rFonts w:ascii="Times New Roman" w:eastAsia="Times New Roman" w:hAnsi="Times New Roman" w:cs="Times New Roman"/>
          <w:color w:val="auto"/>
          <w:lang w:val="en-US"/>
        </w:rPr>
        <w:t>I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этап - предоставление конкурсных работ: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с 01</w:t>
      </w:r>
      <w:r w:rsidRPr="002D6E23">
        <w:rPr>
          <w:rFonts w:ascii="Times New Roman" w:eastAsia="Times New Roman" w:hAnsi="Times New Roman" w:cs="Times New Roman"/>
          <w:color w:val="auto"/>
        </w:rPr>
        <w:t>.10.20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25 по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08</w:t>
      </w:r>
      <w:r w:rsidRPr="002D6E23">
        <w:rPr>
          <w:rFonts w:ascii="Times New Roman" w:eastAsia="Times New Roman" w:hAnsi="Times New Roman" w:cs="Times New Roman"/>
          <w:color w:val="auto"/>
        </w:rPr>
        <w:t>.12.20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25.</w:t>
      </w:r>
    </w:p>
    <w:p w:rsidR="002D6E23" w:rsidRPr="002D6E23" w:rsidRDefault="002D6E23" w:rsidP="002D6E23">
      <w:pPr>
        <w:spacing w:line="274" w:lineRule="exact"/>
        <w:ind w:right="20"/>
        <w:rPr>
          <w:rFonts w:ascii="Times New Roman" w:eastAsia="Times New Roman" w:hAnsi="Times New Roman" w:cs="Times New Roman"/>
          <w:color w:val="auto"/>
        </w:rPr>
      </w:pPr>
      <w:r w:rsidRPr="002D6E23">
        <w:rPr>
          <w:rFonts w:ascii="Times New Roman" w:eastAsia="Times New Roman" w:hAnsi="Times New Roman" w:cs="Times New Roman"/>
          <w:color w:val="auto"/>
          <w:lang w:val="en-US"/>
        </w:rPr>
        <w:t>II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этап - экспертиза конкурсных работ и подведение итогов: с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09</w:t>
      </w:r>
      <w:r w:rsidRPr="002D6E23">
        <w:rPr>
          <w:rFonts w:ascii="Times New Roman" w:eastAsia="Times New Roman" w:hAnsi="Times New Roman" w:cs="Times New Roman"/>
          <w:color w:val="auto"/>
        </w:rPr>
        <w:t>.1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2</w:t>
      </w:r>
      <w:r w:rsidRPr="002D6E23">
        <w:rPr>
          <w:rFonts w:ascii="Times New Roman" w:eastAsia="Times New Roman" w:hAnsi="Times New Roman" w:cs="Times New Roman"/>
          <w:color w:val="auto"/>
        </w:rPr>
        <w:t>.20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25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по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16</w:t>
      </w:r>
      <w:r w:rsidRPr="002D6E23">
        <w:rPr>
          <w:rFonts w:ascii="Times New Roman" w:eastAsia="Times New Roman" w:hAnsi="Times New Roman" w:cs="Times New Roman"/>
          <w:color w:val="auto"/>
        </w:rPr>
        <w:t>.12.20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25</w:t>
      </w:r>
      <w:r w:rsidRPr="002D6E23">
        <w:rPr>
          <w:rFonts w:ascii="Times New Roman" w:eastAsia="Times New Roman" w:hAnsi="Times New Roman" w:cs="Times New Roman"/>
          <w:color w:val="auto"/>
        </w:rPr>
        <w:t>.</w:t>
      </w:r>
    </w:p>
    <w:p w:rsidR="002D6E23" w:rsidRPr="002D6E23" w:rsidRDefault="002D6E23" w:rsidP="002D6E23">
      <w:pPr>
        <w:tabs>
          <w:tab w:val="left" w:pos="953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2D6E23">
        <w:rPr>
          <w:rFonts w:ascii="Times New Roman" w:eastAsia="Times New Roman" w:hAnsi="Times New Roman" w:cs="Times New Roman"/>
          <w:color w:val="auto"/>
          <w:lang w:val="en-US"/>
        </w:rPr>
        <w:t>III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этап - выдача дипломов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после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12</w:t>
      </w:r>
      <w:r w:rsidRPr="002D6E23">
        <w:rPr>
          <w:rFonts w:ascii="Times New Roman" w:eastAsia="Times New Roman" w:hAnsi="Times New Roman" w:cs="Times New Roman"/>
          <w:color w:val="auto"/>
        </w:rPr>
        <w:t>.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01</w:t>
      </w:r>
      <w:r w:rsidRPr="002D6E23">
        <w:rPr>
          <w:rFonts w:ascii="Times New Roman" w:eastAsia="Times New Roman" w:hAnsi="Times New Roman" w:cs="Times New Roman"/>
          <w:color w:val="auto"/>
        </w:rPr>
        <w:t>.20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26</w:t>
      </w:r>
      <w:r w:rsidRPr="002D6E23">
        <w:rPr>
          <w:rFonts w:ascii="Times New Roman" w:eastAsia="Times New Roman" w:hAnsi="Times New Roman" w:cs="Times New Roman"/>
          <w:color w:val="auto"/>
        </w:rPr>
        <w:t>.</w:t>
      </w:r>
    </w:p>
    <w:p w:rsidR="002D6E23" w:rsidRPr="002D6E23" w:rsidRDefault="002D6E23" w:rsidP="002D6E23">
      <w:pPr>
        <w:spacing w:line="274" w:lineRule="exact"/>
        <w:ind w:right="20" w:firstLine="708"/>
        <w:rPr>
          <w:rFonts w:ascii="Times New Roman" w:eastAsia="Times New Roman" w:hAnsi="Times New Roman" w:cs="Times New Roman"/>
          <w:color w:val="auto"/>
        </w:rPr>
      </w:pP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4.3. 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Место проведения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К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онкурса</w:t>
      </w:r>
      <w:proofErr w:type="spellEnd"/>
      <w:r w:rsidRPr="002D6E23">
        <w:rPr>
          <w:rFonts w:ascii="Times New Roman" w:eastAsia="Times New Roman" w:hAnsi="Times New Roman" w:cs="Times New Roman"/>
          <w:color w:val="auto"/>
        </w:rPr>
        <w:t xml:space="preserve">: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ТОИПКРО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(г. Томск, ул. Пирогова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,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10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proofErr w:type="spellStart"/>
      <w:r w:rsidRPr="002D6E23">
        <w:rPr>
          <w:rFonts w:ascii="Times New Roman" w:eastAsia="Times New Roman" w:hAnsi="Times New Roman" w:cs="Times New Roman"/>
          <w:color w:val="auto"/>
          <w:lang w:val="ru-RU"/>
        </w:rPr>
        <w:t>каб</w:t>
      </w:r>
      <w:proofErr w:type="spellEnd"/>
      <w:r w:rsidRPr="002D6E23">
        <w:rPr>
          <w:rFonts w:ascii="Times New Roman" w:eastAsia="Times New Roman" w:hAnsi="Times New Roman" w:cs="Times New Roman"/>
          <w:color w:val="auto"/>
          <w:lang w:val="ru-RU"/>
        </w:rPr>
        <w:t>. 202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). </w:t>
      </w:r>
    </w:p>
    <w:p w:rsidR="002D6E23" w:rsidRPr="002D6E23" w:rsidRDefault="002D6E23" w:rsidP="002D6E23">
      <w:pPr>
        <w:tabs>
          <w:tab w:val="left" w:pos="953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2D6E23" w:rsidRPr="002D6E23" w:rsidRDefault="002D6E23" w:rsidP="002D6E23">
      <w:pPr>
        <w:spacing w:line="27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2D6E23">
        <w:rPr>
          <w:rFonts w:ascii="Times New Roman" w:eastAsia="Times New Roman" w:hAnsi="Times New Roman" w:cs="Times New Roman"/>
          <w:b/>
          <w:bCs/>
          <w:color w:val="auto"/>
        </w:rPr>
        <w:t xml:space="preserve">V. СОДЕРЖАНИЕ КОНКУРСА </w:t>
      </w:r>
    </w:p>
    <w:p w:rsidR="002D6E23" w:rsidRPr="002D6E23" w:rsidRDefault="002D6E23" w:rsidP="002D6E2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5.1. Конкурс проводится в заочной форме по следующим номинациям для обучающихся:</w:t>
      </w:r>
      <w:bookmarkStart w:id="5" w:name="bookmark3"/>
    </w:p>
    <w:p w:rsidR="002D6E23" w:rsidRPr="002D6E23" w:rsidRDefault="002D6E23" w:rsidP="002D6E2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- «Конкурс рисунков».</w:t>
      </w:r>
      <w:bookmarkStart w:id="6" w:name="bookmark4"/>
      <w:bookmarkEnd w:id="5"/>
      <w:r w:rsidRPr="002D6E23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 На Конкурс представляется ссылка на скан р</w:t>
      </w: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исунка/качественное фото рисунка</w:t>
      </w:r>
      <w:r w:rsidRPr="002D6E23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, который может быть выполнен на любом материале (ватман, картон, холст, дерево и т.д.) и исполнен в любой технике рисования (масло, акварель, тушь, цветные карандаши, мелки, песок и </w:t>
      </w:r>
      <w:proofErr w:type="spellStart"/>
      <w:r w:rsidRPr="002D6E23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т.д</w:t>
      </w:r>
      <w:proofErr w:type="spellEnd"/>
      <w:r w:rsidRPr="002D6E23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).</w:t>
      </w:r>
    </w:p>
    <w:p w:rsidR="002D6E23" w:rsidRPr="00855D23" w:rsidRDefault="002D6E23" w:rsidP="00855D23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ab/>
        <w:t>На фотографиях не должно быть изображения человека (</w:t>
      </w:r>
      <w:r w:rsidRPr="002D6E23">
        <w:rPr>
          <w:rFonts w:ascii="Times New Roman" w:eastAsia="Times New Roman" w:hAnsi="Times New Roman" w:cs="Times New Roman"/>
          <w:i/>
          <w:color w:val="auto"/>
          <w:lang w:val="ru-RU" w:eastAsia="en-US"/>
        </w:rPr>
        <w:t>Не фотографируйте автора с работой</w:t>
      </w: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).</w:t>
      </w:r>
    </w:p>
    <w:p w:rsidR="002D6E23" w:rsidRPr="002D6E23" w:rsidRDefault="002D6E23" w:rsidP="002D6E23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lang w:val="ru-RU" w:eastAsia="en-US"/>
        </w:rPr>
      </w:pPr>
      <w:r w:rsidRPr="002D6E23">
        <w:rPr>
          <w:rFonts w:ascii="Times New Roman" w:eastAsia="Times New Roman" w:hAnsi="Times New Roman" w:cs="Times New Roman"/>
          <w:lang w:val="ru-RU" w:eastAsia="en-US"/>
        </w:rPr>
        <w:t>Критерии оценки материалов Конкурса: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6237"/>
        <w:gridCol w:w="2126"/>
      </w:tblGrid>
      <w:tr w:rsidR="002D6E23" w:rsidRPr="002D6E23" w:rsidTr="00E82F3C">
        <w:tc>
          <w:tcPr>
            <w:tcW w:w="964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№</w:t>
            </w:r>
          </w:p>
        </w:tc>
        <w:tc>
          <w:tcPr>
            <w:tcW w:w="6237" w:type="dxa"/>
            <w:tcBorders>
              <w:top w:val="single" w:sz="2" w:space="0" w:color="auto"/>
            </w:tcBorders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Баллы</w:t>
            </w:r>
          </w:p>
        </w:tc>
      </w:tr>
      <w:tr w:rsidR="002D6E23" w:rsidRPr="002D6E23" w:rsidTr="00E82F3C">
        <w:tc>
          <w:tcPr>
            <w:tcW w:w="9327" w:type="dxa"/>
            <w:gridSpan w:val="3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lang w:val="ru-RU" w:eastAsia="en-US"/>
              </w:rPr>
              <w:t>Творческий подход</w:t>
            </w:r>
          </w:p>
        </w:tc>
      </w:tr>
      <w:tr w:rsidR="002D6E23" w:rsidRPr="002D6E23" w:rsidTr="00E82F3C">
        <w:tc>
          <w:tcPr>
            <w:tcW w:w="964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6237" w:type="dxa"/>
            <w:tcBorders>
              <w:bottom w:val="single" w:sz="2" w:space="0" w:color="auto"/>
            </w:tcBorders>
            <w:shd w:val="clear" w:color="auto" w:fill="auto"/>
          </w:tcPr>
          <w:p w:rsidR="002D6E23" w:rsidRPr="002D6E23" w:rsidRDefault="002D6E23" w:rsidP="002D6E23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 xml:space="preserve">соответствие теме 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964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 xml:space="preserve">художественный вкус, оригинальность 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9327" w:type="dxa"/>
            <w:gridSpan w:val="3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i/>
                <w:lang w:val="ru-RU" w:eastAsia="en-US"/>
              </w:rPr>
              <w:lastRenderedPageBreak/>
              <w:t>Качество</w:t>
            </w:r>
          </w:p>
        </w:tc>
      </w:tr>
      <w:tr w:rsidR="002D6E23" w:rsidRPr="002D6E23" w:rsidTr="00E82F3C">
        <w:tc>
          <w:tcPr>
            <w:tcW w:w="964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3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lang w:val="ru-RU" w:eastAsia="en-US"/>
              </w:rPr>
              <w:t>эстетический вид и 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964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4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lang w:val="ru-RU" w:eastAsia="en-US"/>
              </w:rPr>
              <w:t>качество выполнения и аккуратность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7201" w:type="dxa"/>
            <w:gridSpan w:val="2"/>
            <w:shd w:val="clear" w:color="auto" w:fill="auto"/>
          </w:tcPr>
          <w:p w:rsidR="002D6E23" w:rsidRPr="002D6E23" w:rsidRDefault="002D6E23" w:rsidP="002D6E23">
            <w:pPr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Максимальное</w:t>
            </w:r>
            <w:proofErr w:type="spellEnd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количество</w:t>
            </w:r>
            <w:proofErr w:type="spellEnd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 xml:space="preserve">  8</w:t>
            </w:r>
          </w:p>
        </w:tc>
      </w:tr>
    </w:tbl>
    <w:p w:rsidR="002D6E23" w:rsidRPr="002D6E23" w:rsidRDefault="002D6E23" w:rsidP="002D6E23">
      <w:pPr>
        <w:spacing w:line="274" w:lineRule="exact"/>
        <w:ind w:right="20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2D6E23" w:rsidRPr="002D6E23" w:rsidRDefault="002D6E23" w:rsidP="002D6E23">
      <w:pPr>
        <w:spacing w:line="274" w:lineRule="exact"/>
        <w:ind w:right="20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b/>
          <w:color w:val="auto"/>
          <w:lang w:val="ru-RU"/>
        </w:rPr>
        <w:t>-</w:t>
      </w:r>
      <w:r w:rsidRPr="002D6E2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2D6E23">
        <w:rPr>
          <w:rFonts w:ascii="Times New Roman" w:eastAsia="Times New Roman" w:hAnsi="Times New Roman" w:cs="Times New Roman"/>
          <w:b/>
          <w:color w:val="auto"/>
          <w:lang w:val="ru-RU"/>
        </w:rPr>
        <w:t>«</w:t>
      </w:r>
      <w:r w:rsidRPr="002D6E23">
        <w:rPr>
          <w:rFonts w:ascii="Times New Roman" w:eastAsia="Times New Roman" w:hAnsi="Times New Roman" w:cs="Times New Roman"/>
          <w:b/>
          <w:color w:val="auto"/>
        </w:rPr>
        <w:t>Конкурс декоративно-прикладного искусства</w:t>
      </w:r>
      <w:r w:rsidRPr="002D6E23">
        <w:rPr>
          <w:rFonts w:ascii="Times New Roman" w:eastAsia="Times New Roman" w:hAnsi="Times New Roman" w:cs="Times New Roman"/>
          <w:b/>
          <w:color w:val="auto"/>
          <w:lang w:val="ru-RU"/>
        </w:rPr>
        <w:t>»</w:t>
      </w:r>
      <w:r w:rsidRPr="002D6E23">
        <w:rPr>
          <w:rFonts w:ascii="Times New Roman" w:eastAsia="Times New Roman" w:hAnsi="Times New Roman" w:cs="Times New Roman"/>
          <w:b/>
          <w:color w:val="auto"/>
        </w:rPr>
        <w:t>.</w:t>
      </w:r>
      <w:bookmarkEnd w:id="6"/>
      <w:r w:rsidRPr="002D6E23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На Конкурс представляется ссылка на фото декоративно-прикладных работ, которые могут быть выполнены в любой технике исполнения с использованием любых материалов: лепка из глины, теста, папье-маше; художественная обработка дерева (резьба, роспись); художественная обработка ткани; художественное оформление стекла; изготовление кукол (сценических, народных скруток, оберегов, мягкая игрушка); моделирование из бумаги, фольги; кружевоплетение, вязание (спицами, крючком); </w:t>
      </w:r>
      <w:proofErr w:type="spellStart"/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бисероплетение</w:t>
      </w:r>
      <w:proofErr w:type="spellEnd"/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; художественное валяние; квиллинг и т.д. </w:t>
      </w:r>
    </w:p>
    <w:p w:rsidR="002D6E23" w:rsidRPr="002D6E23" w:rsidRDefault="002D6E23" w:rsidP="002D6E23">
      <w:pPr>
        <w:ind w:firstLine="708"/>
        <w:rPr>
          <w:rFonts w:ascii="Times New Roman" w:eastAsia="Times New Roman" w:hAnsi="Times New Roman" w:cs="Times New Roman"/>
          <w:lang w:val="ru-RU" w:eastAsia="en-US"/>
        </w:rPr>
      </w:pPr>
      <w:r w:rsidRPr="002D6E23">
        <w:rPr>
          <w:rFonts w:ascii="Times New Roman" w:eastAsia="Times New Roman" w:hAnsi="Times New Roman" w:cs="Times New Roman"/>
          <w:lang w:val="ru-RU" w:eastAsia="en-US"/>
        </w:rPr>
        <w:t>Критерии оценки материалов Конкурса:</w:t>
      </w:r>
    </w:p>
    <w:tbl>
      <w:tblPr>
        <w:tblW w:w="9325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6237"/>
        <w:gridCol w:w="2126"/>
      </w:tblGrid>
      <w:tr w:rsidR="002D6E23" w:rsidRPr="002D6E23" w:rsidTr="00E82F3C">
        <w:tc>
          <w:tcPr>
            <w:tcW w:w="962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Баллы</w:t>
            </w:r>
          </w:p>
        </w:tc>
      </w:tr>
      <w:tr w:rsidR="002D6E23" w:rsidRPr="002D6E23" w:rsidTr="00E82F3C">
        <w:tc>
          <w:tcPr>
            <w:tcW w:w="9325" w:type="dxa"/>
            <w:gridSpan w:val="3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lang w:val="ru-RU" w:eastAsia="en-US"/>
              </w:rPr>
              <w:t>Творческий подход</w:t>
            </w:r>
          </w:p>
        </w:tc>
      </w:tr>
      <w:tr w:rsidR="002D6E23" w:rsidRPr="002D6E23" w:rsidTr="00E82F3C">
        <w:tc>
          <w:tcPr>
            <w:tcW w:w="962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2D6E23" w:rsidRPr="002D6E23" w:rsidRDefault="002D6E23" w:rsidP="002D6E23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 xml:space="preserve">соответствие теме 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962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 xml:space="preserve">художественный вкус, оригинальность 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9325" w:type="dxa"/>
            <w:gridSpan w:val="3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i/>
                <w:lang w:val="ru-RU" w:eastAsia="en-US"/>
              </w:rPr>
              <w:t>Качество</w:t>
            </w:r>
          </w:p>
        </w:tc>
      </w:tr>
      <w:tr w:rsidR="002D6E23" w:rsidRPr="002D6E23" w:rsidTr="00E82F3C">
        <w:tc>
          <w:tcPr>
            <w:tcW w:w="962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lang w:val="ru-RU" w:eastAsia="en-US"/>
              </w:rPr>
              <w:t>владение выбранной техникой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962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lang w:val="ru-RU" w:eastAsia="en-US"/>
              </w:rPr>
              <w:t>эстетический вид и 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7199" w:type="dxa"/>
            <w:gridSpan w:val="2"/>
            <w:shd w:val="clear" w:color="auto" w:fill="auto"/>
          </w:tcPr>
          <w:p w:rsidR="002D6E23" w:rsidRPr="002D6E23" w:rsidRDefault="002D6E23" w:rsidP="002D6E23">
            <w:pPr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Максимальное</w:t>
            </w:r>
            <w:proofErr w:type="spellEnd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количество</w:t>
            </w:r>
            <w:proofErr w:type="spellEnd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 xml:space="preserve">   8</w:t>
            </w:r>
          </w:p>
        </w:tc>
      </w:tr>
    </w:tbl>
    <w:p w:rsidR="002D6E23" w:rsidRPr="002D6E23" w:rsidRDefault="002D6E23" w:rsidP="002D6E23">
      <w:pPr>
        <w:keepNext/>
        <w:keepLines/>
        <w:tabs>
          <w:tab w:val="left" w:pos="844"/>
        </w:tabs>
        <w:spacing w:line="274" w:lineRule="exact"/>
        <w:jc w:val="both"/>
        <w:outlineLvl w:val="2"/>
        <w:rPr>
          <w:rFonts w:ascii="Times New Roman" w:eastAsia="Times New Roman" w:hAnsi="Times New Roman" w:cs="Times New Roman"/>
          <w:color w:val="auto"/>
          <w:lang w:val="ru-RU"/>
        </w:rPr>
      </w:pPr>
      <w:bookmarkStart w:id="7" w:name="bookmark5"/>
    </w:p>
    <w:p w:rsidR="002D6E23" w:rsidRPr="002D6E23" w:rsidRDefault="002D6E23" w:rsidP="002D6E23">
      <w:pPr>
        <w:keepNext/>
        <w:keepLines/>
        <w:tabs>
          <w:tab w:val="left" w:pos="844"/>
        </w:tabs>
        <w:spacing w:line="274" w:lineRule="exact"/>
        <w:jc w:val="both"/>
        <w:outlineLvl w:val="2"/>
        <w:rPr>
          <w:rFonts w:ascii="Times New Roman" w:eastAsia="Times New Roman" w:hAnsi="Times New Roman" w:cs="Times New Roman"/>
          <w:b/>
          <w:color w:val="auto"/>
        </w:rPr>
      </w:pPr>
      <w:r w:rsidRPr="002D6E23">
        <w:rPr>
          <w:rFonts w:ascii="Times New Roman" w:eastAsia="Times New Roman" w:hAnsi="Times New Roman" w:cs="Times New Roman"/>
          <w:color w:val="auto"/>
          <w:lang w:val="ru-RU"/>
        </w:rPr>
        <w:t>- «</w:t>
      </w:r>
      <w:r w:rsidRPr="002D6E23">
        <w:rPr>
          <w:rFonts w:ascii="Times New Roman" w:eastAsia="Times New Roman" w:hAnsi="Times New Roman" w:cs="Times New Roman"/>
          <w:color w:val="auto"/>
        </w:rPr>
        <w:t>Конкурс рассказов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и стихотворений»</w:t>
      </w:r>
      <w:r w:rsidRPr="002D6E23">
        <w:rPr>
          <w:rFonts w:ascii="Times New Roman" w:eastAsia="Times New Roman" w:hAnsi="Times New Roman" w:cs="Times New Roman"/>
          <w:color w:val="auto"/>
        </w:rPr>
        <w:t>.</w:t>
      </w:r>
      <w:bookmarkEnd w:id="7"/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На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К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онкурс</w:t>
      </w:r>
      <w:proofErr w:type="spellEnd"/>
      <w:r w:rsidRPr="002D6E23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представля</w:t>
      </w:r>
      <w:proofErr w:type="spellEnd"/>
      <w:r w:rsidRPr="002D6E23">
        <w:rPr>
          <w:rFonts w:ascii="Times New Roman" w:eastAsia="Times New Roman" w:hAnsi="Times New Roman" w:cs="Times New Roman"/>
          <w:color w:val="auto"/>
          <w:lang w:val="ru-RU"/>
        </w:rPr>
        <w:t>е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тся</w:t>
      </w:r>
      <w:proofErr w:type="spellEnd"/>
      <w:r w:rsidRPr="002D6E23">
        <w:rPr>
          <w:rFonts w:ascii="Times New Roman" w:eastAsia="Times New Roman" w:hAnsi="Times New Roman" w:cs="Times New Roman"/>
          <w:color w:val="auto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ссылка на 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рассказы в произвольной форме,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повествующие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об истории возникновения (можно 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фантастическ</w:t>
      </w:r>
      <w:proofErr w:type="spellEnd"/>
      <w:r w:rsidRPr="002D6E23">
        <w:rPr>
          <w:rFonts w:ascii="Times New Roman" w:eastAsia="Times New Roman" w:hAnsi="Times New Roman" w:cs="Times New Roman"/>
          <w:color w:val="auto"/>
          <w:lang w:val="ru-RU"/>
        </w:rPr>
        <w:t>ой</w:t>
      </w:r>
      <w:r w:rsidRPr="002D6E23">
        <w:rPr>
          <w:rFonts w:ascii="Times New Roman" w:eastAsia="Times New Roman" w:hAnsi="Times New Roman" w:cs="Times New Roman"/>
          <w:color w:val="auto"/>
        </w:rPr>
        <w:t>) символа нового года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, а также </w:t>
      </w:r>
      <w:r w:rsidRPr="002D6E23">
        <w:rPr>
          <w:rFonts w:ascii="Times New Roman" w:eastAsia="Times New Roman" w:hAnsi="Times New Roman" w:cs="Times New Roman"/>
          <w:color w:val="auto"/>
        </w:rPr>
        <w:t>стихи собственного сочинения, в любом стиле изложения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.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Работа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мо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жет</w:t>
      </w:r>
      <w:proofErr w:type="spellEnd"/>
      <w:r w:rsidRPr="002D6E23">
        <w:rPr>
          <w:rFonts w:ascii="Times New Roman" w:eastAsia="Times New Roman" w:hAnsi="Times New Roman" w:cs="Times New Roman"/>
          <w:color w:val="auto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сопровождаться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 рисунком. Объем должен быть не более двух страниц печатного текста. Шрифт 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Times</w:t>
      </w:r>
      <w:proofErr w:type="spellEnd"/>
      <w:r w:rsidRPr="002D6E23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New</w:t>
      </w:r>
      <w:proofErr w:type="spellEnd"/>
      <w:r w:rsidRPr="002D6E23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Roman</w:t>
      </w:r>
      <w:proofErr w:type="spellEnd"/>
      <w:r w:rsidRPr="002D6E23">
        <w:rPr>
          <w:rFonts w:ascii="Times New Roman" w:eastAsia="Times New Roman" w:hAnsi="Times New Roman" w:cs="Times New Roman"/>
          <w:color w:val="auto"/>
        </w:rPr>
        <w:t xml:space="preserve"> кегль 12, интервал – 1,5.</w:t>
      </w:r>
    </w:p>
    <w:p w:rsidR="002D6E23" w:rsidRPr="002D6E23" w:rsidRDefault="002D6E23" w:rsidP="002D6E23">
      <w:pPr>
        <w:ind w:firstLine="708"/>
        <w:jc w:val="both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Критерии оценки материалов Конкурса: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6237"/>
        <w:gridCol w:w="2126"/>
      </w:tblGrid>
      <w:tr w:rsidR="002D6E23" w:rsidRPr="002D6E23" w:rsidTr="00E82F3C">
        <w:tc>
          <w:tcPr>
            <w:tcW w:w="964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Баллы</w:t>
            </w:r>
          </w:p>
        </w:tc>
      </w:tr>
      <w:tr w:rsidR="002D6E23" w:rsidRPr="002D6E23" w:rsidTr="00E82F3C">
        <w:tc>
          <w:tcPr>
            <w:tcW w:w="964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2D6E23" w:rsidRPr="002D6E23" w:rsidRDefault="002D6E23" w:rsidP="002D6E23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Оригинальность содержания, идейного замысла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964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Соответствие тематике конкурса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964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lang w:val="ru-RU" w:eastAsia="en-US"/>
              </w:rPr>
              <w:t>Эстетический вид и культура оформления работы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964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Соответствие художественно-литературного стиля возрасту автора</w:t>
            </w:r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7201" w:type="dxa"/>
            <w:gridSpan w:val="2"/>
            <w:shd w:val="clear" w:color="auto" w:fill="auto"/>
          </w:tcPr>
          <w:p w:rsidR="002D6E23" w:rsidRPr="002D6E23" w:rsidRDefault="002D6E23" w:rsidP="002D6E23">
            <w:pPr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Максимальное</w:t>
            </w:r>
            <w:proofErr w:type="spellEnd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количество</w:t>
            </w:r>
            <w:proofErr w:type="spellEnd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D6E23" w:rsidRPr="002D6E23" w:rsidRDefault="002D6E23" w:rsidP="002D6E2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8</w:t>
            </w:r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</w:p>
        </w:tc>
      </w:tr>
    </w:tbl>
    <w:p w:rsidR="002D6E23" w:rsidRPr="002D6E23" w:rsidRDefault="002D6E23" w:rsidP="002D6E23">
      <w:pPr>
        <w:keepNext/>
        <w:keepLines/>
        <w:tabs>
          <w:tab w:val="left" w:pos="839"/>
        </w:tabs>
        <w:spacing w:line="274" w:lineRule="exact"/>
        <w:jc w:val="both"/>
        <w:outlineLvl w:val="2"/>
        <w:rPr>
          <w:rFonts w:ascii="Times New Roman" w:eastAsia="Times New Roman" w:hAnsi="Times New Roman" w:cs="Times New Roman"/>
          <w:color w:val="auto"/>
          <w:lang w:val="ru-RU"/>
        </w:rPr>
      </w:pPr>
      <w:bookmarkStart w:id="8" w:name="bookmark7"/>
    </w:p>
    <w:p w:rsidR="002D6E23" w:rsidRPr="002D6E23" w:rsidRDefault="002D6E23" w:rsidP="002D6E23">
      <w:pPr>
        <w:keepNext/>
        <w:keepLines/>
        <w:tabs>
          <w:tab w:val="left" w:pos="839"/>
        </w:tabs>
        <w:spacing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855D23">
        <w:rPr>
          <w:rFonts w:ascii="Times New Roman" w:eastAsia="Times New Roman" w:hAnsi="Times New Roman" w:cs="Times New Roman"/>
          <w:b/>
          <w:color w:val="auto"/>
          <w:lang w:val="ru-RU"/>
        </w:rPr>
        <w:t>- «</w:t>
      </w:r>
      <w:r w:rsidRPr="00855D23">
        <w:rPr>
          <w:rFonts w:ascii="Times New Roman" w:eastAsia="Times New Roman" w:hAnsi="Times New Roman" w:cs="Times New Roman"/>
          <w:b/>
          <w:color w:val="auto"/>
        </w:rPr>
        <w:t>Конкурс презентаций</w:t>
      </w:r>
      <w:r w:rsidRPr="00855D23">
        <w:rPr>
          <w:rFonts w:ascii="Times New Roman" w:eastAsia="Times New Roman" w:hAnsi="Times New Roman" w:cs="Times New Roman"/>
          <w:b/>
          <w:color w:val="auto"/>
          <w:lang w:val="ru-RU"/>
        </w:rPr>
        <w:t>»</w:t>
      </w:r>
      <w:r w:rsidRPr="00855D23">
        <w:rPr>
          <w:rFonts w:ascii="Times New Roman" w:eastAsia="Times New Roman" w:hAnsi="Times New Roman" w:cs="Times New Roman"/>
          <w:b/>
          <w:color w:val="auto"/>
        </w:rPr>
        <w:t>.</w:t>
      </w:r>
      <w:bookmarkEnd w:id="8"/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На Конкурс представляются ссылка на слайд-презентацию на новогоднюю тему. Презентация может содержать до 10 слайдов. Первый слайд должен содержать информацию об участнике и тему работы. Слайды должны быть сопровождены текстом. Техническая оригинальность выполнения работы учитывается.</w:t>
      </w:r>
    </w:p>
    <w:p w:rsidR="002D6E23" w:rsidRPr="002D6E23" w:rsidRDefault="002D6E23" w:rsidP="002D6E23">
      <w:pPr>
        <w:ind w:firstLine="708"/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2D6E23">
        <w:rPr>
          <w:rFonts w:ascii="Times New Roman" w:eastAsia="Times New Roman" w:hAnsi="Times New Roman" w:cs="Times New Roman"/>
          <w:lang w:val="en-US" w:eastAsia="en-US"/>
        </w:rPr>
        <w:t>Критерии</w:t>
      </w:r>
      <w:proofErr w:type="spellEnd"/>
      <w:r w:rsidRPr="002D6E23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2D6E23">
        <w:rPr>
          <w:rFonts w:ascii="Times New Roman" w:eastAsia="Times New Roman" w:hAnsi="Times New Roman" w:cs="Times New Roman"/>
          <w:lang w:val="en-US" w:eastAsia="en-US"/>
        </w:rPr>
        <w:t>оценки</w:t>
      </w:r>
      <w:proofErr w:type="spellEnd"/>
      <w:r w:rsidRPr="002D6E23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2D6E23">
        <w:rPr>
          <w:rFonts w:ascii="Times New Roman" w:eastAsia="Times New Roman" w:hAnsi="Times New Roman" w:cs="Times New Roman"/>
          <w:lang w:val="en-US" w:eastAsia="en-US"/>
        </w:rPr>
        <w:t>материалов</w:t>
      </w:r>
      <w:proofErr w:type="spellEnd"/>
      <w:r w:rsidRPr="002D6E23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2D6E23">
        <w:rPr>
          <w:rFonts w:ascii="Times New Roman" w:eastAsia="Times New Roman" w:hAnsi="Times New Roman" w:cs="Times New Roman"/>
          <w:lang w:val="en-US" w:eastAsia="en-US"/>
        </w:rPr>
        <w:t>Конкурса</w:t>
      </w:r>
      <w:proofErr w:type="spellEnd"/>
      <w:r w:rsidRPr="002D6E23">
        <w:rPr>
          <w:rFonts w:ascii="Times New Roman" w:eastAsia="Times New Roman" w:hAnsi="Times New Roman" w:cs="Times New Roman"/>
          <w:lang w:val="en-US" w:eastAsia="en-US"/>
        </w:rPr>
        <w:t>:</w:t>
      </w:r>
    </w:p>
    <w:tbl>
      <w:tblPr>
        <w:tblW w:w="9356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985"/>
      </w:tblGrid>
      <w:tr w:rsidR="002D6E23" w:rsidRPr="002D6E23" w:rsidTr="00E82F3C">
        <w:trPr>
          <w:trHeight w:val="36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Критерии оценки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Количество баллов</w:t>
            </w:r>
          </w:p>
        </w:tc>
      </w:tr>
      <w:tr w:rsidR="002D6E23" w:rsidRPr="002D6E23" w:rsidTr="00E82F3C">
        <w:trPr>
          <w:trHeight w:val="2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6E23" w:rsidRPr="002D6E23" w:rsidRDefault="002D6E23" w:rsidP="002D6E2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Оригинальность замысла и оформления </w:t>
            </w:r>
          </w:p>
        </w:tc>
        <w:tc>
          <w:tcPr>
            <w:tcW w:w="1985" w:type="dxa"/>
            <w:tcBorders>
              <w:left w:val="single" w:sz="2" w:space="0" w:color="auto"/>
              <w:right w:val="single" w:sz="2" w:space="0" w:color="auto"/>
            </w:tcBorders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0-</w:t>
            </w: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2</w:t>
            </w:r>
          </w:p>
        </w:tc>
      </w:tr>
      <w:tr w:rsidR="002D6E23" w:rsidRPr="002D6E23" w:rsidTr="00E82F3C">
        <w:trPr>
          <w:trHeight w:val="2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6E23" w:rsidRPr="002D6E23" w:rsidRDefault="002D6E23" w:rsidP="002D6E2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Содержательность и образовательная ценность</w:t>
            </w:r>
          </w:p>
        </w:tc>
        <w:tc>
          <w:tcPr>
            <w:tcW w:w="198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0-</w:t>
            </w: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2</w:t>
            </w:r>
          </w:p>
        </w:tc>
      </w:tr>
      <w:tr w:rsidR="002D6E23" w:rsidRPr="002D6E23" w:rsidTr="00E82F3C">
        <w:trPr>
          <w:trHeight w:val="2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6E23" w:rsidRPr="002D6E23" w:rsidRDefault="002D6E23" w:rsidP="002D6E2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Качество и техника исполнения </w:t>
            </w:r>
          </w:p>
        </w:tc>
        <w:tc>
          <w:tcPr>
            <w:tcW w:w="198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0-</w:t>
            </w: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2</w:t>
            </w:r>
          </w:p>
        </w:tc>
      </w:tr>
      <w:tr w:rsidR="002D6E23" w:rsidRPr="002D6E23" w:rsidTr="00E82F3C">
        <w:trPr>
          <w:trHeight w:val="2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6E23" w:rsidRPr="002D6E23" w:rsidRDefault="002D6E23" w:rsidP="002D6E23">
            <w:pPr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Творческий подход и композиционная завершенность </w:t>
            </w:r>
          </w:p>
        </w:tc>
        <w:tc>
          <w:tcPr>
            <w:tcW w:w="1985" w:type="dxa"/>
            <w:tcBorders>
              <w:left w:val="single" w:sz="2" w:space="0" w:color="auto"/>
              <w:right w:val="single" w:sz="2" w:space="0" w:color="auto"/>
            </w:tcBorders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rPr>
          <w:trHeight w:val="7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6E23" w:rsidRPr="002D6E23" w:rsidRDefault="002D6E23" w:rsidP="002D6E23">
            <w:pPr>
              <w:jc w:val="right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Максимальное</w:t>
            </w:r>
            <w:proofErr w:type="spellEnd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количество</w:t>
            </w:r>
            <w:proofErr w:type="spellEnd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баллов</w:t>
            </w:r>
            <w:proofErr w:type="spellEnd"/>
          </w:p>
        </w:tc>
        <w:tc>
          <w:tcPr>
            <w:tcW w:w="198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>8</w:t>
            </w:r>
          </w:p>
        </w:tc>
      </w:tr>
    </w:tbl>
    <w:p w:rsidR="002D6E23" w:rsidRPr="002D6E23" w:rsidRDefault="002D6E23" w:rsidP="002D6E23">
      <w:pPr>
        <w:spacing w:line="274" w:lineRule="exact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9" w:name="bookmark8"/>
      <w:r w:rsidRPr="002D6E23">
        <w:rPr>
          <w:rFonts w:ascii="Times New Roman" w:eastAsia="Times New Roman" w:hAnsi="Times New Roman" w:cs="Times New Roman"/>
          <w:b/>
          <w:bCs/>
          <w:color w:val="auto"/>
        </w:rPr>
        <w:t xml:space="preserve">- </w:t>
      </w:r>
      <w:r w:rsidRPr="002D6E23">
        <w:rPr>
          <w:rFonts w:ascii="Times New Roman" w:eastAsia="Times New Roman" w:hAnsi="Times New Roman" w:cs="Times New Roman"/>
          <w:b/>
          <w:bCs/>
          <w:color w:val="auto"/>
          <w:lang w:val="ru-RU"/>
        </w:rPr>
        <w:t>«</w:t>
      </w:r>
      <w:r w:rsidRPr="002D6E23">
        <w:rPr>
          <w:rFonts w:ascii="Times New Roman" w:eastAsia="Times New Roman" w:hAnsi="Times New Roman" w:cs="Times New Roman"/>
          <w:b/>
          <w:bCs/>
          <w:color w:val="auto"/>
        </w:rPr>
        <w:t>Конкурс открыток</w:t>
      </w:r>
      <w:r w:rsidRPr="002D6E23">
        <w:rPr>
          <w:rFonts w:ascii="Times New Roman" w:eastAsia="Times New Roman" w:hAnsi="Times New Roman" w:cs="Times New Roman"/>
          <w:b/>
          <w:bCs/>
          <w:color w:val="auto"/>
          <w:lang w:val="ru-RU"/>
        </w:rPr>
        <w:t>»</w:t>
      </w:r>
      <w:r w:rsidRPr="002D6E23">
        <w:rPr>
          <w:rFonts w:ascii="Times New Roman" w:eastAsia="Times New Roman" w:hAnsi="Times New Roman" w:cs="Times New Roman"/>
          <w:b/>
          <w:bCs/>
          <w:color w:val="auto"/>
        </w:rPr>
        <w:t>.</w:t>
      </w:r>
      <w:bookmarkEnd w:id="9"/>
      <w:r w:rsidRPr="002D6E23">
        <w:rPr>
          <w:rFonts w:ascii="Times New Roman" w:eastAsia="Times New Roman" w:hAnsi="Times New Roman" w:cs="Times New Roman"/>
          <w:b/>
          <w:bCs/>
          <w:color w:val="auto"/>
          <w:lang w:val="ru-RU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На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К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онкурс</w:t>
      </w:r>
      <w:proofErr w:type="spellEnd"/>
      <w:r w:rsidRPr="002D6E23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представля</w:t>
      </w:r>
      <w:proofErr w:type="spellEnd"/>
      <w:r w:rsidRPr="002D6E23">
        <w:rPr>
          <w:rFonts w:ascii="Times New Roman" w:eastAsia="Times New Roman" w:hAnsi="Times New Roman" w:cs="Times New Roman"/>
          <w:color w:val="auto"/>
          <w:lang w:val="ru-RU"/>
        </w:rPr>
        <w:t>е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тся</w:t>
      </w:r>
      <w:proofErr w:type="spellEnd"/>
      <w:r w:rsidRPr="002D6E23">
        <w:rPr>
          <w:rFonts w:ascii="Times New Roman" w:eastAsia="Times New Roman" w:hAnsi="Times New Roman" w:cs="Times New Roman"/>
          <w:color w:val="auto"/>
        </w:rPr>
        <w:t xml:space="preserve"> ссылка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на 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фото или 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сканкопии</w:t>
      </w:r>
      <w:proofErr w:type="spellEnd"/>
      <w:r w:rsidRPr="002D6E23">
        <w:rPr>
          <w:rFonts w:ascii="Times New Roman" w:eastAsia="Times New Roman" w:hAnsi="Times New Roman" w:cs="Times New Roman"/>
          <w:color w:val="auto"/>
        </w:rPr>
        <w:t xml:space="preserve"> открыток, сделанных своими руками.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О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ткрытка</w:t>
      </w:r>
      <w:proofErr w:type="spellEnd"/>
      <w:r w:rsidRPr="002D6E23">
        <w:rPr>
          <w:rFonts w:ascii="Times New Roman" w:eastAsia="Times New Roman" w:hAnsi="Times New Roman" w:cs="Times New Roman"/>
          <w:color w:val="auto"/>
        </w:rPr>
        <w:t xml:space="preserve"> может быть выполнена в любой технике (рисунок,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</w:rPr>
        <w:t>аппликация, коллаж и т.д.), любыми материалами – карандаш, фломастер,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</w:rPr>
        <w:t xml:space="preserve">гуашь, акварель, пастель, </w:t>
      </w:r>
      <w:proofErr w:type="spellStart"/>
      <w:r w:rsidRPr="002D6E23">
        <w:rPr>
          <w:rFonts w:ascii="Times New Roman" w:eastAsia="Times New Roman" w:hAnsi="Times New Roman" w:cs="Times New Roman"/>
          <w:color w:val="auto"/>
        </w:rPr>
        <w:t>гелевые</w:t>
      </w:r>
      <w:proofErr w:type="spellEnd"/>
      <w:r w:rsidRPr="002D6E23">
        <w:rPr>
          <w:rFonts w:ascii="Times New Roman" w:eastAsia="Times New Roman" w:hAnsi="Times New Roman" w:cs="Times New Roman"/>
          <w:color w:val="auto"/>
        </w:rPr>
        <w:t xml:space="preserve"> ручки, а также с использованием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2D6E23">
        <w:rPr>
          <w:rFonts w:ascii="Times New Roman" w:eastAsia="Times New Roman" w:hAnsi="Times New Roman" w:cs="Times New Roman"/>
          <w:color w:val="auto"/>
        </w:rPr>
        <w:t>различного декора: бусин, пайеток и прочего.</w:t>
      </w:r>
    </w:p>
    <w:p w:rsidR="002D6E23" w:rsidRPr="002D6E23" w:rsidRDefault="002D6E23" w:rsidP="002D6E23">
      <w:pPr>
        <w:ind w:firstLine="708"/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2D6E23">
        <w:rPr>
          <w:rFonts w:ascii="Times New Roman" w:eastAsia="Times New Roman" w:hAnsi="Times New Roman" w:cs="Times New Roman"/>
          <w:lang w:val="en-US" w:eastAsia="en-US"/>
        </w:rPr>
        <w:t>Критерии</w:t>
      </w:r>
      <w:proofErr w:type="spellEnd"/>
      <w:r w:rsidRPr="002D6E23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2D6E23">
        <w:rPr>
          <w:rFonts w:ascii="Times New Roman" w:eastAsia="Times New Roman" w:hAnsi="Times New Roman" w:cs="Times New Roman"/>
          <w:lang w:val="en-US" w:eastAsia="en-US"/>
        </w:rPr>
        <w:t>оценки</w:t>
      </w:r>
      <w:proofErr w:type="spellEnd"/>
      <w:r w:rsidRPr="002D6E23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2D6E23">
        <w:rPr>
          <w:rFonts w:ascii="Times New Roman" w:eastAsia="Times New Roman" w:hAnsi="Times New Roman" w:cs="Times New Roman"/>
          <w:lang w:val="en-US" w:eastAsia="en-US"/>
        </w:rPr>
        <w:t>материалов</w:t>
      </w:r>
      <w:proofErr w:type="spellEnd"/>
      <w:r w:rsidRPr="002D6E23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2D6E23">
        <w:rPr>
          <w:rFonts w:ascii="Times New Roman" w:eastAsia="Times New Roman" w:hAnsi="Times New Roman" w:cs="Times New Roman"/>
          <w:lang w:val="en-US" w:eastAsia="en-US"/>
        </w:rPr>
        <w:t>Конкурса</w:t>
      </w:r>
      <w:proofErr w:type="spellEnd"/>
      <w:r w:rsidRPr="002D6E23">
        <w:rPr>
          <w:rFonts w:ascii="Times New Roman" w:eastAsia="Times New Roman" w:hAnsi="Times New Roman" w:cs="Times New Roman"/>
          <w:lang w:val="en-US" w:eastAsia="en-US"/>
        </w:rPr>
        <w:t>:</w:t>
      </w:r>
    </w:p>
    <w:tbl>
      <w:tblPr>
        <w:tblW w:w="9356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985"/>
      </w:tblGrid>
      <w:tr w:rsidR="002D6E23" w:rsidRPr="002D6E23" w:rsidTr="00E82F3C">
        <w:trPr>
          <w:trHeight w:val="36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Критерии оценки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Количество баллов</w:t>
            </w:r>
          </w:p>
        </w:tc>
      </w:tr>
      <w:tr w:rsidR="002D6E23" w:rsidRPr="002D6E23" w:rsidTr="00E82F3C">
        <w:trPr>
          <w:trHeight w:val="2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6E23" w:rsidRPr="002D6E23" w:rsidRDefault="002D6E23" w:rsidP="002D6E2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lastRenderedPageBreak/>
              <w:t xml:space="preserve">Оригинальность замысла и оформления </w:t>
            </w:r>
          </w:p>
        </w:tc>
        <w:tc>
          <w:tcPr>
            <w:tcW w:w="1985" w:type="dxa"/>
            <w:tcBorders>
              <w:left w:val="single" w:sz="2" w:space="0" w:color="auto"/>
              <w:right w:val="single" w:sz="2" w:space="0" w:color="auto"/>
            </w:tcBorders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0-</w:t>
            </w: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2</w:t>
            </w:r>
          </w:p>
        </w:tc>
      </w:tr>
      <w:tr w:rsidR="002D6E23" w:rsidRPr="002D6E23" w:rsidTr="00E82F3C">
        <w:trPr>
          <w:trHeight w:val="2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6E23" w:rsidRPr="002D6E23" w:rsidRDefault="002D6E23" w:rsidP="002D6E2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Содержательность и образовательная ценность</w:t>
            </w:r>
          </w:p>
        </w:tc>
        <w:tc>
          <w:tcPr>
            <w:tcW w:w="198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0-</w:t>
            </w: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2</w:t>
            </w:r>
          </w:p>
        </w:tc>
      </w:tr>
      <w:tr w:rsidR="002D6E23" w:rsidRPr="002D6E23" w:rsidTr="00E82F3C">
        <w:trPr>
          <w:trHeight w:val="2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6E23" w:rsidRPr="002D6E23" w:rsidRDefault="002D6E23" w:rsidP="002D6E2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Качество и техника исполнения </w:t>
            </w:r>
          </w:p>
        </w:tc>
        <w:tc>
          <w:tcPr>
            <w:tcW w:w="198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0-</w:t>
            </w: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2</w:t>
            </w:r>
          </w:p>
        </w:tc>
      </w:tr>
      <w:tr w:rsidR="002D6E23" w:rsidRPr="002D6E23" w:rsidTr="00E82F3C">
        <w:trPr>
          <w:trHeight w:val="2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6E23" w:rsidRPr="002D6E23" w:rsidRDefault="002D6E23" w:rsidP="002D6E23">
            <w:pPr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Творческий подход и композиционная завершенность </w:t>
            </w:r>
          </w:p>
        </w:tc>
        <w:tc>
          <w:tcPr>
            <w:tcW w:w="1985" w:type="dxa"/>
            <w:tcBorders>
              <w:left w:val="single" w:sz="2" w:space="0" w:color="auto"/>
              <w:right w:val="single" w:sz="2" w:space="0" w:color="auto"/>
            </w:tcBorders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rPr>
          <w:trHeight w:val="7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6E23" w:rsidRPr="002D6E23" w:rsidRDefault="002D6E23" w:rsidP="002D6E23">
            <w:pPr>
              <w:jc w:val="right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Максимальное</w:t>
            </w:r>
            <w:proofErr w:type="spellEnd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количество</w:t>
            </w:r>
            <w:proofErr w:type="spellEnd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баллов</w:t>
            </w:r>
            <w:proofErr w:type="spellEnd"/>
          </w:p>
        </w:tc>
        <w:tc>
          <w:tcPr>
            <w:tcW w:w="198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6E23" w:rsidRPr="002D6E23" w:rsidRDefault="002D6E23" w:rsidP="002D6E23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r w:rsidRPr="002D6E23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>8</w:t>
            </w:r>
          </w:p>
        </w:tc>
      </w:tr>
    </w:tbl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bookmarkStart w:id="10" w:name="bookmark9"/>
    </w:p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- «Фотоконкурс «Наша ёлка лучше всех!». </w:t>
      </w:r>
    </w:p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На Конкурс представляются ссылка на авторские работы, формат </w:t>
      </w:r>
      <w:proofErr w:type="spellStart"/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jpg</w:t>
      </w:r>
      <w:proofErr w:type="spellEnd"/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. Предпочтения отдаются работам с минимальной степенью обработки в графических редакторах (уровни, баланс белого, кривые) и без спецэффектов.</w:t>
      </w:r>
    </w:p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Не принимаются к участию:</w:t>
      </w:r>
    </w:p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– фотографии с датой;</w:t>
      </w:r>
    </w:p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– анонимные фотографии;</w:t>
      </w:r>
    </w:p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– фотографии, авторство которых не принадлежит заявителю;</w:t>
      </w:r>
    </w:p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– фотографии, не соответствующие тематике номинаций;</w:t>
      </w:r>
    </w:p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– фотографии с нанесенными логотипами, </w:t>
      </w:r>
      <w:proofErr w:type="spellStart"/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копирайтами</w:t>
      </w:r>
      <w:proofErr w:type="spellEnd"/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, подписями, авторскими плашками, рамками, водяными знаками;</w:t>
      </w:r>
    </w:p>
    <w:p w:rsidR="002D6E23" w:rsidRPr="002D6E23" w:rsidRDefault="002D6E23" w:rsidP="002D6E23">
      <w:pPr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– фотографии низкого художественного или технического качества.</w:t>
      </w:r>
    </w:p>
    <w:p w:rsidR="002D6E23" w:rsidRPr="002D6E23" w:rsidRDefault="002D6E23" w:rsidP="002D6E23">
      <w:pPr>
        <w:ind w:firstLine="708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Критерии оценки материалов Конкурса: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5925"/>
        <w:gridCol w:w="2410"/>
      </w:tblGrid>
      <w:tr w:rsidR="002D6E23" w:rsidRPr="002D6E23" w:rsidTr="00E82F3C">
        <w:tc>
          <w:tcPr>
            <w:tcW w:w="1021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№</w:t>
            </w:r>
          </w:p>
        </w:tc>
        <w:tc>
          <w:tcPr>
            <w:tcW w:w="5925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Критерии оценки</w:t>
            </w:r>
          </w:p>
        </w:tc>
        <w:tc>
          <w:tcPr>
            <w:tcW w:w="2410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0"/>
              </w:tabs>
              <w:spacing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Количество баллов</w:t>
            </w:r>
          </w:p>
        </w:tc>
      </w:tr>
      <w:tr w:rsidR="002D6E23" w:rsidRPr="002D6E23" w:rsidTr="00E82F3C">
        <w:tc>
          <w:tcPr>
            <w:tcW w:w="1021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5925" w:type="dxa"/>
            <w:shd w:val="clear" w:color="auto" w:fill="auto"/>
          </w:tcPr>
          <w:p w:rsidR="002D6E23" w:rsidRPr="002D6E23" w:rsidRDefault="002D6E23" w:rsidP="002D6E23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оригинальность и техническое качество исполнения</w:t>
            </w:r>
          </w:p>
        </w:tc>
        <w:tc>
          <w:tcPr>
            <w:tcW w:w="2410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1021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3</w:t>
            </w:r>
          </w:p>
        </w:tc>
        <w:tc>
          <w:tcPr>
            <w:tcW w:w="5925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композиционное решение работы</w:t>
            </w:r>
          </w:p>
        </w:tc>
        <w:tc>
          <w:tcPr>
            <w:tcW w:w="2410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1021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4</w:t>
            </w:r>
          </w:p>
        </w:tc>
        <w:tc>
          <w:tcPr>
            <w:tcW w:w="5925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эмоциональность и оригинальность содержания кадра</w:t>
            </w:r>
          </w:p>
        </w:tc>
        <w:tc>
          <w:tcPr>
            <w:tcW w:w="2410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1021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5</w:t>
            </w:r>
          </w:p>
        </w:tc>
        <w:tc>
          <w:tcPr>
            <w:tcW w:w="5925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соответствие работы заявленной номинации</w:t>
            </w:r>
          </w:p>
        </w:tc>
        <w:tc>
          <w:tcPr>
            <w:tcW w:w="2410" w:type="dxa"/>
            <w:shd w:val="clear" w:color="auto" w:fill="auto"/>
          </w:tcPr>
          <w:p w:rsidR="002D6E23" w:rsidRPr="002D6E23" w:rsidRDefault="002D6E23" w:rsidP="002D6E23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2D6E2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2D6E23" w:rsidRPr="002D6E23" w:rsidTr="00E82F3C">
        <w:tc>
          <w:tcPr>
            <w:tcW w:w="6946" w:type="dxa"/>
            <w:gridSpan w:val="2"/>
            <w:shd w:val="clear" w:color="auto" w:fill="auto"/>
          </w:tcPr>
          <w:p w:rsidR="002D6E23" w:rsidRPr="002D6E23" w:rsidRDefault="002D6E23" w:rsidP="002D6E23">
            <w:pPr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Максимальное количество баллов</w:t>
            </w:r>
          </w:p>
        </w:tc>
        <w:tc>
          <w:tcPr>
            <w:tcW w:w="2410" w:type="dxa"/>
            <w:shd w:val="clear" w:color="auto" w:fill="auto"/>
          </w:tcPr>
          <w:p w:rsidR="002D6E23" w:rsidRPr="002D6E23" w:rsidRDefault="002D6E23" w:rsidP="002D6E2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</w:pPr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8</w:t>
            </w:r>
            <w:r w:rsidRPr="002D6E23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</w:p>
        </w:tc>
      </w:tr>
    </w:tbl>
    <w:p w:rsidR="002D6E23" w:rsidRPr="002D6E23" w:rsidRDefault="002D6E23" w:rsidP="002D6E23">
      <w:pPr>
        <w:keepNext/>
        <w:keepLines/>
        <w:shd w:val="clear" w:color="auto" w:fill="FFFFFF"/>
        <w:spacing w:line="274" w:lineRule="exact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bookmarkStart w:id="11" w:name="_Hlk209522288"/>
    </w:p>
    <w:p w:rsidR="002D6E23" w:rsidRPr="002D6E23" w:rsidRDefault="002D6E23" w:rsidP="002D6E23">
      <w:pPr>
        <w:keepNext/>
        <w:keepLines/>
        <w:shd w:val="clear" w:color="auto" w:fill="FFFFFF"/>
        <w:spacing w:line="274" w:lineRule="exact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5.2. Все критерии оцениваются по двухбалльной шкале: </w:t>
      </w:r>
    </w:p>
    <w:p w:rsidR="002D6E23" w:rsidRPr="002D6E23" w:rsidRDefault="002D6E23" w:rsidP="002D6E23">
      <w:pPr>
        <w:keepNext/>
        <w:keepLines/>
        <w:shd w:val="clear" w:color="auto" w:fill="FFFFFF"/>
        <w:spacing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0 балл – отсутствует; </w:t>
      </w:r>
    </w:p>
    <w:p w:rsidR="002D6E23" w:rsidRPr="002D6E23" w:rsidRDefault="002D6E23" w:rsidP="002D6E23">
      <w:pPr>
        <w:keepNext/>
        <w:keepLines/>
        <w:shd w:val="clear" w:color="auto" w:fill="FFFFFF"/>
        <w:spacing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1 балл – присутствует частично; </w:t>
      </w:r>
    </w:p>
    <w:p w:rsidR="002D6E23" w:rsidRPr="002D6E23" w:rsidRDefault="002D6E23" w:rsidP="002D6E23">
      <w:pPr>
        <w:keepNext/>
        <w:keepLines/>
        <w:shd w:val="clear" w:color="auto" w:fill="FFFFFF"/>
        <w:spacing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2 балл – присутствует в полной мере.</w:t>
      </w:r>
    </w:p>
    <w:p w:rsidR="002D6E23" w:rsidRPr="002D6E23" w:rsidRDefault="002D6E23" w:rsidP="002D6E23">
      <w:pPr>
        <w:keepNext/>
        <w:keepLines/>
        <w:shd w:val="clear" w:color="auto" w:fill="FFFFFF"/>
        <w:spacing w:line="274" w:lineRule="exact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5.3. Итоги Конкурса подводятся отдельно по каждой номинации в соответствии с возрастной категорией участников:</w:t>
      </w:r>
    </w:p>
    <w:p w:rsidR="002D6E23" w:rsidRPr="002D6E23" w:rsidRDefault="002D6E23" w:rsidP="002D6E23">
      <w:pPr>
        <w:keepNext/>
        <w:keepLines/>
        <w:shd w:val="clear" w:color="auto" w:fill="FFFFFF"/>
        <w:spacing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‒ воспитанники ДОО;</w:t>
      </w:r>
    </w:p>
    <w:p w:rsidR="002D6E23" w:rsidRPr="002D6E23" w:rsidRDefault="002D6E23" w:rsidP="002D6E23">
      <w:pPr>
        <w:keepNext/>
        <w:keepLines/>
        <w:shd w:val="clear" w:color="auto" w:fill="FFFFFF"/>
        <w:spacing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‒ обучающиеся начального звена;</w:t>
      </w:r>
    </w:p>
    <w:p w:rsidR="002D6E23" w:rsidRPr="002D6E23" w:rsidRDefault="002D6E23" w:rsidP="002D6E23">
      <w:pPr>
        <w:keepNext/>
        <w:keepLines/>
        <w:shd w:val="clear" w:color="auto" w:fill="FFFFFF"/>
        <w:spacing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‒ обучающиеся среднего звена;</w:t>
      </w:r>
    </w:p>
    <w:p w:rsidR="002D6E23" w:rsidRPr="002D6E23" w:rsidRDefault="002D6E23" w:rsidP="002D6E23">
      <w:pPr>
        <w:keepNext/>
        <w:keepLines/>
        <w:spacing w:line="274" w:lineRule="exact"/>
        <w:outlineLvl w:val="2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>‒ обучающиеся старшего звена.</w:t>
      </w:r>
    </w:p>
    <w:bookmarkEnd w:id="11"/>
    <w:p w:rsidR="002D6E23" w:rsidRPr="002D6E23" w:rsidRDefault="002D6E23" w:rsidP="002D6E23">
      <w:pPr>
        <w:keepNext/>
        <w:keepLines/>
        <w:spacing w:line="274" w:lineRule="exact"/>
        <w:outlineLvl w:val="2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2D6E23" w:rsidRPr="00855D23" w:rsidRDefault="002D6E23" w:rsidP="002D6E23">
      <w:pPr>
        <w:keepNext/>
        <w:keepLines/>
        <w:spacing w:line="274" w:lineRule="exact"/>
        <w:ind w:left="2800"/>
        <w:outlineLvl w:val="2"/>
        <w:rPr>
          <w:rFonts w:ascii="Times New Roman" w:eastAsia="Times New Roman" w:hAnsi="Times New Roman" w:cs="Times New Roman"/>
          <w:b/>
          <w:color w:val="auto"/>
        </w:rPr>
      </w:pPr>
      <w:r w:rsidRPr="00855D23">
        <w:rPr>
          <w:rFonts w:ascii="Times New Roman" w:eastAsia="Times New Roman" w:hAnsi="Times New Roman" w:cs="Times New Roman"/>
          <w:b/>
          <w:color w:val="auto"/>
        </w:rPr>
        <w:t>VI. ОРГАНИЗАЦИЯ КОНКУРСА</w:t>
      </w:r>
      <w:bookmarkEnd w:id="10"/>
    </w:p>
    <w:p w:rsidR="002D6E23" w:rsidRPr="002D6E23" w:rsidRDefault="002D6E23" w:rsidP="002D6E23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val="ru-RU"/>
        </w:rPr>
      </w:pPr>
      <w:bookmarkStart w:id="12" w:name="bookmark10"/>
      <w:r w:rsidRPr="002D6E23">
        <w:rPr>
          <w:rFonts w:ascii="Times New Roman" w:eastAsia="Times New Roman" w:hAnsi="Times New Roman" w:cs="Times New Roman"/>
          <w:color w:val="auto"/>
          <w:sz w:val="23"/>
          <w:szCs w:val="23"/>
          <w:lang w:val="ru-RU"/>
        </w:rPr>
        <w:t xml:space="preserve">6.1. Организацией </w:t>
      </w:r>
      <w:r w:rsidRPr="002D6E23">
        <w:rPr>
          <w:rFonts w:ascii="Times New Roman" w:eastAsia="Times New Roman" w:hAnsi="Times New Roman" w:cs="Times New Roman"/>
          <w:lang w:val="ru-RU" w:eastAsia="en-US"/>
        </w:rPr>
        <w:t>Конкурса</w:t>
      </w:r>
      <w:r w:rsidRPr="002D6E23">
        <w:rPr>
          <w:rFonts w:ascii="Times New Roman" w:eastAsia="Times New Roman" w:hAnsi="Times New Roman" w:cs="Times New Roman"/>
          <w:color w:val="auto"/>
          <w:sz w:val="23"/>
          <w:szCs w:val="23"/>
          <w:lang w:val="ru-RU"/>
        </w:rPr>
        <w:t xml:space="preserve"> занимается оргкомитет. Оргкомитет формирует экспертную комиссию. В состав экспертной комиссии входят сотрудники ТОИПКРО и опытные педагоги Томской области.</w:t>
      </w:r>
    </w:p>
    <w:p w:rsidR="002D6E23" w:rsidRPr="002D6E23" w:rsidRDefault="002D6E23" w:rsidP="002D6E23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2D6E23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6.2. По организационным вопросам обращаться к координатору </w:t>
      </w:r>
      <w:r w:rsidRPr="002D6E23">
        <w:rPr>
          <w:rFonts w:ascii="Times New Roman" w:eastAsia="Times New Roman" w:hAnsi="Times New Roman" w:cs="Times New Roman"/>
          <w:lang w:val="ru-RU" w:eastAsia="en-US"/>
        </w:rPr>
        <w:t>Конкурса</w:t>
      </w:r>
      <w:r w:rsidRPr="002D6E23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Григорович Елене Валерьевне, специалисту по УМР ЦРКП, +7(3822) 90-20-56, </w:t>
      </w:r>
      <w:bookmarkStart w:id="13" w:name="_Hlk209522347"/>
      <w:r w:rsidRPr="002D6E23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gev@toipkro.ru</w:t>
      </w:r>
      <w:bookmarkEnd w:id="13"/>
      <w:r w:rsidRPr="002D6E23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.</w:t>
      </w:r>
    </w:p>
    <w:p w:rsidR="002D6E23" w:rsidRPr="002D6E23" w:rsidRDefault="002D6E23" w:rsidP="002D6E23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2D6E23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6.3. Для участия в </w:t>
      </w:r>
      <w:r w:rsidRPr="002D6E23">
        <w:rPr>
          <w:rFonts w:ascii="Times New Roman" w:eastAsia="Times New Roman" w:hAnsi="Times New Roman" w:cs="Times New Roman"/>
          <w:lang w:val="ru-RU" w:eastAsia="en-US"/>
        </w:rPr>
        <w:t>Конкурсе</w:t>
      </w:r>
      <w:r w:rsidRPr="002D6E23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необходимо:</w:t>
      </w:r>
    </w:p>
    <w:p w:rsidR="002D6E23" w:rsidRPr="002D6E23" w:rsidRDefault="002D6E23" w:rsidP="002D6E23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2D6E23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– Конкурсные работы разместить в сети Интернет (любое облачное хранилище).</w:t>
      </w:r>
    </w:p>
    <w:p w:rsidR="002D6E23" w:rsidRPr="002D6E23" w:rsidRDefault="002D6E23" w:rsidP="002D6E23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2D6E23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– Заполнить форму на участие в </w:t>
      </w:r>
      <w:r w:rsidRPr="002D6E23">
        <w:rPr>
          <w:rFonts w:ascii="Times New Roman" w:eastAsia="Times New Roman" w:hAnsi="Times New Roman" w:cs="Times New Roman"/>
          <w:lang w:val="ru-RU" w:eastAsia="en-US"/>
        </w:rPr>
        <w:t>Конкурсе</w:t>
      </w:r>
      <w:r w:rsidRPr="002D6E23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по ссылке:  </w:t>
      </w:r>
    </w:p>
    <w:p w:rsidR="002D6E23" w:rsidRPr="002D6E23" w:rsidRDefault="008F3397" w:rsidP="002D6E2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lang w:val="ru-RU" w:eastAsia="en-US"/>
        </w:rPr>
      </w:pPr>
      <w:hyperlink r:id="rId7" w:history="1">
        <w:r w:rsidR="002D6E23" w:rsidRPr="002D6E23">
          <w:rPr>
            <w:rFonts w:ascii="Times New Roman" w:eastAsia="Times New Roman" w:hAnsi="Times New Roman" w:cs="Times New Roman"/>
            <w:color w:val="0066CC"/>
            <w:u w:val="single"/>
            <w:lang w:val="ru-RU"/>
          </w:rPr>
          <w:t>https://forms.yandex.ru/u/66f4f7e32530c2079c8dddd4/</w:t>
        </w:r>
      </w:hyperlink>
      <w:r w:rsidR="002D6E23"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      </w:t>
      </w:r>
      <w:r w:rsidR="002D6E23" w:rsidRPr="002D6E2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2D6E23" w:rsidRPr="002D6E23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 </w:t>
      </w:r>
      <w:r w:rsidR="002D6E23" w:rsidRPr="002D6E23">
        <w:rPr>
          <w:rFonts w:ascii="Times New Roman" w:eastAsia="Times New Roman" w:hAnsi="Times New Roman" w:cs="Times New Roman"/>
          <w:lang w:val="ru-RU" w:eastAsia="en-US"/>
        </w:rPr>
        <w:t xml:space="preserve">    </w:t>
      </w:r>
    </w:p>
    <w:p w:rsidR="002D6E23" w:rsidRPr="002D6E23" w:rsidRDefault="002D6E23" w:rsidP="002D6E2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2D6E23">
        <w:rPr>
          <w:rFonts w:ascii="Times New Roman" w:eastAsia="Calibri" w:hAnsi="Times New Roman" w:cs="Times New Roman"/>
          <w:lang w:val="ru-RU" w:eastAsia="en-US"/>
        </w:rPr>
        <w:t xml:space="preserve">–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Вставить ссылку на конкурсную работу и ссылку на документ об оплате в форму регистрации.</w:t>
      </w:r>
    </w:p>
    <w:p w:rsidR="002D6E23" w:rsidRPr="00855D23" w:rsidRDefault="002D6E23" w:rsidP="00855D23">
      <w:pPr>
        <w:jc w:val="both"/>
        <w:rPr>
          <w:rFonts w:ascii="Times New Roman" w:eastAsia="Times New Roman" w:hAnsi="Times New Roman" w:cs="Times New Roman"/>
          <w:lang w:val="ru-RU" w:eastAsia="en-US"/>
        </w:rPr>
      </w:pPr>
      <w:r w:rsidRPr="002D6E23">
        <w:rPr>
          <w:rFonts w:ascii="Times New Roman" w:eastAsia="Times New Roman" w:hAnsi="Times New Roman" w:cs="Times New Roman"/>
          <w:lang w:val="ru-RU" w:eastAsia="en-US"/>
        </w:rPr>
        <w:t xml:space="preserve">           </w:t>
      </w:r>
      <w:bookmarkStart w:id="14" w:name="_Hlk209522370"/>
      <w:r w:rsidRPr="002D6E23">
        <w:rPr>
          <w:rFonts w:ascii="Times New Roman" w:eastAsia="Times New Roman" w:hAnsi="Times New Roman" w:cs="Times New Roman"/>
          <w:lang w:val="ru-RU" w:eastAsia="en-US"/>
        </w:rPr>
        <w:t>6.4. За участие в Конкурсе выдаются дипломы в электронном виде.</w:t>
      </w:r>
      <w:bookmarkEnd w:id="12"/>
      <w:bookmarkEnd w:id="14"/>
    </w:p>
    <w:p w:rsidR="002D6E23" w:rsidRPr="00855D23" w:rsidRDefault="002D6E23" w:rsidP="002D6E23">
      <w:pPr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2D6E23" w:rsidRPr="002D6E23" w:rsidRDefault="002D6E23" w:rsidP="002D6E23">
      <w:pPr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2D6E23">
        <w:rPr>
          <w:rFonts w:ascii="Times New Roman" w:eastAsia="Times New Roman" w:hAnsi="Times New Roman" w:cs="Times New Roman"/>
          <w:b/>
          <w:color w:val="auto"/>
          <w:lang w:val="en-US"/>
        </w:rPr>
        <w:t>VII</w:t>
      </w:r>
      <w:r w:rsidRPr="002D6E23">
        <w:rPr>
          <w:rFonts w:ascii="Times New Roman" w:eastAsia="Times New Roman" w:hAnsi="Times New Roman" w:cs="Times New Roman"/>
          <w:b/>
          <w:color w:val="auto"/>
          <w:lang w:val="ru-RU"/>
        </w:rPr>
        <w:t>.</w:t>
      </w:r>
      <w:r w:rsidRPr="002D6E23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D6E23">
        <w:rPr>
          <w:rFonts w:ascii="Times New Roman" w:eastAsia="Times New Roman" w:hAnsi="Times New Roman" w:cs="Times New Roman"/>
          <w:b/>
          <w:color w:val="auto"/>
          <w:lang w:val="ru-RU"/>
        </w:rPr>
        <w:t>ПОРЯДОК ВЫДАЧИ ДОКУМЕНТОВ И НАГРАЖДЕНИЕ</w:t>
      </w:r>
    </w:p>
    <w:p w:rsidR="002D6E23" w:rsidRPr="002D6E23" w:rsidRDefault="002D6E23" w:rsidP="002D6E23">
      <w:pPr>
        <w:ind w:firstLine="70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15" w:name="_Hlk209522384"/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7.1. Выдача документов об участии в </w:t>
      </w:r>
      <w:r w:rsidRPr="002D6E23">
        <w:rPr>
          <w:rFonts w:ascii="Times New Roman" w:eastAsia="Times New Roman" w:hAnsi="Times New Roman" w:cs="Times New Roman"/>
          <w:lang w:val="ru-RU" w:eastAsia="en-US"/>
        </w:rPr>
        <w:t>Конкурсе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осуществляется после окончания экспертизы всех конкурсных материалов.</w:t>
      </w:r>
    </w:p>
    <w:p w:rsidR="002D6E23" w:rsidRPr="002D6E23" w:rsidRDefault="002D6E23" w:rsidP="002D6E23">
      <w:pPr>
        <w:ind w:firstLine="708"/>
        <w:jc w:val="both"/>
        <w:rPr>
          <w:rFonts w:ascii="Times New Roman" w:eastAsia="Times New Roman" w:hAnsi="Times New Roman" w:cs="Times New Roman"/>
          <w:color w:val="FF0000"/>
          <w:lang w:val="ru-RU"/>
        </w:rPr>
      </w:pP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7.2. Участники Конкурса, получившие 7-8 баллов, занимают первое место и получают Диплом I степени. Участники, получившие 5-6 баллов – 2 место и Диплом II 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lastRenderedPageBreak/>
        <w:t>степени. Участники, получившие 3-4 баллов - 3 место и Диплом III степени. Участники, набравшие 2 и менее баллов, получают диплом участника. Педагогам, подготовившим к Конкурсу более 5 участников, вручается электронное Благодарственное письмо. Количество победителей и призеров не превышает 20% от общего числа участников.</w:t>
      </w:r>
    </w:p>
    <w:p w:rsidR="002D6E23" w:rsidRPr="002D6E23" w:rsidRDefault="002D6E23" w:rsidP="002D6E23">
      <w:pPr>
        <w:ind w:firstLine="70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2D6E23">
        <w:rPr>
          <w:rFonts w:ascii="Times New Roman" w:eastAsia="Times New Roman" w:hAnsi="Times New Roman" w:cs="Times New Roman"/>
          <w:color w:val="auto"/>
          <w:lang w:val="ru-RU"/>
        </w:rPr>
        <w:t>7.3. Форма заполняется в электронном виде. Будьте внимательны при заполнении заявки: представленные вами данные будут использованы при оформлении наградных документов!</w:t>
      </w:r>
    </w:p>
    <w:bookmarkEnd w:id="15"/>
    <w:p w:rsidR="002D6E23" w:rsidRPr="002D6E23" w:rsidRDefault="002D6E23" w:rsidP="002D6E23">
      <w:pPr>
        <w:ind w:firstLine="70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D6E23" w:rsidRPr="002D6E23" w:rsidRDefault="002D6E23" w:rsidP="002D6E2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val="ru-RU" w:eastAsia="en-US"/>
        </w:rPr>
      </w:pPr>
      <w:r w:rsidRPr="002D6E23">
        <w:rPr>
          <w:rFonts w:ascii="Times New Roman" w:eastAsia="Times New Roman" w:hAnsi="Times New Roman" w:cs="Times New Roman"/>
          <w:b/>
          <w:color w:val="auto"/>
          <w:lang w:val="en-US" w:eastAsia="en-US"/>
        </w:rPr>
        <w:t>VIII</w:t>
      </w:r>
      <w:r w:rsidRPr="002D6E23"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. </w:t>
      </w:r>
      <w:r w:rsidRPr="002D6E23">
        <w:rPr>
          <w:rFonts w:ascii="Times New Roman" w:eastAsia="Times New Roman" w:hAnsi="Times New Roman" w:cs="Times New Roman"/>
          <w:b/>
          <w:lang w:val="ru-RU" w:eastAsia="en-US"/>
        </w:rPr>
        <w:t>ПОРЯДОК ПОЛУЧЕНИЯ И РАСХОДОВАНИЯ СРЕДСТВ</w:t>
      </w:r>
    </w:p>
    <w:p w:rsidR="002D6E23" w:rsidRPr="002D6E23" w:rsidRDefault="002D6E23" w:rsidP="002D6E23">
      <w:pPr>
        <w:ind w:firstLine="70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8.1. Стоимость услуг определяется на основе калькуляции расходов на проведение </w:t>
      </w:r>
      <w:r w:rsidRPr="002D6E23">
        <w:rPr>
          <w:rFonts w:ascii="Times New Roman" w:eastAsia="Times New Roman" w:hAnsi="Times New Roman" w:cs="Times New Roman"/>
          <w:lang w:val="ru-RU" w:eastAsia="en-US"/>
        </w:rPr>
        <w:t>Конкурса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и составляет </w:t>
      </w:r>
      <w:r w:rsidRPr="002D6E23">
        <w:rPr>
          <w:rFonts w:ascii="Times New Roman" w:eastAsia="Times New Roman" w:hAnsi="Times New Roman" w:cs="Times New Roman"/>
          <w:b/>
          <w:color w:val="C00000"/>
          <w:lang w:val="ru-RU"/>
        </w:rPr>
        <w:t>250 (двести пятьдесят)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 рублей для индивидуального участия. </w:t>
      </w:r>
    </w:p>
    <w:p w:rsidR="002D6E23" w:rsidRPr="002D6E23" w:rsidRDefault="002D6E23" w:rsidP="002D6E23">
      <w:pPr>
        <w:ind w:firstLine="708"/>
        <w:jc w:val="both"/>
        <w:rPr>
          <w:rFonts w:ascii="Times New Roman" w:eastAsia="Calibri" w:hAnsi="Times New Roman" w:cs="Times New Roman"/>
          <w:b/>
          <w:color w:val="auto"/>
          <w:lang w:val="ru-RU"/>
        </w:rPr>
      </w:pPr>
      <w:r w:rsidRPr="002D6E23">
        <w:rPr>
          <w:rFonts w:ascii="Times New Roman" w:eastAsia="Times New Roman" w:hAnsi="Times New Roman" w:cs="Times New Roman"/>
          <w:color w:val="auto"/>
          <w:lang w:val="ru-RU"/>
        </w:rPr>
        <w:t xml:space="preserve">8.2. Оплата может производиться как наличными деньгами, так и в безналичном порядке. Безналичные расчеты производятся через банковские учреждения и зачисляются на лицевой счет ТОИПКРО. Расчет наличными деньгами производится путем внесения сумм в кассу ТОИПКРО </w:t>
      </w:r>
      <w:r w:rsidRPr="002D6E23">
        <w:rPr>
          <w:rFonts w:ascii="Times New Roman" w:eastAsia="Times New Roman" w:hAnsi="Times New Roman" w:cs="Times New Roman"/>
          <w:b/>
          <w:color w:val="auto"/>
          <w:lang w:val="ru-RU"/>
        </w:rPr>
        <w:t>(режим работы кассы: с 9.00 до 10.30, с 14.00 до 17.30; 27, 28, 29, 30, 31 числа каждого месяца касса не работает)</w:t>
      </w:r>
      <w:r w:rsidRPr="002D6E23">
        <w:rPr>
          <w:rFonts w:ascii="Times New Roman" w:eastAsia="Times New Roman" w:hAnsi="Times New Roman" w:cs="Times New Roman"/>
          <w:color w:val="auto"/>
          <w:lang w:val="ru-RU"/>
        </w:rPr>
        <w:t>.</w:t>
      </w:r>
    </w:p>
    <w:p w:rsidR="002D6E23" w:rsidRPr="002D6E23" w:rsidRDefault="002D6E23" w:rsidP="002D6E23">
      <w:pPr>
        <w:rPr>
          <w:rFonts w:ascii="Times New Roman" w:eastAsia="Calibri" w:hAnsi="Times New Roman" w:cs="Times New Roman"/>
          <w:b/>
          <w:color w:val="auto"/>
          <w:lang w:val="ru-RU"/>
        </w:rPr>
      </w:pPr>
    </w:p>
    <w:p w:rsidR="002D6E23" w:rsidRPr="002D6E23" w:rsidRDefault="002D6E23" w:rsidP="002D6E23">
      <w:pPr>
        <w:jc w:val="center"/>
        <w:rPr>
          <w:rFonts w:ascii="Times New Roman" w:eastAsia="Calibri" w:hAnsi="Times New Roman" w:cs="Times New Roman"/>
          <w:b/>
          <w:color w:val="auto"/>
          <w:lang w:val="ru-RU" w:eastAsia="en-US"/>
        </w:rPr>
      </w:pPr>
      <w:r w:rsidRPr="002D6E23">
        <w:rPr>
          <w:rFonts w:ascii="Times New Roman" w:eastAsia="Calibri" w:hAnsi="Times New Roman" w:cs="Times New Roman"/>
          <w:b/>
          <w:color w:val="auto"/>
          <w:lang w:val="ru-RU" w:eastAsia="en-US"/>
        </w:rPr>
        <w:t>Реквизиты ТОИПКРО</w:t>
      </w:r>
    </w:p>
    <w:p w:rsidR="002D6E23" w:rsidRPr="002D6E23" w:rsidRDefault="002D6E23" w:rsidP="002D6E23">
      <w:pPr>
        <w:jc w:val="center"/>
        <w:rPr>
          <w:rFonts w:ascii="Times New Roman" w:eastAsia="Calibri" w:hAnsi="Times New Roman" w:cs="Times New Roman"/>
          <w:b/>
          <w:color w:val="auto"/>
          <w:lang w:val="ru-RU" w:eastAsia="en-US"/>
        </w:rPr>
      </w:pPr>
    </w:p>
    <w:p w:rsidR="002D6E23" w:rsidRPr="002D6E23" w:rsidRDefault="002D6E23" w:rsidP="002D6E23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:rsidR="002D6E23" w:rsidRPr="002D6E23" w:rsidRDefault="002D6E23" w:rsidP="002D6E23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 xml:space="preserve"> 634034 г. Томск, ул. Пирогова, 10</w:t>
      </w:r>
    </w:p>
    <w:p w:rsidR="002D6E23" w:rsidRPr="002D6E23" w:rsidRDefault="002D6E23" w:rsidP="002D6E23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 xml:space="preserve">ИНН 7018017520 КПП 701701001 </w:t>
      </w:r>
    </w:p>
    <w:p w:rsidR="002D6E23" w:rsidRPr="002D6E23" w:rsidRDefault="002D6E23" w:rsidP="002D6E23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Департамент финансов Томской области (ТОИПКРО л/</w:t>
      </w:r>
      <w:proofErr w:type="spellStart"/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сч</w:t>
      </w:r>
      <w:proofErr w:type="spellEnd"/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 xml:space="preserve"> 6110000668)</w:t>
      </w:r>
    </w:p>
    <w:p w:rsidR="002D6E23" w:rsidRPr="002D6E23" w:rsidRDefault="002D6E23" w:rsidP="002D6E23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Р/</w:t>
      </w:r>
      <w:proofErr w:type="spellStart"/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сч</w:t>
      </w:r>
      <w:proofErr w:type="spellEnd"/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 xml:space="preserve"> 03224643690000006500</w:t>
      </w:r>
    </w:p>
    <w:p w:rsidR="002D6E23" w:rsidRPr="002D6E23" w:rsidRDefault="002D6E23" w:rsidP="002D6E23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Банк: ОТДЕЛЕНИЕ ТОМСК БАНКА РОССИИ//УФК по Томской области г. Томск</w:t>
      </w:r>
    </w:p>
    <w:p w:rsidR="002D6E23" w:rsidRPr="002D6E23" w:rsidRDefault="002D6E23" w:rsidP="002D6E23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БИК 016902004</w:t>
      </w:r>
    </w:p>
    <w:p w:rsidR="002D6E23" w:rsidRPr="002D6E23" w:rsidRDefault="002D6E23" w:rsidP="002D6E23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К/</w:t>
      </w:r>
      <w:proofErr w:type="spellStart"/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сч</w:t>
      </w:r>
      <w:proofErr w:type="spellEnd"/>
      <w:r w:rsidRPr="002D6E23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 xml:space="preserve"> 40102810245370000058</w:t>
      </w:r>
    </w:p>
    <w:p w:rsidR="002D6E23" w:rsidRPr="002D6E23" w:rsidRDefault="002D6E23" w:rsidP="002D6E23">
      <w:pPr>
        <w:rPr>
          <w:rFonts w:ascii="Times New Roman" w:eastAsia="Times New Roman" w:hAnsi="Times New Roman" w:cs="Times New Roman"/>
          <w:bCs/>
          <w:color w:val="auto"/>
          <w:sz w:val="18"/>
          <w:szCs w:val="18"/>
          <w:lang w:val="ru-RU" w:eastAsia="en-US"/>
        </w:rPr>
      </w:pPr>
      <w:r w:rsidRPr="002D6E23">
        <w:rPr>
          <w:rFonts w:ascii="Times New Roman" w:eastAsia="Times New Roman" w:hAnsi="Times New Roman" w:cs="Times New Roman"/>
          <w:bCs/>
          <w:color w:val="auto"/>
          <w:sz w:val="18"/>
          <w:szCs w:val="18"/>
          <w:lang w:val="ru-RU" w:eastAsia="en-US"/>
        </w:rPr>
        <w:t>ОКТМО 69701000</w:t>
      </w:r>
    </w:p>
    <w:p w:rsidR="002D6E23" w:rsidRPr="002D6E23" w:rsidRDefault="002D6E23" w:rsidP="002D6E23">
      <w:pPr>
        <w:rPr>
          <w:rFonts w:ascii="Times New Roman" w:eastAsia="Times New Roman" w:hAnsi="Times New Roman" w:cs="Times New Roman"/>
          <w:bCs/>
          <w:color w:val="auto"/>
          <w:sz w:val="18"/>
          <w:szCs w:val="18"/>
          <w:lang w:val="ru-RU" w:eastAsia="en-US"/>
        </w:rPr>
      </w:pPr>
      <w:r w:rsidRPr="002D6E23">
        <w:rPr>
          <w:rFonts w:ascii="Times New Roman" w:eastAsia="Times New Roman" w:hAnsi="Times New Roman" w:cs="Times New Roman"/>
          <w:bCs/>
          <w:color w:val="auto"/>
          <w:sz w:val="18"/>
          <w:szCs w:val="18"/>
          <w:lang w:val="ru-RU" w:eastAsia="en-US"/>
        </w:rPr>
        <w:t>КБК 00000000000000000130</w:t>
      </w:r>
    </w:p>
    <w:p w:rsidR="002D6E23" w:rsidRPr="002D6E23" w:rsidRDefault="002D6E23" w:rsidP="002D6E23">
      <w:pPr>
        <w:rPr>
          <w:rFonts w:ascii="Times New Roman" w:eastAsia="Calibri" w:hAnsi="Times New Roman" w:cs="Times New Roman"/>
          <w:bCs/>
          <w:color w:val="333333"/>
          <w:sz w:val="18"/>
          <w:szCs w:val="18"/>
          <w:lang w:val="ru-RU" w:eastAsia="en-US"/>
        </w:rPr>
      </w:pPr>
      <w:r w:rsidRPr="002D6E23">
        <w:rPr>
          <w:rFonts w:ascii="Times New Roman" w:eastAsia="Calibri" w:hAnsi="Times New Roman" w:cs="Times New Roman"/>
          <w:bCs/>
          <w:color w:val="333333"/>
          <w:sz w:val="18"/>
          <w:szCs w:val="18"/>
          <w:lang w:val="ru-RU" w:eastAsia="en-US"/>
        </w:rPr>
        <w:t>При оплате обязательно в назначении платежа указать:</w:t>
      </w:r>
    </w:p>
    <w:p w:rsidR="002D6E23" w:rsidRPr="002D6E23" w:rsidRDefault="002D6E23" w:rsidP="002D6E23">
      <w:pPr>
        <w:rPr>
          <w:rFonts w:ascii="Times New Roman" w:eastAsia="Calibri" w:hAnsi="Times New Roman" w:cs="Times New Roman"/>
          <w:bCs/>
          <w:color w:val="auto"/>
          <w:sz w:val="18"/>
          <w:szCs w:val="18"/>
          <w:lang w:val="ru-RU" w:eastAsia="en-US"/>
        </w:rPr>
      </w:pPr>
      <w:r w:rsidRPr="002D6E23">
        <w:rPr>
          <w:rFonts w:ascii="Times New Roman" w:eastAsia="Calibri" w:hAnsi="Times New Roman" w:cs="Times New Roman"/>
          <w:bCs/>
          <w:color w:val="auto"/>
          <w:sz w:val="18"/>
          <w:szCs w:val="18"/>
          <w:lang w:val="ru-RU" w:eastAsia="en-US"/>
        </w:rPr>
        <w:t>ЦРКП, конкурс «Символ Нового года»</w:t>
      </w:r>
    </w:p>
    <w:p w:rsidR="002D6E23" w:rsidRPr="002D6E23" w:rsidRDefault="002D6E23" w:rsidP="002D6E23">
      <w:pPr>
        <w:rPr>
          <w:rFonts w:ascii="Times New Roman" w:eastAsia="Times New Roman" w:hAnsi="Times New Roman" w:cs="Times New Roman"/>
          <w:color w:val="auto"/>
          <w:sz w:val="16"/>
          <w:szCs w:val="20"/>
          <w:lang w:val="ru-RU"/>
        </w:rPr>
      </w:pPr>
    </w:p>
    <w:p w:rsidR="002D6E23" w:rsidRPr="002D6E23" w:rsidRDefault="002D6E23" w:rsidP="002D6E23">
      <w:pPr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0A495E" w:rsidRPr="000A495E" w:rsidRDefault="000A495E" w:rsidP="000A495E">
      <w:pPr>
        <w:rPr>
          <w:rFonts w:ascii="Times New Roman" w:eastAsia="Times New Roman" w:hAnsi="Times New Roman" w:cs="Times New Roman"/>
          <w:color w:val="auto"/>
          <w:sz w:val="16"/>
          <w:szCs w:val="20"/>
          <w:lang w:val="ru-RU"/>
        </w:rPr>
      </w:pPr>
    </w:p>
    <w:p w:rsidR="000A495E" w:rsidRDefault="000A495E" w:rsidP="000A495E">
      <w:pPr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0A495E" w:rsidRDefault="000A495E" w:rsidP="00D6151A">
      <w:pPr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</w:p>
    <w:p w:rsidR="009C1664" w:rsidRPr="009C1664" w:rsidRDefault="00663D40" w:rsidP="00663D40">
      <w:pPr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en-US"/>
        </w:rPr>
      </w:pPr>
      <w:r w:rsidRPr="009C1664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en-US"/>
        </w:rPr>
        <w:t xml:space="preserve"> </w:t>
      </w:r>
    </w:p>
    <w:p w:rsidR="009C1664" w:rsidRPr="009C1664" w:rsidRDefault="009C1664">
      <w:pPr>
        <w:pStyle w:val="60"/>
        <w:shd w:val="clear" w:color="auto" w:fill="auto"/>
        <w:spacing w:before="0" w:after="828"/>
        <w:ind w:left="140" w:right="440"/>
        <w:rPr>
          <w:lang w:val="ru-RU"/>
        </w:rPr>
      </w:pPr>
    </w:p>
    <w:sectPr w:rsidR="009C1664" w:rsidRPr="009C1664" w:rsidSect="009F5413">
      <w:type w:val="continuous"/>
      <w:pgSz w:w="11905" w:h="16837"/>
      <w:pgMar w:top="567" w:right="1132" w:bottom="567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397" w:rsidRDefault="008F3397">
      <w:r>
        <w:separator/>
      </w:r>
    </w:p>
  </w:endnote>
  <w:endnote w:type="continuationSeparator" w:id="0">
    <w:p w:rsidR="008F3397" w:rsidRDefault="008F3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397" w:rsidRDefault="008F3397"/>
  </w:footnote>
  <w:footnote w:type="continuationSeparator" w:id="0">
    <w:p w:rsidR="008F3397" w:rsidRDefault="008F33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E1B19"/>
    <w:multiLevelType w:val="hybridMultilevel"/>
    <w:tmpl w:val="3E58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A431A"/>
    <w:multiLevelType w:val="hybridMultilevel"/>
    <w:tmpl w:val="A760A430"/>
    <w:lvl w:ilvl="0" w:tplc="3E604D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D1E45"/>
    <w:multiLevelType w:val="multilevel"/>
    <w:tmpl w:val="013237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5103C9D"/>
    <w:multiLevelType w:val="multilevel"/>
    <w:tmpl w:val="BF584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2F39D6"/>
    <w:multiLevelType w:val="hybridMultilevel"/>
    <w:tmpl w:val="04A2F542"/>
    <w:lvl w:ilvl="0" w:tplc="AB1A86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D1C9A"/>
    <w:multiLevelType w:val="multilevel"/>
    <w:tmpl w:val="D54C7D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A54"/>
    <w:rsid w:val="000311B3"/>
    <w:rsid w:val="000833CC"/>
    <w:rsid w:val="0008795A"/>
    <w:rsid w:val="000973AD"/>
    <w:rsid w:val="000A495E"/>
    <w:rsid w:val="00165325"/>
    <w:rsid w:val="00203AA0"/>
    <w:rsid w:val="00222770"/>
    <w:rsid w:val="00240CA6"/>
    <w:rsid w:val="002622B2"/>
    <w:rsid w:val="00282AF0"/>
    <w:rsid w:val="002956C2"/>
    <w:rsid w:val="00295D46"/>
    <w:rsid w:val="002D6E23"/>
    <w:rsid w:val="00354FF6"/>
    <w:rsid w:val="003629FB"/>
    <w:rsid w:val="003633B5"/>
    <w:rsid w:val="00365DBD"/>
    <w:rsid w:val="003740E2"/>
    <w:rsid w:val="00380318"/>
    <w:rsid w:val="003B15E7"/>
    <w:rsid w:val="003C7EE5"/>
    <w:rsid w:val="003D4D36"/>
    <w:rsid w:val="003F5D31"/>
    <w:rsid w:val="00404D16"/>
    <w:rsid w:val="00420582"/>
    <w:rsid w:val="00440A54"/>
    <w:rsid w:val="004573A4"/>
    <w:rsid w:val="00485AAC"/>
    <w:rsid w:val="00490FB6"/>
    <w:rsid w:val="004A0A09"/>
    <w:rsid w:val="004B787C"/>
    <w:rsid w:val="004C17E2"/>
    <w:rsid w:val="004C2716"/>
    <w:rsid w:val="004E5A5E"/>
    <w:rsid w:val="0052188B"/>
    <w:rsid w:val="005C244E"/>
    <w:rsid w:val="005F69E1"/>
    <w:rsid w:val="006347E3"/>
    <w:rsid w:val="00636CB8"/>
    <w:rsid w:val="006622FA"/>
    <w:rsid w:val="00663D40"/>
    <w:rsid w:val="006664FB"/>
    <w:rsid w:val="006752C7"/>
    <w:rsid w:val="00691AB8"/>
    <w:rsid w:val="006D4250"/>
    <w:rsid w:val="0070404D"/>
    <w:rsid w:val="007106C5"/>
    <w:rsid w:val="007A169A"/>
    <w:rsid w:val="0082554D"/>
    <w:rsid w:val="00855D23"/>
    <w:rsid w:val="00874EDD"/>
    <w:rsid w:val="008E23CB"/>
    <w:rsid w:val="008F3397"/>
    <w:rsid w:val="00905F4C"/>
    <w:rsid w:val="009169BE"/>
    <w:rsid w:val="009300CA"/>
    <w:rsid w:val="00981165"/>
    <w:rsid w:val="009A205E"/>
    <w:rsid w:val="009C1664"/>
    <w:rsid w:val="009C48BF"/>
    <w:rsid w:val="009E20E3"/>
    <w:rsid w:val="009F5413"/>
    <w:rsid w:val="00A049F8"/>
    <w:rsid w:val="00A274C6"/>
    <w:rsid w:val="00A44AA0"/>
    <w:rsid w:val="00AC4928"/>
    <w:rsid w:val="00AD4554"/>
    <w:rsid w:val="00AE5591"/>
    <w:rsid w:val="00B23DF6"/>
    <w:rsid w:val="00B44AD9"/>
    <w:rsid w:val="00B552D4"/>
    <w:rsid w:val="00B60ABA"/>
    <w:rsid w:val="00B671A6"/>
    <w:rsid w:val="00B810F6"/>
    <w:rsid w:val="00B868D3"/>
    <w:rsid w:val="00BB3B42"/>
    <w:rsid w:val="00BC70E3"/>
    <w:rsid w:val="00C8363B"/>
    <w:rsid w:val="00CB0FBE"/>
    <w:rsid w:val="00CB320B"/>
    <w:rsid w:val="00CB7298"/>
    <w:rsid w:val="00CC4D7C"/>
    <w:rsid w:val="00CD0FB7"/>
    <w:rsid w:val="00CE2A72"/>
    <w:rsid w:val="00D36F4E"/>
    <w:rsid w:val="00D6151A"/>
    <w:rsid w:val="00D64C06"/>
    <w:rsid w:val="00D9159F"/>
    <w:rsid w:val="00D965E8"/>
    <w:rsid w:val="00DF3ABB"/>
    <w:rsid w:val="00E601A4"/>
    <w:rsid w:val="00E67001"/>
    <w:rsid w:val="00E82483"/>
    <w:rsid w:val="00EB32C9"/>
    <w:rsid w:val="00ED191C"/>
    <w:rsid w:val="00F1151B"/>
    <w:rsid w:val="00F26A02"/>
    <w:rsid w:val="00F5617E"/>
    <w:rsid w:val="00F65BC3"/>
    <w:rsid w:val="00F9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A679D-DE69-47CB-A39C-1613CE11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38031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u w:val="singl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695pt0pt">
    <w:name w:val="Основной текст (6) + 9;5 pt;Интервал 0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-1pt0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300" w:after="120" w:line="41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2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line="274" w:lineRule="exac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74" w:lineRule="exact"/>
      <w:ind w:firstLine="680"/>
      <w:jc w:val="both"/>
    </w:pPr>
    <w:rPr>
      <w:rFonts w:ascii="Times New Roman" w:eastAsia="Times New Roman" w:hAnsi="Times New Roman" w:cs="Times New Roman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80" w:line="254" w:lineRule="exact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50" w:lineRule="exact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9C48B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48BF"/>
    <w:rPr>
      <w:rFonts w:ascii="Segoe UI" w:hAnsi="Segoe UI" w:cs="Segoe UI"/>
      <w:color w:val="000000"/>
      <w:sz w:val="18"/>
      <w:szCs w:val="18"/>
    </w:rPr>
  </w:style>
  <w:style w:type="paragraph" w:styleId="ac">
    <w:name w:val="List Paragraph"/>
    <w:basedOn w:val="a"/>
    <w:uiPriority w:val="34"/>
    <w:qFormat/>
    <w:rsid w:val="00B60AB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80318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3D4D3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D4D3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6f4f7e32530c2079c8dddd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Елена Валерьевна Григорович</cp:lastModifiedBy>
  <cp:revision>8</cp:revision>
  <cp:lastPrinted>2023-09-26T08:49:00Z</cp:lastPrinted>
  <dcterms:created xsi:type="dcterms:W3CDTF">2024-09-30T09:05:00Z</dcterms:created>
  <dcterms:modified xsi:type="dcterms:W3CDTF">2025-10-07T03:40:00Z</dcterms:modified>
</cp:coreProperties>
</file>