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1502" w14:textId="5F82FEF4" w:rsidR="00B10A66" w:rsidRDefault="0037791D" w:rsidP="00B10A66">
      <w:pPr>
        <w:tabs>
          <w:tab w:val="left" w:pos="7088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82A83ED" wp14:editId="090B5AE4">
            <wp:extent cx="1485900" cy="1015366"/>
            <wp:effectExtent l="0" t="0" r="0" b="0"/>
            <wp:docPr id="2" name="Рисунок 2" descr="Т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ГП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42282253" w14:textId="77777777" w:rsidR="002E11CF" w:rsidRDefault="002E11C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26C94272" w14:textId="77777777" w:rsidR="002E11CF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 xml:space="preserve">ПРОГРАММА </w:t>
      </w:r>
    </w:p>
    <w:p w14:paraId="7C37D978" w14:textId="719B67FC" w:rsidR="00B10A66" w:rsidRPr="0037791D" w:rsidRDefault="002E11C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>Регионального научно-методического семинара</w:t>
      </w:r>
    </w:p>
    <w:p w14:paraId="059ED871" w14:textId="6F394CB5" w:rsidR="00B10A66" w:rsidRPr="0037791D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>«Подходы к реализации обновленного ФГОС в проекте «</w:t>
      </w:r>
      <w:r w:rsidR="0014377B">
        <w:rPr>
          <w:rFonts w:ascii="Times New Roman" w:hAnsi="Times New Roman" w:cs="Times New Roman"/>
          <w:b/>
        </w:rPr>
        <w:t>МПИ</w:t>
      </w:r>
      <w:r w:rsidRPr="0037791D">
        <w:rPr>
          <w:rFonts w:ascii="Times New Roman" w:hAnsi="Times New Roman" w:cs="Times New Roman"/>
          <w:b/>
        </w:rPr>
        <w:t xml:space="preserve">»: технологии освоения </w:t>
      </w:r>
      <w:r w:rsidR="001511B9">
        <w:rPr>
          <w:rFonts w:ascii="Times New Roman" w:hAnsi="Times New Roman" w:cs="Times New Roman"/>
          <w:b/>
        </w:rPr>
        <w:t xml:space="preserve">учебных текстов </w:t>
      </w:r>
      <w:r w:rsidR="001511B9" w:rsidRPr="001511B9">
        <w:rPr>
          <w:rFonts w:ascii="Times New Roman" w:hAnsi="Times New Roman" w:cs="Times New Roman"/>
          <w:b/>
        </w:rPr>
        <w:t>книги для ученика и учителя «</w:t>
      </w:r>
      <w:r w:rsidR="001511B9" w:rsidRPr="0014377B">
        <w:rPr>
          <w:rFonts w:ascii="Times New Roman" w:hAnsi="Times New Roman" w:cs="Times New Roman"/>
          <w:b/>
          <w:caps/>
        </w:rPr>
        <w:t>Квадратные уравнения</w:t>
      </w:r>
      <w:r w:rsidR="001511B9" w:rsidRPr="001511B9">
        <w:rPr>
          <w:rFonts w:ascii="Times New Roman" w:hAnsi="Times New Roman" w:cs="Times New Roman"/>
          <w:b/>
        </w:rPr>
        <w:t xml:space="preserve">», 8–10 </w:t>
      </w:r>
      <w:proofErr w:type="spellStart"/>
      <w:r w:rsidR="001511B9" w:rsidRPr="001511B9">
        <w:rPr>
          <w:rFonts w:ascii="Times New Roman" w:hAnsi="Times New Roman" w:cs="Times New Roman"/>
          <w:b/>
        </w:rPr>
        <w:t>кл</w:t>
      </w:r>
      <w:proofErr w:type="spellEnd"/>
      <w:r w:rsidR="0014377B">
        <w:rPr>
          <w:rFonts w:ascii="Times New Roman" w:hAnsi="Times New Roman" w:cs="Times New Roman"/>
          <w:b/>
        </w:rPr>
        <w:t>.</w:t>
      </w:r>
      <w:r w:rsidR="001511B9" w:rsidRPr="001511B9">
        <w:rPr>
          <w:rFonts w:ascii="Times New Roman" w:hAnsi="Times New Roman" w:cs="Times New Roman"/>
          <w:b/>
        </w:rPr>
        <w:t xml:space="preserve"> (серия «Важнейшие темы школьной математики» издательства «ИЛЕКСА»)</w:t>
      </w:r>
      <w:r w:rsidR="00B919CB">
        <w:rPr>
          <w:rFonts w:ascii="Times New Roman" w:hAnsi="Times New Roman" w:cs="Times New Roman"/>
          <w:b/>
        </w:rPr>
        <w:t>»</w:t>
      </w:r>
    </w:p>
    <w:p w14:paraId="39E226AA" w14:textId="41DD083D" w:rsidR="00B10A66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5791E88C" w14:textId="77777777" w:rsidR="0022383C" w:rsidRPr="0037791D" w:rsidRDefault="0022383C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71F1326B" w14:textId="1CD601A2" w:rsidR="002E11CF" w:rsidRPr="00EA1AB3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  <w:color w:val="000000"/>
          <w:kern w:val="24"/>
          <w:u w:val="single"/>
        </w:rPr>
      </w:pPr>
      <w:r w:rsidRPr="00EA1AB3">
        <w:rPr>
          <w:rFonts w:ascii="Times New Roman" w:hAnsi="Times New Roman" w:cs="Times New Roman"/>
          <w:b/>
          <w:color w:val="000000"/>
          <w:kern w:val="24"/>
          <w:u w:val="single"/>
        </w:rPr>
        <w:t xml:space="preserve">14 </w:t>
      </w:r>
      <w:r w:rsidR="001511B9" w:rsidRPr="00EA1AB3">
        <w:rPr>
          <w:rFonts w:ascii="Times New Roman" w:hAnsi="Times New Roman" w:cs="Times New Roman"/>
          <w:b/>
          <w:color w:val="000000"/>
          <w:kern w:val="24"/>
          <w:u w:val="single"/>
        </w:rPr>
        <w:t>ноября</w:t>
      </w:r>
      <w:r w:rsidRPr="00EA1AB3">
        <w:rPr>
          <w:rFonts w:ascii="Times New Roman" w:hAnsi="Times New Roman" w:cs="Times New Roman"/>
          <w:b/>
          <w:color w:val="000000"/>
          <w:kern w:val="24"/>
          <w:u w:val="single"/>
        </w:rPr>
        <w:t xml:space="preserve"> 2025 года</w:t>
      </w:r>
      <w:r w:rsidR="0077024E" w:rsidRPr="00EA1AB3">
        <w:rPr>
          <w:rFonts w:ascii="Times New Roman" w:hAnsi="Times New Roman" w:cs="Times New Roman"/>
          <w:b/>
          <w:color w:val="000000"/>
          <w:kern w:val="24"/>
          <w:u w:val="single"/>
        </w:rPr>
        <w:t>, 14.30 ч</w:t>
      </w:r>
      <w:r w:rsidR="00EE048E" w:rsidRPr="00EA1AB3">
        <w:rPr>
          <w:rFonts w:ascii="Times New Roman" w:hAnsi="Times New Roman" w:cs="Times New Roman"/>
          <w:b/>
          <w:color w:val="000000"/>
          <w:kern w:val="24"/>
          <w:u w:val="single"/>
        </w:rPr>
        <w:t xml:space="preserve">, ауд. 5/16 </w:t>
      </w:r>
    </w:p>
    <w:p w14:paraId="33F229C4" w14:textId="5E8EB6BA" w:rsidR="00B10A66" w:rsidRPr="0037791D" w:rsidRDefault="00EE048E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  <w:color w:val="000000"/>
          <w:kern w:val="24"/>
        </w:rPr>
      </w:pPr>
      <w:r>
        <w:rPr>
          <w:rFonts w:ascii="Times New Roman" w:hAnsi="Times New Roman" w:cs="Times New Roman"/>
          <w:b/>
          <w:color w:val="000000"/>
          <w:kern w:val="24"/>
        </w:rPr>
        <w:t xml:space="preserve">(1-й корпус ТГПУ, </w:t>
      </w:r>
      <w:r w:rsidR="00B10A66" w:rsidRPr="0037791D">
        <w:rPr>
          <w:rFonts w:ascii="Times New Roman" w:hAnsi="Times New Roman" w:cs="Times New Roman"/>
          <w:b/>
          <w:color w:val="000000"/>
          <w:kern w:val="24"/>
        </w:rPr>
        <w:t xml:space="preserve">г. Томск, пр. Комсомольский, д. 75, </w:t>
      </w:r>
      <w:r>
        <w:rPr>
          <w:rFonts w:ascii="Times New Roman" w:hAnsi="Times New Roman" w:cs="Times New Roman"/>
          <w:b/>
          <w:color w:val="000000"/>
          <w:kern w:val="24"/>
        </w:rPr>
        <w:t>в пристройке к корпусу, 5 этаж</w:t>
      </w:r>
      <w:r w:rsidR="00EA1AB3">
        <w:rPr>
          <w:rFonts w:ascii="Times New Roman" w:hAnsi="Times New Roman" w:cs="Times New Roman"/>
          <w:b/>
          <w:color w:val="000000"/>
          <w:kern w:val="24"/>
        </w:rPr>
        <w:t xml:space="preserve">, </w:t>
      </w:r>
      <w:r w:rsidR="00EA1AB3" w:rsidRPr="00EA1AB3">
        <w:rPr>
          <w:rFonts w:ascii="Times New Roman" w:hAnsi="Times New Roman" w:cs="Times New Roman"/>
          <w:b/>
          <w:i/>
          <w:iCs/>
          <w:color w:val="000000"/>
          <w:kern w:val="24"/>
          <w:sz w:val="22"/>
          <w:szCs w:val="22"/>
        </w:rPr>
        <w:t>необходимо наличие паспорта</w:t>
      </w:r>
      <w:r>
        <w:rPr>
          <w:rFonts w:ascii="Times New Roman" w:hAnsi="Times New Roman" w:cs="Times New Roman"/>
          <w:b/>
          <w:color w:val="000000"/>
          <w:kern w:val="24"/>
        </w:rPr>
        <w:t>)</w:t>
      </w:r>
    </w:p>
    <w:p w14:paraId="0D8A3329" w14:textId="77777777" w:rsidR="0022383C" w:rsidRPr="0037791D" w:rsidRDefault="0022383C" w:rsidP="00B10A66">
      <w:pPr>
        <w:tabs>
          <w:tab w:val="left" w:pos="7088"/>
        </w:tabs>
        <w:rPr>
          <w:rFonts w:ascii="Times New Roman" w:hAnsi="Times New Roman" w:cs="Times New Roman"/>
          <w:color w:val="000000"/>
          <w:kern w:val="24"/>
        </w:rPr>
      </w:pPr>
    </w:p>
    <w:p w14:paraId="157318EC" w14:textId="61A6CDE5" w:rsidR="00872C79" w:rsidRPr="0077024E" w:rsidRDefault="00872C79" w:rsidP="00B10A66">
      <w:pPr>
        <w:ind w:firstLine="709"/>
        <w:jc w:val="both"/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</w:pP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В рамках </w:t>
      </w:r>
      <w:r w:rsidR="00F66346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семинара по </w:t>
      </w: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>работ</w:t>
      </w:r>
      <w:r w:rsidR="00F66346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>е</w:t>
      </w: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 с</w:t>
      </w:r>
      <w:r w:rsidR="0014377B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 книг</w:t>
      </w: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>ой</w:t>
      </w:r>
      <w:r w:rsidR="0014377B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 «Квадратные уравнения» зап</w:t>
      </w: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>ланированы 3 методические встречи с выдачей сертификатов (всего 12 ч)</w:t>
      </w:r>
      <w:r w:rsidR="00F66346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 и возможностью</w:t>
      </w:r>
      <w:r w:rsidR="0077024E"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 xml:space="preserve"> приобретения данного пособия (как раз накануне изучения квадратных уравнений в курсе алгебры 8 класса)</w:t>
      </w:r>
      <w:r w:rsidRPr="0077024E">
        <w:rPr>
          <w:rFonts w:ascii="Times New Roman" w:hAnsi="Times New Roman" w:cs="Times New Roman"/>
          <w:i/>
          <w:iCs/>
          <w:color w:val="000000"/>
          <w:kern w:val="24"/>
          <w:sz w:val="22"/>
          <w:szCs w:val="22"/>
        </w:rPr>
        <w:t>.</w:t>
      </w:r>
    </w:p>
    <w:p w14:paraId="727756F5" w14:textId="1445A707" w:rsidR="00F66346" w:rsidRDefault="00F66346" w:rsidP="00B10A66">
      <w:pPr>
        <w:ind w:firstLine="709"/>
        <w:jc w:val="both"/>
        <w:rPr>
          <w:rFonts w:ascii="Times New Roman" w:hAnsi="Times New Roman" w:cs="Times New Roman"/>
          <w:color w:val="000000"/>
          <w:kern w:val="24"/>
        </w:rPr>
      </w:pPr>
    </w:p>
    <w:p w14:paraId="63E0F915" w14:textId="23877BCB" w:rsidR="00B10A66" w:rsidRPr="0037791D" w:rsidRDefault="00872C79" w:rsidP="00B10A6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24"/>
        </w:rPr>
        <w:t>Семинар</w:t>
      </w:r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 проводится в смешанном формате. Ссылка для подключения: </w:t>
      </w:r>
      <w:hyperlink r:id="rId6" w:history="1">
        <w:r w:rsidR="00B10A66" w:rsidRPr="0037791D">
          <w:rPr>
            <w:rFonts w:ascii="Times New Roman" w:hAnsi="Times New Roman" w:cs="Times New Roman"/>
            <w:color w:val="0563C1"/>
            <w:kern w:val="24"/>
            <w:u w:val="single"/>
          </w:rPr>
          <w:t>https://bbb.tspu.ru/rooms/bp8</w:t>
        </w:r>
        <w:r w:rsidR="00B10A66" w:rsidRPr="0037791D">
          <w:rPr>
            <w:rFonts w:ascii="Times New Roman" w:hAnsi="Times New Roman" w:cs="Times New Roman"/>
            <w:color w:val="0563C1"/>
            <w:kern w:val="24"/>
            <w:u w:val="single"/>
          </w:rPr>
          <w:t>-</w:t>
        </w:r>
        <w:r w:rsidR="00B10A66" w:rsidRPr="0037791D">
          <w:rPr>
            <w:rFonts w:ascii="Times New Roman" w:hAnsi="Times New Roman" w:cs="Times New Roman"/>
            <w:color w:val="0563C1"/>
            <w:kern w:val="24"/>
            <w:u w:val="single"/>
          </w:rPr>
          <w:t>gvq-w7n-jup/join</w:t>
        </w:r>
      </w:hyperlink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. </w:t>
      </w:r>
    </w:p>
    <w:p w14:paraId="48C091D7" w14:textId="7617C209" w:rsidR="00B10A66" w:rsidRPr="0037791D" w:rsidRDefault="00B10A66" w:rsidP="00B10A66">
      <w:pPr>
        <w:ind w:firstLine="709"/>
        <w:jc w:val="both"/>
        <w:rPr>
          <w:rFonts w:ascii="Times New Roman" w:hAnsi="Times New Roman" w:cs="Times New Roman"/>
        </w:rPr>
      </w:pPr>
      <w:r w:rsidRPr="0037791D">
        <w:rPr>
          <w:rFonts w:ascii="Times New Roman" w:hAnsi="Times New Roman" w:cs="Times New Roman"/>
          <w:color w:val="000000"/>
          <w:kern w:val="24"/>
        </w:rPr>
        <w:t> </w:t>
      </w:r>
    </w:p>
    <w:p w14:paraId="111C924D" w14:textId="3A19E180" w:rsidR="00B10A66" w:rsidRPr="0037791D" w:rsidRDefault="00B10A66" w:rsidP="0037791D">
      <w:pPr>
        <w:ind w:firstLine="709"/>
        <w:jc w:val="both"/>
        <w:rPr>
          <w:rFonts w:ascii="Times New Roman" w:hAnsi="Times New Roman" w:cs="Times New Roman"/>
          <w:color w:val="0563C1"/>
          <w:kern w:val="24"/>
          <w:u w:val="single"/>
        </w:rPr>
      </w:pPr>
      <w:r w:rsidRPr="0037791D">
        <w:rPr>
          <w:rFonts w:ascii="Times New Roman" w:hAnsi="Times New Roman" w:cs="Times New Roman"/>
          <w:color w:val="000000"/>
          <w:kern w:val="24"/>
        </w:rPr>
        <w:t xml:space="preserve">Контакты: Юлия Константиновна </w:t>
      </w:r>
      <w:proofErr w:type="spellStart"/>
      <w:r w:rsidRPr="0037791D">
        <w:rPr>
          <w:rFonts w:ascii="Times New Roman" w:hAnsi="Times New Roman" w:cs="Times New Roman"/>
          <w:color w:val="000000"/>
          <w:kern w:val="24"/>
        </w:rPr>
        <w:t>Пенская</w:t>
      </w:r>
      <w:proofErr w:type="spellEnd"/>
      <w:r w:rsidRPr="0037791D">
        <w:rPr>
          <w:rFonts w:ascii="Times New Roman" w:hAnsi="Times New Roman" w:cs="Times New Roman"/>
          <w:color w:val="000000"/>
          <w:kern w:val="24"/>
        </w:rPr>
        <w:t>, к.</w:t>
      </w:r>
      <w:r w:rsidR="0037791D" w:rsidRPr="0037791D">
        <w:rPr>
          <w:rFonts w:ascii="Times New Roman" w:hAnsi="Times New Roman" w:cs="Times New Roman"/>
          <w:color w:val="000000"/>
          <w:kern w:val="24"/>
        </w:rPr>
        <w:t xml:space="preserve"> </w:t>
      </w:r>
      <w:proofErr w:type="spellStart"/>
      <w:r w:rsidRPr="0037791D">
        <w:rPr>
          <w:rFonts w:ascii="Times New Roman" w:hAnsi="Times New Roman" w:cs="Times New Roman"/>
          <w:color w:val="000000"/>
          <w:kern w:val="24"/>
        </w:rPr>
        <w:t>пед</w:t>
      </w:r>
      <w:proofErr w:type="spellEnd"/>
      <w:r w:rsidRPr="0037791D">
        <w:rPr>
          <w:rFonts w:ascii="Times New Roman" w:hAnsi="Times New Roman" w:cs="Times New Roman"/>
          <w:color w:val="000000"/>
          <w:kern w:val="24"/>
        </w:rPr>
        <w:t>.</w:t>
      </w:r>
      <w:r w:rsidR="0037791D" w:rsidRPr="0037791D">
        <w:rPr>
          <w:rFonts w:ascii="Times New Roman" w:hAnsi="Times New Roman" w:cs="Times New Roman"/>
          <w:color w:val="000000"/>
          <w:kern w:val="24"/>
        </w:rPr>
        <w:t xml:space="preserve"> </w:t>
      </w:r>
      <w:r w:rsidRPr="0037791D">
        <w:rPr>
          <w:rFonts w:ascii="Times New Roman" w:hAnsi="Times New Roman" w:cs="Times New Roman"/>
          <w:color w:val="000000"/>
          <w:kern w:val="24"/>
        </w:rPr>
        <w:t xml:space="preserve">н., </w:t>
      </w:r>
      <w:proofErr w:type="spellStart"/>
      <w:r w:rsidRPr="0037791D">
        <w:rPr>
          <w:rFonts w:ascii="Times New Roman" w:hAnsi="Times New Roman" w:cs="Times New Roman"/>
          <w:color w:val="000000"/>
          <w:kern w:val="24"/>
        </w:rPr>
        <w:t>и.о</w:t>
      </w:r>
      <w:proofErr w:type="spellEnd"/>
      <w:r w:rsidRPr="0037791D">
        <w:rPr>
          <w:rFonts w:ascii="Times New Roman" w:hAnsi="Times New Roman" w:cs="Times New Roman"/>
          <w:color w:val="000000"/>
          <w:kern w:val="24"/>
        </w:rPr>
        <w:t xml:space="preserve">. декана физико-математического факультета ТГПУ, </w:t>
      </w:r>
      <w:hyperlink r:id="rId7" w:history="1">
        <w:r w:rsidRPr="0037791D">
          <w:rPr>
            <w:rFonts w:ascii="Times New Roman" w:hAnsi="Times New Roman" w:cs="Times New Roman"/>
            <w:color w:val="0563C1"/>
            <w:kern w:val="24"/>
            <w:u w:val="single"/>
          </w:rPr>
          <w:t>fmf@tspu.ru</w:t>
        </w:r>
      </w:hyperlink>
    </w:p>
    <w:p w14:paraId="369EADF7" w14:textId="2584BA9C" w:rsidR="00B10A66" w:rsidRDefault="00B10A66" w:rsidP="00B10A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6D4A7C0" w14:textId="77777777" w:rsidR="0022383C" w:rsidRPr="0037791D" w:rsidRDefault="0022383C" w:rsidP="00B10A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8B0116E" w14:textId="4CA42AB1" w:rsidR="00B10A66" w:rsidRDefault="00B10A66" w:rsidP="0022383C">
      <w:pPr>
        <w:pStyle w:val="a5"/>
        <w:spacing w:before="0" w:beforeAutospacing="0" w:after="0" w:afterAutospacing="0"/>
        <w:jc w:val="both"/>
        <w:rPr>
          <w:b/>
          <w:kern w:val="24"/>
        </w:rPr>
      </w:pPr>
      <w:r w:rsidRPr="00E64DB9">
        <w:rPr>
          <w:b/>
          <w:kern w:val="24"/>
        </w:rPr>
        <w:t>1</w:t>
      </w:r>
      <w:r w:rsidR="001511B9">
        <w:rPr>
          <w:b/>
          <w:kern w:val="24"/>
        </w:rPr>
        <w:t>4</w:t>
      </w:r>
      <w:r w:rsidRPr="00E64DB9">
        <w:rPr>
          <w:b/>
          <w:kern w:val="24"/>
        </w:rPr>
        <w:t>:</w:t>
      </w:r>
      <w:r w:rsidR="001511B9">
        <w:rPr>
          <w:b/>
          <w:kern w:val="24"/>
        </w:rPr>
        <w:t>3</w:t>
      </w:r>
      <w:r w:rsidRPr="00B10A66">
        <w:rPr>
          <w:b/>
          <w:kern w:val="24"/>
        </w:rPr>
        <w:t>0</w:t>
      </w:r>
      <w:r w:rsidRPr="00E64DB9">
        <w:rPr>
          <w:b/>
          <w:kern w:val="24"/>
        </w:rPr>
        <w:t xml:space="preserve"> – 1</w:t>
      </w:r>
      <w:r w:rsidR="001511B9">
        <w:rPr>
          <w:b/>
          <w:kern w:val="24"/>
        </w:rPr>
        <w:t>4</w:t>
      </w:r>
      <w:r w:rsidRPr="00E64DB9">
        <w:rPr>
          <w:b/>
          <w:kern w:val="24"/>
        </w:rPr>
        <w:t>:</w:t>
      </w:r>
      <w:r w:rsidR="001511B9">
        <w:rPr>
          <w:b/>
          <w:kern w:val="24"/>
        </w:rPr>
        <w:t>4</w:t>
      </w:r>
      <w:r w:rsidRPr="00E64DB9">
        <w:rPr>
          <w:b/>
          <w:kern w:val="24"/>
        </w:rPr>
        <w:t>0 – приветственное слово к участникам семинара</w:t>
      </w:r>
    </w:p>
    <w:p w14:paraId="48DFAA0E" w14:textId="35E7257A" w:rsidR="002E11CF" w:rsidRPr="002E11CF" w:rsidRDefault="002E11CF" w:rsidP="0022383C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E11CF">
        <w:rPr>
          <w:rFonts w:ascii="Times New Roman" w:eastAsia="Times New Roman" w:hAnsi="Times New Roman" w:cs="Times New Roman"/>
          <w:i/>
          <w:iCs/>
          <w:lang w:eastAsia="ru-RU"/>
        </w:rPr>
        <w:t>Роль учебных текстов в развитии интеллектуальных возможностей учащихся</w:t>
      </w:r>
    </w:p>
    <w:p w14:paraId="19AB8D1C" w14:textId="7EAA8AEE" w:rsidR="00B10A66" w:rsidRPr="002E11CF" w:rsidRDefault="00B10A66" w:rsidP="002E11CF">
      <w:pPr>
        <w:pStyle w:val="a5"/>
        <w:spacing w:before="0" w:beforeAutospacing="0" w:after="0" w:afterAutospacing="0" w:line="276" w:lineRule="auto"/>
        <w:ind w:left="709"/>
        <w:jc w:val="both"/>
        <w:rPr>
          <w:kern w:val="24"/>
        </w:rPr>
      </w:pPr>
      <w:proofErr w:type="spellStart"/>
      <w:r w:rsidRPr="002E11CF">
        <w:rPr>
          <w:kern w:val="24"/>
        </w:rPr>
        <w:t>Гельфман</w:t>
      </w:r>
      <w:proofErr w:type="spellEnd"/>
      <w:r w:rsidRPr="002E11CF">
        <w:rPr>
          <w:kern w:val="24"/>
        </w:rPr>
        <w:t xml:space="preserve"> </w:t>
      </w:r>
      <w:proofErr w:type="spellStart"/>
      <w:r w:rsidRPr="002E11CF">
        <w:rPr>
          <w:kern w:val="24"/>
        </w:rPr>
        <w:t>Эмануила</w:t>
      </w:r>
      <w:proofErr w:type="spellEnd"/>
      <w:r w:rsidRPr="002E11CF">
        <w:rPr>
          <w:kern w:val="24"/>
        </w:rPr>
        <w:t xml:space="preserve"> Григорьевна, д. </w:t>
      </w:r>
      <w:proofErr w:type="spellStart"/>
      <w:r w:rsidRPr="002E11CF">
        <w:rPr>
          <w:kern w:val="24"/>
        </w:rPr>
        <w:t>пед</w:t>
      </w:r>
      <w:proofErr w:type="spellEnd"/>
      <w:r w:rsidRPr="002E11CF">
        <w:rPr>
          <w:kern w:val="24"/>
        </w:rPr>
        <w:t>. н., профессор, Томский государственный педагогический университет</w:t>
      </w:r>
    </w:p>
    <w:p w14:paraId="1311A020" w14:textId="1181AF53" w:rsidR="0022383C" w:rsidRDefault="0022383C" w:rsidP="002E11CF">
      <w:pPr>
        <w:pStyle w:val="a5"/>
        <w:spacing w:before="0" w:beforeAutospacing="0" w:after="0" w:afterAutospacing="0" w:line="276" w:lineRule="auto"/>
        <w:jc w:val="both"/>
        <w:rPr>
          <w:b/>
          <w:kern w:val="24"/>
        </w:rPr>
      </w:pPr>
    </w:p>
    <w:p w14:paraId="44E94B9D" w14:textId="11E0C9DF" w:rsidR="00B10A66" w:rsidRPr="002E11CF" w:rsidRDefault="00EE048E" w:rsidP="002E11CF">
      <w:pPr>
        <w:pStyle w:val="a5"/>
        <w:spacing w:before="0" w:beforeAutospacing="0" w:after="0" w:afterAutospacing="0" w:line="276" w:lineRule="auto"/>
        <w:jc w:val="both"/>
        <w:rPr>
          <w:b/>
          <w:kern w:val="24"/>
        </w:rPr>
      </w:pPr>
      <w:r w:rsidRPr="002E11CF">
        <w:rPr>
          <w:b/>
          <w:kern w:val="24"/>
        </w:rPr>
        <w:t>1</w:t>
      </w:r>
      <w:r>
        <w:rPr>
          <w:b/>
          <w:kern w:val="24"/>
        </w:rPr>
        <w:t>4</w:t>
      </w:r>
      <w:r w:rsidRPr="002E11CF">
        <w:rPr>
          <w:b/>
          <w:kern w:val="24"/>
        </w:rPr>
        <w:t>:</w:t>
      </w:r>
      <w:r>
        <w:rPr>
          <w:b/>
          <w:kern w:val="24"/>
        </w:rPr>
        <w:t>4</w:t>
      </w:r>
      <w:r w:rsidRPr="002E11CF">
        <w:rPr>
          <w:b/>
          <w:kern w:val="24"/>
        </w:rPr>
        <w:t>0 – 1</w:t>
      </w:r>
      <w:r>
        <w:rPr>
          <w:b/>
          <w:kern w:val="24"/>
        </w:rPr>
        <w:t>6</w:t>
      </w:r>
      <w:r w:rsidRPr="002E11CF">
        <w:rPr>
          <w:b/>
          <w:kern w:val="24"/>
        </w:rPr>
        <w:t>:</w:t>
      </w:r>
      <w:r>
        <w:rPr>
          <w:b/>
          <w:kern w:val="24"/>
        </w:rPr>
        <w:t>1</w:t>
      </w:r>
      <w:r w:rsidRPr="002E11CF">
        <w:rPr>
          <w:b/>
          <w:kern w:val="24"/>
        </w:rPr>
        <w:t>0 –</w:t>
      </w:r>
      <w:r w:rsidR="0022383C">
        <w:rPr>
          <w:b/>
          <w:kern w:val="24"/>
        </w:rPr>
        <w:t xml:space="preserve"> </w:t>
      </w:r>
      <w:r w:rsidR="00B10A66" w:rsidRPr="002E11CF">
        <w:rPr>
          <w:b/>
          <w:kern w:val="24"/>
        </w:rPr>
        <w:t>представление опыта</w:t>
      </w:r>
    </w:p>
    <w:p w14:paraId="7576977F" w14:textId="6BC2311A" w:rsidR="00B10A66" w:rsidRPr="0022383C" w:rsidRDefault="00B10A66" w:rsidP="0022383C">
      <w:pPr>
        <w:pStyle w:val="a5"/>
        <w:spacing w:before="0" w:beforeAutospacing="0" w:after="0" w:afterAutospacing="0" w:line="276" w:lineRule="auto"/>
        <w:ind w:left="709"/>
        <w:jc w:val="both"/>
        <w:rPr>
          <w:i/>
          <w:kern w:val="24"/>
        </w:rPr>
      </w:pPr>
      <w:r w:rsidRPr="002E11CF">
        <w:rPr>
          <w:i/>
          <w:iCs/>
        </w:rPr>
        <w:t xml:space="preserve">Опыт обучения по учебным текстам </w:t>
      </w:r>
      <w:r w:rsidR="0022383C" w:rsidRPr="002E11CF">
        <w:rPr>
          <w:i/>
          <w:kern w:val="24"/>
        </w:rPr>
        <w:t>книги для ученика и учителя «Квадратные уравнения», 8–10 классы</w:t>
      </w:r>
      <w:r w:rsidR="00EA1AB3">
        <w:rPr>
          <w:i/>
          <w:kern w:val="24"/>
        </w:rPr>
        <w:t xml:space="preserve"> (Москва: ИЛЕКСА, 2025)</w:t>
      </w:r>
    </w:p>
    <w:p w14:paraId="7386D99A" w14:textId="463893EB" w:rsidR="00B10A66" w:rsidRPr="0022383C" w:rsidRDefault="0022383C" w:rsidP="0022383C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22383C">
        <w:rPr>
          <w:rFonts w:ascii="Times New Roman" w:eastAsia="Times New Roman" w:hAnsi="Times New Roman" w:cs="Times New Roman"/>
          <w:lang w:eastAsia="ru-RU"/>
        </w:rPr>
        <w:t>Демидова Людмила Николаевна</w:t>
      </w:r>
      <w:r w:rsidR="00B10A66" w:rsidRPr="0022383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2383C">
        <w:rPr>
          <w:rFonts w:ascii="Times New Roman" w:eastAsia="Times New Roman" w:hAnsi="Times New Roman" w:cs="Times New Roman"/>
          <w:lang w:eastAsia="ru-RU"/>
        </w:rPr>
        <w:t xml:space="preserve">автор учебников и учебно-методических пособий проекта «Математика. Психология. Интеллект» </w:t>
      </w:r>
    </w:p>
    <w:p w14:paraId="01B7FDBD" w14:textId="437CF73B" w:rsidR="0022383C" w:rsidRPr="002E11CF" w:rsidRDefault="00EA1AB3" w:rsidP="0022383C">
      <w:pPr>
        <w:pStyle w:val="a4"/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EA1AB3">
        <w:rPr>
          <w:b/>
          <w:kern w:val="24"/>
        </w:rPr>
        <w:drawing>
          <wp:anchor distT="0" distB="0" distL="114300" distR="114300" simplePos="0" relativeHeight="251658240" behindDoc="0" locked="0" layoutInCell="1" allowOverlap="1" wp14:anchorId="4CC4F066" wp14:editId="551F8A85">
            <wp:simplePos x="0" y="0"/>
            <wp:positionH relativeFrom="margin">
              <wp:posOffset>4063365</wp:posOffset>
            </wp:positionH>
            <wp:positionV relativeFrom="margin">
              <wp:posOffset>7441565</wp:posOffset>
            </wp:positionV>
            <wp:extent cx="1708785" cy="2162810"/>
            <wp:effectExtent l="0" t="76200" r="0" b="720090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4617398-2526-3D7E-F2F3-B23443EF4B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4617398-2526-3D7E-F2F3-B23443EF4B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" t="9629" r="8913" b="9037"/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2162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83C">
        <w:rPr>
          <w:rFonts w:ascii="Times New Roman" w:eastAsia="Times New Roman" w:hAnsi="Times New Roman" w:cs="Times New Roman"/>
          <w:lang w:eastAsia="ru-RU"/>
        </w:rPr>
        <w:t>2</w:t>
      </w:r>
      <w:r w:rsidR="0022383C" w:rsidRPr="002E11CF">
        <w:rPr>
          <w:rFonts w:ascii="Times New Roman" w:eastAsia="Times New Roman" w:hAnsi="Times New Roman" w:cs="Times New Roman"/>
          <w:lang w:eastAsia="ru-RU"/>
        </w:rPr>
        <w:t>. Борисова Наталья Васильевна, учитель математики МАОУ Русс</w:t>
      </w:r>
      <w:r w:rsidR="0022383C">
        <w:rPr>
          <w:rFonts w:ascii="Times New Roman" w:eastAsia="Times New Roman" w:hAnsi="Times New Roman" w:cs="Times New Roman"/>
          <w:lang w:eastAsia="ru-RU"/>
        </w:rPr>
        <w:t xml:space="preserve">кая классическая гимназия № </w:t>
      </w:r>
      <w:r w:rsidR="0022383C" w:rsidRPr="002E11CF">
        <w:rPr>
          <w:rFonts w:ascii="Times New Roman" w:eastAsia="Times New Roman" w:hAnsi="Times New Roman" w:cs="Times New Roman"/>
          <w:lang w:eastAsia="ru-RU"/>
        </w:rPr>
        <w:t>2 г. Томска</w:t>
      </w:r>
    </w:p>
    <w:p w14:paraId="3710C6CC" w14:textId="1DC7FC1E" w:rsidR="002E11CF" w:rsidRDefault="002E11CF" w:rsidP="002E11CF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kern w:val="24"/>
        </w:rPr>
      </w:pPr>
    </w:p>
    <w:p w14:paraId="353067A9" w14:textId="2724A28E" w:rsidR="00B10A66" w:rsidRPr="002E11CF" w:rsidRDefault="00B10A66" w:rsidP="002E11CF">
      <w:pPr>
        <w:pStyle w:val="a5"/>
        <w:spacing w:before="0" w:beforeAutospacing="0" w:after="0" w:afterAutospacing="0" w:line="276" w:lineRule="auto"/>
        <w:jc w:val="both"/>
        <w:rPr>
          <w:kern w:val="24"/>
        </w:rPr>
      </w:pPr>
      <w:r w:rsidRPr="002E11CF">
        <w:rPr>
          <w:b/>
          <w:kern w:val="24"/>
        </w:rPr>
        <w:t>16:</w:t>
      </w:r>
      <w:r w:rsidR="001511B9">
        <w:rPr>
          <w:b/>
          <w:kern w:val="24"/>
        </w:rPr>
        <w:t>1</w:t>
      </w:r>
      <w:r w:rsidRPr="002E11CF">
        <w:rPr>
          <w:b/>
          <w:kern w:val="24"/>
        </w:rPr>
        <w:t xml:space="preserve">0 – 16:30 – обратная связь от участников семинара </w:t>
      </w:r>
    </w:p>
    <w:sectPr w:rsidR="00B10A66" w:rsidRPr="002E11CF" w:rsidSect="0029758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897"/>
    <w:multiLevelType w:val="hybridMultilevel"/>
    <w:tmpl w:val="BEA6A14A"/>
    <w:lvl w:ilvl="0" w:tplc="9B8498A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695AE1"/>
    <w:multiLevelType w:val="hybridMultilevel"/>
    <w:tmpl w:val="510E10C8"/>
    <w:lvl w:ilvl="0" w:tplc="09A2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4444F"/>
    <w:multiLevelType w:val="hybridMultilevel"/>
    <w:tmpl w:val="8414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9E"/>
    <w:rsid w:val="00026D9E"/>
    <w:rsid w:val="00043E16"/>
    <w:rsid w:val="00075239"/>
    <w:rsid w:val="0014377B"/>
    <w:rsid w:val="001511B9"/>
    <w:rsid w:val="001B0807"/>
    <w:rsid w:val="001B4D45"/>
    <w:rsid w:val="0020091E"/>
    <w:rsid w:val="0022383C"/>
    <w:rsid w:val="002352BB"/>
    <w:rsid w:val="00247598"/>
    <w:rsid w:val="00297580"/>
    <w:rsid w:val="002D088F"/>
    <w:rsid w:val="002E11CF"/>
    <w:rsid w:val="00303CFA"/>
    <w:rsid w:val="00336D0B"/>
    <w:rsid w:val="0037791D"/>
    <w:rsid w:val="00454200"/>
    <w:rsid w:val="00580380"/>
    <w:rsid w:val="00650C0E"/>
    <w:rsid w:val="00686FFB"/>
    <w:rsid w:val="006C41E0"/>
    <w:rsid w:val="006F44B7"/>
    <w:rsid w:val="0070364C"/>
    <w:rsid w:val="00705E9F"/>
    <w:rsid w:val="007575FB"/>
    <w:rsid w:val="00760533"/>
    <w:rsid w:val="0077024E"/>
    <w:rsid w:val="00872C79"/>
    <w:rsid w:val="008F3BB6"/>
    <w:rsid w:val="009F3D0E"/>
    <w:rsid w:val="00AC1B45"/>
    <w:rsid w:val="00B10A66"/>
    <w:rsid w:val="00B919CB"/>
    <w:rsid w:val="00C2121F"/>
    <w:rsid w:val="00C86B8C"/>
    <w:rsid w:val="00D52CF6"/>
    <w:rsid w:val="00DF09DA"/>
    <w:rsid w:val="00E12AD6"/>
    <w:rsid w:val="00EA1AB3"/>
    <w:rsid w:val="00EB4A9E"/>
    <w:rsid w:val="00EE048E"/>
    <w:rsid w:val="00F45EE4"/>
    <w:rsid w:val="00F65E76"/>
    <w:rsid w:val="00F66346"/>
    <w:rsid w:val="00F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FFBE"/>
  <w15:docId w15:val="{4A6CB826-32A1-4C6B-B1C9-E1D33F97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0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6D0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475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0A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A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fmf@ts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bb.tspu.ru/rooms/bp8-gvq-w7n-jup/joi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anpodstrigich@mail.ru</dc:creator>
  <cp:lastModifiedBy>anpodstrigich@mail.ru</cp:lastModifiedBy>
  <cp:revision>4</cp:revision>
  <dcterms:created xsi:type="dcterms:W3CDTF">2025-11-10T14:13:00Z</dcterms:created>
  <dcterms:modified xsi:type="dcterms:W3CDTF">2025-11-10T15:11:00Z</dcterms:modified>
</cp:coreProperties>
</file>