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217A" w:rsidRPr="0099300B" w:rsidRDefault="00BE217A" w:rsidP="006272F2">
      <w:pPr>
        <w:spacing w:after="3" w:line="257" w:lineRule="auto"/>
        <w:ind w:left="5702" w:hanging="32"/>
        <w:jc w:val="right"/>
        <w:rPr>
          <w:rFonts w:ascii="PT Astra Serif" w:eastAsia="Times New Roman" w:hAnsi="PT Astra Serif" w:cs="Times New Roman"/>
          <w:lang w:eastAsia="ru-RU"/>
        </w:rPr>
      </w:pPr>
      <w:r w:rsidRPr="0099300B">
        <w:rPr>
          <w:rFonts w:ascii="PT Astra Serif" w:eastAsia="Times New Roman" w:hAnsi="PT Astra Serif" w:cs="Times New Roman"/>
          <w:lang w:eastAsia="ru-RU"/>
        </w:rPr>
        <w:t>Приложение</w:t>
      </w:r>
      <w:r w:rsidR="0099300B" w:rsidRPr="0099300B">
        <w:rPr>
          <w:rFonts w:ascii="PT Astra Serif" w:eastAsia="Times New Roman" w:hAnsi="PT Astra Serif" w:cs="Times New Roman"/>
          <w:lang w:eastAsia="ru-RU"/>
        </w:rPr>
        <w:t xml:space="preserve"> 3</w:t>
      </w:r>
      <w:r w:rsidR="006272F2">
        <w:rPr>
          <w:rFonts w:ascii="PT Astra Serif" w:eastAsia="Times New Roman" w:hAnsi="PT Astra Serif" w:cs="Times New Roman"/>
          <w:lang w:eastAsia="ru-RU"/>
        </w:rPr>
        <w:t xml:space="preserve"> </w:t>
      </w:r>
    </w:p>
    <w:p w:rsidR="0099300B" w:rsidRPr="0099300B" w:rsidRDefault="0099300B" w:rsidP="00723934">
      <w:pPr>
        <w:spacing w:before="100" w:beforeAutospacing="1" w:after="100" w:afterAutospacing="1" w:line="360" w:lineRule="auto"/>
        <w:ind w:firstLine="710"/>
        <w:contextualSpacing/>
        <w:jc w:val="center"/>
        <w:rPr>
          <w:rFonts w:ascii="PT Astra Serif" w:hAnsi="PT Astra Serif"/>
          <w:b/>
          <w:sz w:val="26"/>
          <w:szCs w:val="26"/>
        </w:rPr>
      </w:pPr>
    </w:p>
    <w:p w:rsidR="00BE217A" w:rsidRPr="0099300B" w:rsidRDefault="00BE217A" w:rsidP="00723934">
      <w:pPr>
        <w:spacing w:before="100" w:beforeAutospacing="1" w:after="100" w:afterAutospacing="1" w:line="360" w:lineRule="auto"/>
        <w:ind w:firstLine="710"/>
        <w:contextualSpacing/>
        <w:jc w:val="center"/>
        <w:rPr>
          <w:rFonts w:ascii="PT Astra Serif" w:hAnsi="PT Astra Serif"/>
          <w:b/>
          <w:sz w:val="26"/>
          <w:szCs w:val="26"/>
        </w:rPr>
      </w:pPr>
      <w:r w:rsidRPr="0099300B">
        <w:rPr>
          <w:rFonts w:ascii="PT Astra Serif" w:hAnsi="PT Astra Serif"/>
          <w:b/>
          <w:sz w:val="26"/>
          <w:szCs w:val="26"/>
        </w:rPr>
        <w:t xml:space="preserve">Методические рекомендации по формированию учебных планов общеобразовательных организаций </w:t>
      </w:r>
      <w:r w:rsidR="00CC6BE0" w:rsidRPr="0099300B">
        <w:rPr>
          <w:rFonts w:ascii="PT Astra Serif" w:hAnsi="PT Astra Serif"/>
          <w:b/>
          <w:sz w:val="26"/>
          <w:szCs w:val="26"/>
        </w:rPr>
        <w:t>в соответствии с ФГОС С</w:t>
      </w:r>
      <w:r w:rsidR="00723934" w:rsidRPr="0099300B">
        <w:rPr>
          <w:rFonts w:ascii="PT Astra Serif" w:hAnsi="PT Astra Serif"/>
          <w:b/>
          <w:sz w:val="26"/>
          <w:szCs w:val="26"/>
        </w:rPr>
        <w:t xml:space="preserve">ОО </w:t>
      </w:r>
    </w:p>
    <w:p w:rsidR="00723934" w:rsidRPr="0099300B" w:rsidRDefault="00CC6BE0" w:rsidP="00723934">
      <w:pPr>
        <w:spacing w:before="100" w:beforeAutospacing="1" w:after="100" w:afterAutospacing="1" w:line="360" w:lineRule="auto"/>
        <w:ind w:firstLine="710"/>
        <w:contextualSpacing/>
        <w:jc w:val="center"/>
        <w:rPr>
          <w:rFonts w:ascii="PT Astra Serif" w:hAnsi="PT Astra Serif"/>
          <w:b/>
          <w:sz w:val="26"/>
          <w:szCs w:val="26"/>
        </w:rPr>
      </w:pPr>
      <w:r w:rsidRPr="0099300B">
        <w:rPr>
          <w:rFonts w:ascii="PT Astra Serif" w:hAnsi="PT Astra Serif"/>
          <w:b/>
          <w:sz w:val="26"/>
          <w:szCs w:val="26"/>
        </w:rPr>
        <w:t>и ФОП С</w:t>
      </w:r>
      <w:r w:rsidR="00723934" w:rsidRPr="0099300B">
        <w:rPr>
          <w:rFonts w:ascii="PT Astra Serif" w:hAnsi="PT Astra Serif"/>
          <w:b/>
          <w:sz w:val="26"/>
          <w:szCs w:val="26"/>
        </w:rPr>
        <w:t>ОО на 202</w:t>
      </w:r>
      <w:r w:rsidR="009C3CA9">
        <w:rPr>
          <w:rFonts w:ascii="PT Astra Serif" w:hAnsi="PT Astra Serif"/>
          <w:b/>
          <w:sz w:val="26"/>
          <w:szCs w:val="26"/>
        </w:rPr>
        <w:t>6</w:t>
      </w:r>
      <w:r w:rsidR="00723934" w:rsidRPr="0099300B">
        <w:rPr>
          <w:rFonts w:ascii="PT Astra Serif" w:hAnsi="PT Astra Serif"/>
          <w:b/>
          <w:sz w:val="26"/>
          <w:szCs w:val="26"/>
        </w:rPr>
        <w:t>-202</w:t>
      </w:r>
      <w:r w:rsidR="009C3CA9">
        <w:rPr>
          <w:rFonts w:ascii="PT Astra Serif" w:hAnsi="PT Astra Serif"/>
          <w:b/>
          <w:sz w:val="26"/>
          <w:szCs w:val="26"/>
        </w:rPr>
        <w:t>7</w:t>
      </w:r>
      <w:r w:rsidR="00723934" w:rsidRPr="0099300B">
        <w:rPr>
          <w:rFonts w:ascii="PT Astra Serif" w:hAnsi="PT Astra Serif"/>
          <w:b/>
          <w:sz w:val="26"/>
          <w:szCs w:val="26"/>
        </w:rPr>
        <w:t xml:space="preserve"> учебный год</w:t>
      </w:r>
    </w:p>
    <w:p w:rsidR="00422DC2" w:rsidRPr="0099300B" w:rsidRDefault="00723934" w:rsidP="00422DC2">
      <w:pPr>
        <w:pStyle w:val="ListParagraph"/>
        <w:numPr>
          <w:ilvl w:val="0"/>
          <w:numId w:val="4"/>
        </w:numPr>
        <w:spacing w:before="100" w:beforeAutospacing="1" w:after="100" w:afterAutospacing="1" w:line="360" w:lineRule="auto"/>
        <w:ind w:left="0" w:firstLine="710"/>
        <w:jc w:val="both"/>
        <w:rPr>
          <w:rFonts w:ascii="PT Astra Serif" w:hAnsi="PT Astra Serif"/>
          <w:sz w:val="26"/>
          <w:szCs w:val="26"/>
        </w:rPr>
      </w:pPr>
      <w:r w:rsidRPr="0099300B">
        <w:rPr>
          <w:rFonts w:ascii="PT Astra Serif" w:hAnsi="PT Astra Serif"/>
          <w:b/>
          <w:sz w:val="26"/>
          <w:szCs w:val="26"/>
        </w:rPr>
        <w:t xml:space="preserve">Общие требования к организации деятельности по основной образовательной программе </w:t>
      </w:r>
      <w:r w:rsidR="009D2490" w:rsidRPr="0099300B">
        <w:rPr>
          <w:rFonts w:ascii="PT Astra Serif" w:hAnsi="PT Astra Serif"/>
          <w:b/>
          <w:sz w:val="26"/>
          <w:szCs w:val="26"/>
        </w:rPr>
        <w:t>среднего общего</w:t>
      </w:r>
      <w:r w:rsidRPr="0099300B">
        <w:rPr>
          <w:rFonts w:ascii="PT Astra Serif" w:hAnsi="PT Astra Serif"/>
          <w:b/>
          <w:sz w:val="26"/>
          <w:szCs w:val="26"/>
        </w:rPr>
        <w:t xml:space="preserve"> образования </w:t>
      </w:r>
    </w:p>
    <w:p w:rsidR="0042559F" w:rsidRPr="0099300B" w:rsidRDefault="002B347D" w:rsidP="0042559F">
      <w:pPr>
        <w:pStyle w:val="ListParagraph"/>
        <w:spacing w:before="100" w:beforeAutospacing="1" w:after="100" w:afterAutospacing="1" w:line="360" w:lineRule="auto"/>
        <w:ind w:left="0" w:firstLine="567"/>
        <w:jc w:val="both"/>
        <w:rPr>
          <w:rFonts w:ascii="PT Astra Serif" w:hAnsi="PT Astra Serif"/>
          <w:sz w:val="26"/>
          <w:szCs w:val="26"/>
        </w:rPr>
      </w:pPr>
      <w:r w:rsidRPr="0099300B">
        <w:rPr>
          <w:rFonts w:ascii="PT Astra Serif" w:hAnsi="PT Astra Serif"/>
          <w:sz w:val="26"/>
          <w:szCs w:val="26"/>
        </w:rPr>
        <w:t>В соответствии с Федеральн</w:t>
      </w:r>
      <w:r w:rsidR="00514C8B" w:rsidRPr="0099300B">
        <w:rPr>
          <w:rFonts w:ascii="PT Astra Serif" w:hAnsi="PT Astra Serif"/>
          <w:sz w:val="26"/>
          <w:szCs w:val="26"/>
        </w:rPr>
        <w:t xml:space="preserve">ым законом </w:t>
      </w:r>
      <w:r w:rsidR="00422DC2" w:rsidRPr="0099300B">
        <w:rPr>
          <w:rFonts w:ascii="PT Astra Serif" w:hAnsi="PT Astra Serif"/>
          <w:sz w:val="26"/>
          <w:szCs w:val="26"/>
        </w:rPr>
        <w:t>от 29.12.2012 № 273-ФЗ «Об образовании в Российской Федерации»</w:t>
      </w:r>
      <w:r w:rsidR="0099300B" w:rsidRPr="0099300B">
        <w:rPr>
          <w:rFonts w:ascii="PT Astra Serif" w:hAnsi="PT Astra Serif"/>
          <w:sz w:val="26"/>
          <w:szCs w:val="26"/>
        </w:rPr>
        <w:t xml:space="preserve"> </w:t>
      </w:r>
      <w:r w:rsidR="00514C8B" w:rsidRPr="0099300B">
        <w:rPr>
          <w:rFonts w:ascii="PT Astra Serif" w:hAnsi="PT Astra Serif"/>
          <w:sz w:val="26"/>
          <w:szCs w:val="26"/>
        </w:rPr>
        <w:t xml:space="preserve">организации, </w:t>
      </w:r>
      <w:r w:rsidRPr="0099300B">
        <w:rPr>
          <w:rFonts w:ascii="PT Astra Serif" w:hAnsi="PT Astra Serif"/>
          <w:sz w:val="26"/>
          <w:szCs w:val="26"/>
        </w:rPr>
        <w:t>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разрабатывают образовательные программы в соответствии с федеральными государственными образовательными стандартами и соответствующими федеральными основными общеобразовательными программами. Содержание и планируемые результаты разработанных образовательными организациями образовательных программ должны быть не ниже соответствующих содержания и планируемых результатов федеральных основных общеобразовательных программ (</w:t>
      </w:r>
      <w:r w:rsidR="00422DC2" w:rsidRPr="0099300B">
        <w:rPr>
          <w:rFonts w:ascii="PT Astra Serif" w:hAnsi="PT Astra Serif"/>
          <w:sz w:val="26"/>
          <w:szCs w:val="26"/>
        </w:rPr>
        <w:t>№273-</w:t>
      </w:r>
      <w:r w:rsidRPr="0099300B">
        <w:rPr>
          <w:rFonts w:ascii="PT Astra Serif" w:hAnsi="PT Astra Serif"/>
          <w:sz w:val="26"/>
          <w:szCs w:val="26"/>
        </w:rPr>
        <w:t>ФЗ, ст.12, ч. 6.1).</w:t>
      </w:r>
    </w:p>
    <w:p w:rsidR="0042559F" w:rsidRPr="0099300B" w:rsidRDefault="002B347D" w:rsidP="0042559F">
      <w:pPr>
        <w:pStyle w:val="ListParagraph"/>
        <w:spacing w:before="100" w:beforeAutospacing="1" w:after="100" w:afterAutospacing="1" w:line="360" w:lineRule="auto"/>
        <w:ind w:left="0" w:firstLine="567"/>
        <w:jc w:val="both"/>
        <w:rPr>
          <w:rFonts w:ascii="PT Astra Serif" w:hAnsi="PT Astra Serif"/>
          <w:sz w:val="26"/>
          <w:szCs w:val="26"/>
        </w:rPr>
      </w:pPr>
      <w:r w:rsidRPr="0099300B">
        <w:rPr>
          <w:rFonts w:ascii="PT Astra Serif" w:hAnsi="PT Astra Serif"/>
          <w:sz w:val="26"/>
          <w:szCs w:val="26"/>
        </w:rPr>
        <w:t>При этом</w:t>
      </w:r>
      <w:r w:rsidR="009D2490" w:rsidRPr="0099300B">
        <w:rPr>
          <w:rFonts w:ascii="PT Astra Serif" w:hAnsi="PT Astra Serif"/>
          <w:sz w:val="26"/>
          <w:szCs w:val="26"/>
        </w:rPr>
        <w:t>,</w:t>
      </w:r>
      <w:r w:rsidRPr="0099300B">
        <w:rPr>
          <w:rFonts w:ascii="PT Astra Serif" w:hAnsi="PT Astra Serif"/>
          <w:sz w:val="26"/>
          <w:szCs w:val="26"/>
        </w:rPr>
        <w:t xml:space="preserve"> согласно нормам 273-ФЗ, разработка и утверждение образовательной программы, организационный раздел которой включает календарный график и учебный план, относится к компетенции образовательной организации (ст. 28).</w:t>
      </w:r>
    </w:p>
    <w:p w:rsidR="00723934" w:rsidRPr="0099300B" w:rsidRDefault="00723934" w:rsidP="0042559F">
      <w:pPr>
        <w:pStyle w:val="ListParagraph"/>
        <w:spacing w:before="100" w:beforeAutospacing="1" w:after="100" w:afterAutospacing="1" w:line="360" w:lineRule="auto"/>
        <w:ind w:left="0" w:firstLine="567"/>
        <w:jc w:val="both"/>
        <w:rPr>
          <w:rFonts w:ascii="PT Astra Serif" w:hAnsi="PT Astra Serif"/>
          <w:sz w:val="26"/>
          <w:szCs w:val="26"/>
        </w:rPr>
      </w:pPr>
      <w:r w:rsidRPr="0099300B">
        <w:rPr>
          <w:rFonts w:ascii="PT Astra Serif" w:hAnsi="PT Astra Serif"/>
          <w:sz w:val="26"/>
          <w:szCs w:val="26"/>
        </w:rPr>
        <w:t>В 202</w:t>
      </w:r>
      <w:r w:rsidR="009C3CA9">
        <w:rPr>
          <w:rFonts w:ascii="PT Astra Serif" w:hAnsi="PT Astra Serif"/>
          <w:sz w:val="26"/>
          <w:szCs w:val="26"/>
        </w:rPr>
        <w:t>6</w:t>
      </w:r>
      <w:r w:rsidRPr="0099300B">
        <w:rPr>
          <w:rFonts w:ascii="PT Astra Serif" w:hAnsi="PT Astra Serif"/>
          <w:sz w:val="26"/>
          <w:szCs w:val="26"/>
        </w:rPr>
        <w:t>-202</w:t>
      </w:r>
      <w:r w:rsidR="009C3CA9">
        <w:rPr>
          <w:rFonts w:ascii="PT Astra Serif" w:hAnsi="PT Astra Serif"/>
          <w:sz w:val="26"/>
          <w:szCs w:val="26"/>
        </w:rPr>
        <w:t>7</w:t>
      </w:r>
      <w:r w:rsidRPr="0099300B">
        <w:rPr>
          <w:rFonts w:ascii="PT Astra Serif" w:hAnsi="PT Astra Serif"/>
          <w:sz w:val="26"/>
          <w:szCs w:val="26"/>
        </w:rPr>
        <w:t xml:space="preserve"> учебном году разработка основной образовательной </w:t>
      </w:r>
      <w:r w:rsidR="00BE217A" w:rsidRPr="0099300B">
        <w:rPr>
          <w:rFonts w:ascii="PT Astra Serif" w:hAnsi="PT Astra Serif"/>
          <w:sz w:val="26"/>
          <w:szCs w:val="26"/>
        </w:rPr>
        <w:t>программы среднего общего</w:t>
      </w:r>
      <w:r w:rsidRPr="0099300B">
        <w:rPr>
          <w:rFonts w:ascii="PT Astra Serif" w:hAnsi="PT Astra Serif"/>
          <w:sz w:val="26"/>
          <w:szCs w:val="26"/>
        </w:rPr>
        <w:t xml:space="preserve"> образования (далее — ООП </w:t>
      </w:r>
      <w:r w:rsidR="00C74C69" w:rsidRPr="0099300B">
        <w:rPr>
          <w:rFonts w:ascii="PT Astra Serif" w:hAnsi="PT Astra Serif"/>
          <w:sz w:val="26"/>
          <w:szCs w:val="26"/>
        </w:rPr>
        <w:t>С</w:t>
      </w:r>
      <w:r w:rsidRPr="0099300B">
        <w:rPr>
          <w:rFonts w:ascii="PT Astra Serif" w:hAnsi="PT Astra Serif"/>
          <w:sz w:val="26"/>
          <w:szCs w:val="26"/>
        </w:rPr>
        <w:t>ОО) осуществляется в соответствии со следующими основными федеральными нормативными и методическими документами:</w:t>
      </w:r>
    </w:p>
    <w:p w:rsidR="00723934" w:rsidRPr="0099300B" w:rsidRDefault="00723934" w:rsidP="00723934">
      <w:pPr>
        <w:numPr>
          <w:ilvl w:val="0"/>
          <w:numId w:val="1"/>
        </w:numPr>
        <w:spacing w:before="100" w:beforeAutospacing="1" w:after="100" w:afterAutospacing="1" w:line="360" w:lineRule="auto"/>
        <w:ind w:left="0"/>
        <w:contextualSpacing/>
        <w:jc w:val="both"/>
        <w:rPr>
          <w:rFonts w:ascii="PT Astra Serif" w:hAnsi="PT Astra Serif"/>
          <w:sz w:val="26"/>
          <w:szCs w:val="26"/>
        </w:rPr>
      </w:pPr>
      <w:r w:rsidRPr="0099300B">
        <w:rPr>
          <w:rFonts w:ascii="PT Astra Serif" w:hAnsi="PT Astra Serif"/>
          <w:sz w:val="26"/>
          <w:szCs w:val="26"/>
        </w:rPr>
        <w:t>Федеральный закон от 29.12.2012 № 273-ФЗ «Об образовании в Российской Федерации»</w:t>
      </w:r>
      <w:r w:rsidR="009C3CA9" w:rsidRPr="009C3CA9">
        <w:rPr>
          <w:rFonts w:ascii="PT Astra Serif" w:hAnsi="PT Astra Serif"/>
          <w:sz w:val="26"/>
          <w:szCs w:val="26"/>
        </w:rPr>
        <w:t xml:space="preserve"> </w:t>
      </w:r>
      <w:r w:rsidR="009C3CA9" w:rsidRPr="002D53AC">
        <w:rPr>
          <w:rFonts w:ascii="PT Astra Serif" w:hAnsi="PT Astra Serif"/>
          <w:sz w:val="26"/>
          <w:szCs w:val="26"/>
        </w:rPr>
        <w:t>(в ред. от 25.04.2026</w:t>
      </w:r>
      <w:r w:rsidR="009C3CA9">
        <w:rPr>
          <w:rFonts w:ascii="PT Astra Serif" w:hAnsi="PT Astra Serif"/>
          <w:sz w:val="26"/>
          <w:szCs w:val="26"/>
        </w:rPr>
        <w:t>)</w:t>
      </w:r>
      <w:r w:rsidRPr="0099300B">
        <w:rPr>
          <w:rFonts w:ascii="PT Astra Serif" w:hAnsi="PT Astra Serif"/>
          <w:sz w:val="26"/>
          <w:szCs w:val="26"/>
        </w:rPr>
        <w:t>.</w:t>
      </w:r>
    </w:p>
    <w:p w:rsidR="00B72045" w:rsidRPr="0099300B" w:rsidRDefault="00855597" w:rsidP="00B72045">
      <w:pPr>
        <w:pStyle w:val="ListParagraph"/>
        <w:numPr>
          <w:ilvl w:val="0"/>
          <w:numId w:val="1"/>
        </w:numPr>
        <w:spacing w:before="100" w:beforeAutospacing="1" w:after="100" w:afterAutospacing="1" w:line="360" w:lineRule="auto"/>
        <w:jc w:val="both"/>
        <w:rPr>
          <w:rFonts w:ascii="PT Astra Serif" w:hAnsi="PT Astra Serif"/>
          <w:sz w:val="26"/>
          <w:szCs w:val="26"/>
        </w:rPr>
      </w:pPr>
      <w:r w:rsidRPr="0099300B">
        <w:rPr>
          <w:rFonts w:ascii="PT Astra Serif" w:hAnsi="PT Astra Serif"/>
          <w:sz w:val="26"/>
          <w:szCs w:val="26"/>
        </w:rPr>
        <w:lastRenderedPageBreak/>
        <w:t xml:space="preserve">Приказ Минпросвещения России </w:t>
      </w:r>
      <w:r w:rsidR="00B72045" w:rsidRPr="0099300B">
        <w:rPr>
          <w:rFonts w:ascii="PT Astra Serif" w:hAnsi="PT Astra Serif"/>
          <w:sz w:val="26"/>
          <w:szCs w:val="26"/>
        </w:rPr>
        <w:t>«Об утверждении федерального государственного образовательного стандарта среднего общего образования» от</w:t>
      </w:r>
      <w:r w:rsidRPr="0099300B">
        <w:rPr>
          <w:rFonts w:ascii="PT Astra Serif" w:hAnsi="PT Astra Serif"/>
          <w:sz w:val="26"/>
          <w:szCs w:val="26"/>
        </w:rPr>
        <w:t xml:space="preserve"> 17 мая 2012 г. № 413</w:t>
      </w:r>
      <w:r w:rsidR="00B72045" w:rsidRPr="0099300B">
        <w:rPr>
          <w:rFonts w:ascii="PT Astra Serif" w:hAnsi="PT Astra Serif"/>
          <w:sz w:val="26"/>
          <w:szCs w:val="26"/>
        </w:rPr>
        <w:t xml:space="preserve"> (в ред. от 12.</w:t>
      </w:r>
      <w:r w:rsidR="009C3CA9">
        <w:rPr>
          <w:rFonts w:ascii="PT Astra Serif" w:hAnsi="PT Astra Serif"/>
          <w:sz w:val="26"/>
          <w:szCs w:val="26"/>
        </w:rPr>
        <w:t>12.2025</w:t>
      </w:r>
      <w:r w:rsidR="00B72045" w:rsidRPr="0099300B">
        <w:rPr>
          <w:rFonts w:ascii="PT Astra Serif" w:hAnsi="PT Astra Serif"/>
          <w:sz w:val="26"/>
          <w:szCs w:val="26"/>
        </w:rPr>
        <w:t>)</w:t>
      </w:r>
    </w:p>
    <w:p w:rsidR="00723934" w:rsidRPr="009C3CA9" w:rsidRDefault="00855597" w:rsidP="009C3CA9">
      <w:pPr>
        <w:pStyle w:val="ListParagraph"/>
        <w:numPr>
          <w:ilvl w:val="0"/>
          <w:numId w:val="1"/>
        </w:numPr>
        <w:spacing w:before="100" w:beforeAutospacing="1" w:after="100" w:afterAutospacing="1" w:line="360" w:lineRule="auto"/>
        <w:jc w:val="both"/>
        <w:rPr>
          <w:rFonts w:ascii="PT Astra Serif" w:hAnsi="PT Astra Serif"/>
          <w:sz w:val="26"/>
          <w:szCs w:val="26"/>
        </w:rPr>
      </w:pPr>
      <w:r w:rsidRPr="009C3CA9">
        <w:rPr>
          <w:rFonts w:ascii="PT Astra Serif" w:hAnsi="PT Astra Serif"/>
          <w:sz w:val="26"/>
          <w:szCs w:val="26"/>
        </w:rPr>
        <w:t xml:space="preserve">Приказ Минпросвещения России от </w:t>
      </w:r>
      <w:r w:rsidR="002B347D" w:rsidRPr="009C3CA9">
        <w:rPr>
          <w:rFonts w:ascii="PT Astra Serif" w:hAnsi="PT Astra Serif"/>
          <w:sz w:val="26"/>
          <w:szCs w:val="26"/>
        </w:rPr>
        <w:t>18.05.2023г.</w:t>
      </w:r>
      <w:r w:rsidRPr="009C3CA9">
        <w:rPr>
          <w:rFonts w:ascii="PT Astra Serif" w:hAnsi="PT Astra Serif"/>
          <w:sz w:val="26"/>
          <w:szCs w:val="26"/>
        </w:rPr>
        <w:t xml:space="preserve"> № </w:t>
      </w:r>
      <w:r w:rsidR="00C20264" w:rsidRPr="009C3CA9">
        <w:rPr>
          <w:rFonts w:ascii="PT Astra Serif" w:hAnsi="PT Astra Serif"/>
          <w:sz w:val="26"/>
          <w:szCs w:val="26"/>
        </w:rPr>
        <w:t>371</w:t>
      </w:r>
      <w:r w:rsidRPr="009C3CA9">
        <w:rPr>
          <w:rFonts w:ascii="PT Astra Serif" w:hAnsi="PT Astra Serif"/>
          <w:sz w:val="26"/>
          <w:szCs w:val="26"/>
        </w:rPr>
        <w:t xml:space="preserve"> «Об утверждении федеральной образовательной программы среднего общего образования»</w:t>
      </w:r>
      <w:r w:rsidR="009C3CA9" w:rsidRPr="009C3CA9">
        <w:rPr>
          <w:rFonts w:ascii="PT Astra Serif" w:hAnsi="PT Astra Serif"/>
          <w:sz w:val="26"/>
          <w:szCs w:val="26"/>
        </w:rPr>
        <w:t xml:space="preserve"> (в ред. Приказов Минпросвещения России от 01.02.2024 N 62, от 19.03.2024 N 171, от 09.10.2024 N 704, от 08.10.2025 N 729, от 10.11.2025 N 808</w:t>
      </w:r>
      <w:r w:rsidR="009C3CA9">
        <w:rPr>
          <w:rFonts w:ascii="PT Astra Serif" w:hAnsi="PT Astra Serif"/>
          <w:sz w:val="26"/>
          <w:szCs w:val="26"/>
        </w:rPr>
        <w:t>)</w:t>
      </w:r>
      <w:r w:rsidR="00723934" w:rsidRPr="009C3CA9">
        <w:rPr>
          <w:rFonts w:ascii="PT Astra Serif" w:hAnsi="PT Astra Serif"/>
          <w:sz w:val="26"/>
          <w:szCs w:val="26"/>
        </w:rPr>
        <w:t>.</w:t>
      </w:r>
    </w:p>
    <w:p w:rsidR="009C3CA9" w:rsidRPr="005F693F" w:rsidRDefault="00723934" w:rsidP="009C3CA9">
      <w:pPr>
        <w:pStyle w:val="ListParagraph"/>
        <w:numPr>
          <w:ilvl w:val="0"/>
          <w:numId w:val="1"/>
        </w:numPr>
        <w:spacing w:before="100" w:beforeAutospacing="1" w:after="100" w:afterAutospacing="1" w:line="360" w:lineRule="auto"/>
        <w:jc w:val="both"/>
        <w:rPr>
          <w:rFonts w:ascii="PT Astra Serif" w:hAnsi="PT Astra Serif"/>
          <w:sz w:val="26"/>
          <w:szCs w:val="26"/>
        </w:rPr>
      </w:pPr>
      <w:r w:rsidRPr="0099300B">
        <w:rPr>
          <w:rFonts w:ascii="PT Astra Serif" w:hAnsi="PT Astra Serif"/>
          <w:sz w:val="26"/>
          <w:szCs w:val="26"/>
        </w:rPr>
        <w:t>Постановление Главного государственного санитарного врача Российской Федерации от 28.09.2020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(вместе с «СП 2.4.3648-20. Санитарные правила...»)</w:t>
      </w:r>
      <w:r w:rsidR="009C3CA9">
        <w:rPr>
          <w:rFonts w:ascii="PT Astra Serif" w:hAnsi="PT Astra Serif"/>
          <w:sz w:val="26"/>
          <w:szCs w:val="26"/>
        </w:rPr>
        <w:t xml:space="preserve"> </w:t>
      </w:r>
      <w:r w:rsidR="009C3CA9" w:rsidRPr="005F693F">
        <w:rPr>
          <w:rFonts w:ascii="PT Astra Serif" w:hAnsi="PT Astra Serif"/>
          <w:sz w:val="26"/>
          <w:szCs w:val="26"/>
        </w:rPr>
        <w:t>(ред. от 24.12.2025).</w:t>
      </w:r>
    </w:p>
    <w:p w:rsidR="00723934" w:rsidRPr="0099300B" w:rsidRDefault="00723934" w:rsidP="009C3CA9">
      <w:pPr>
        <w:numPr>
          <w:ilvl w:val="0"/>
          <w:numId w:val="1"/>
        </w:numPr>
        <w:spacing w:before="100" w:beforeAutospacing="1" w:after="100" w:afterAutospacing="1" w:line="360" w:lineRule="auto"/>
        <w:contextualSpacing/>
        <w:jc w:val="both"/>
        <w:rPr>
          <w:rFonts w:ascii="PT Astra Serif" w:hAnsi="PT Astra Serif"/>
          <w:sz w:val="26"/>
          <w:szCs w:val="26"/>
        </w:rPr>
      </w:pPr>
      <w:r w:rsidRPr="0099300B">
        <w:rPr>
          <w:rFonts w:ascii="PT Astra Serif" w:hAnsi="PT Astra Serif"/>
          <w:sz w:val="26"/>
          <w:szCs w:val="26"/>
        </w:rPr>
        <w:t>Постановление Главного государственного санитарного врача Российской Федерации от 28 января 2021 г.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r w:rsidR="009C3CA9" w:rsidRPr="009C3CA9">
        <w:t xml:space="preserve"> </w:t>
      </w:r>
      <w:r w:rsidR="009C3CA9" w:rsidRPr="009C3CA9">
        <w:rPr>
          <w:rFonts w:ascii="PT Astra Serif" w:hAnsi="PT Astra Serif"/>
          <w:sz w:val="26"/>
          <w:szCs w:val="26"/>
        </w:rPr>
        <w:t>(ред. от 24.12.2025).</w:t>
      </w:r>
    </w:p>
    <w:p w:rsidR="00723934" w:rsidRPr="0099300B" w:rsidRDefault="00723934" w:rsidP="009C3CA9">
      <w:pPr>
        <w:numPr>
          <w:ilvl w:val="0"/>
          <w:numId w:val="1"/>
        </w:numPr>
        <w:spacing w:before="100" w:beforeAutospacing="1" w:after="100" w:afterAutospacing="1" w:line="360" w:lineRule="auto"/>
        <w:contextualSpacing/>
        <w:jc w:val="both"/>
        <w:rPr>
          <w:rFonts w:ascii="PT Astra Serif" w:hAnsi="PT Astra Serif"/>
          <w:sz w:val="26"/>
          <w:szCs w:val="26"/>
        </w:rPr>
      </w:pPr>
      <w:r w:rsidRPr="0099300B">
        <w:rPr>
          <w:rFonts w:ascii="PT Astra Serif" w:hAnsi="PT Astra Serif"/>
          <w:sz w:val="26"/>
          <w:szCs w:val="26"/>
        </w:rPr>
        <w:t>Приказ Минпросвещения России от 22.03.2021 №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r w:rsidR="009C3CA9" w:rsidRPr="009C3CA9">
        <w:t xml:space="preserve"> </w:t>
      </w:r>
      <w:r w:rsidR="009C3CA9" w:rsidRPr="009C3CA9">
        <w:rPr>
          <w:rFonts w:ascii="PT Astra Serif" w:hAnsi="PT Astra Serif"/>
          <w:sz w:val="26"/>
          <w:szCs w:val="26"/>
        </w:rPr>
        <w:t xml:space="preserve">(ред. от 04.03.2025). </w:t>
      </w:r>
      <w:r w:rsidRPr="0099300B">
        <w:rPr>
          <w:rFonts w:ascii="PT Astra Serif" w:hAnsi="PT Astra Serif"/>
          <w:sz w:val="26"/>
          <w:szCs w:val="26"/>
        </w:rPr>
        <w:t xml:space="preserve"> </w:t>
      </w:r>
    </w:p>
    <w:p w:rsidR="00C20264" w:rsidRPr="0099300B" w:rsidRDefault="00C20264" w:rsidP="00C20264">
      <w:pPr>
        <w:numPr>
          <w:ilvl w:val="0"/>
          <w:numId w:val="1"/>
        </w:numPr>
        <w:spacing w:before="100" w:beforeAutospacing="1" w:after="100" w:afterAutospacing="1" w:line="360" w:lineRule="auto"/>
        <w:ind w:left="0"/>
        <w:contextualSpacing/>
        <w:jc w:val="both"/>
        <w:rPr>
          <w:rFonts w:ascii="PT Astra Serif" w:hAnsi="PT Astra Serif"/>
          <w:sz w:val="26"/>
          <w:szCs w:val="26"/>
        </w:rPr>
      </w:pPr>
      <w:r w:rsidRPr="0099300B">
        <w:rPr>
          <w:rFonts w:ascii="PT Astra Serif" w:hAnsi="PT Astra Serif"/>
          <w:sz w:val="26"/>
          <w:szCs w:val="26"/>
        </w:rPr>
        <w:t>Приказ Министерства науки и высшего образования Российской Федерации, Министерства просвещения Российской Федерации от 30.06.2020 № 845/369 «Об утверждении Порядка зачета организацией, осуществляющей образовательную деятельность,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p w:rsidR="00431532" w:rsidRDefault="00431532" w:rsidP="00431532">
      <w:pPr>
        <w:pStyle w:val="ListParagraph"/>
        <w:numPr>
          <w:ilvl w:val="0"/>
          <w:numId w:val="1"/>
        </w:numPr>
        <w:spacing w:before="100" w:beforeAutospacing="1" w:after="100" w:afterAutospacing="1" w:line="360" w:lineRule="auto"/>
        <w:ind w:left="0"/>
        <w:jc w:val="both"/>
        <w:rPr>
          <w:rFonts w:ascii="PT Astra Serif" w:hAnsi="PT Astra Serif"/>
          <w:sz w:val="26"/>
          <w:szCs w:val="26"/>
        </w:rPr>
      </w:pPr>
      <w:r w:rsidRPr="00431532">
        <w:rPr>
          <w:rFonts w:ascii="PT Astra Serif" w:hAnsi="PT Astra Serif"/>
          <w:sz w:val="26"/>
          <w:szCs w:val="26"/>
        </w:rPr>
        <w:lastRenderedPageBreak/>
        <w:t>Приказ Минпросвещения России от 31.08.2023 №650 «Об утверждении Порядка осуществления мероприятий по профессиональной ориентации обучающихся по образовательным программам основного общего и среднего общего образования».</w:t>
      </w:r>
      <w:r>
        <w:rPr>
          <w:rFonts w:ascii="PT Astra Serif" w:hAnsi="PT Astra Serif"/>
          <w:sz w:val="26"/>
          <w:szCs w:val="26"/>
        </w:rPr>
        <w:t xml:space="preserve"> </w:t>
      </w:r>
    </w:p>
    <w:p w:rsidR="006871A7" w:rsidRDefault="006871A7" w:rsidP="006871A7">
      <w:pPr>
        <w:pStyle w:val="ListParagraph"/>
        <w:numPr>
          <w:ilvl w:val="0"/>
          <w:numId w:val="1"/>
        </w:numPr>
        <w:spacing w:before="100" w:beforeAutospacing="1" w:after="100" w:afterAutospacing="1" w:line="360" w:lineRule="auto"/>
        <w:jc w:val="both"/>
        <w:rPr>
          <w:rFonts w:ascii="PT Astra Serif" w:hAnsi="PT Astra Serif"/>
          <w:sz w:val="26"/>
          <w:szCs w:val="26"/>
        </w:rPr>
      </w:pPr>
      <w:r w:rsidRPr="006871A7">
        <w:rPr>
          <w:rFonts w:ascii="PT Astra Serif" w:hAnsi="PT Astra Serif"/>
          <w:sz w:val="26"/>
          <w:szCs w:val="26"/>
        </w:rPr>
        <w:t>Приказ Минпросвещения России от 31 августа 2023 г. № 650 «Об утверждении Порядка осуществления мероприятий по профессиональной ориентации обучающихся по образовательным программам основного общего и среднего общего образования»</w:t>
      </w:r>
      <w:r>
        <w:rPr>
          <w:rFonts w:ascii="PT Astra Serif" w:hAnsi="PT Astra Serif"/>
          <w:sz w:val="26"/>
          <w:szCs w:val="26"/>
        </w:rPr>
        <w:t>.</w:t>
      </w:r>
    </w:p>
    <w:p w:rsidR="00431532" w:rsidRDefault="00431532" w:rsidP="00431532">
      <w:pPr>
        <w:pStyle w:val="ListParagraph"/>
        <w:numPr>
          <w:ilvl w:val="0"/>
          <w:numId w:val="1"/>
        </w:numPr>
        <w:spacing w:after="0" w:line="360" w:lineRule="auto"/>
        <w:ind w:left="0"/>
        <w:jc w:val="both"/>
        <w:rPr>
          <w:rFonts w:ascii="PT Astra Serif" w:hAnsi="PT Astra Serif"/>
          <w:sz w:val="26"/>
          <w:szCs w:val="26"/>
        </w:rPr>
      </w:pPr>
      <w:r w:rsidRPr="0099300B">
        <w:rPr>
          <w:rFonts w:ascii="PT Astra Serif" w:hAnsi="PT Astra Serif"/>
          <w:sz w:val="26"/>
          <w:szCs w:val="26"/>
        </w:rPr>
        <w:t>Письмо Минпросвещения России от 26 февраля 2021 г. № 03-205 «О методических рекомендациях» (вместе с «Методическими рекомендациями по обеспечению возможности освоения основных образовательных программ обучающимися 5 – 11 классов по индивидуальному учебному плану»).</w:t>
      </w:r>
    </w:p>
    <w:p w:rsidR="00431532" w:rsidRPr="00431532" w:rsidRDefault="00431532" w:rsidP="00431532">
      <w:pPr>
        <w:pStyle w:val="ListParagraph"/>
        <w:numPr>
          <w:ilvl w:val="0"/>
          <w:numId w:val="1"/>
        </w:numPr>
        <w:spacing w:after="0" w:line="360" w:lineRule="auto"/>
        <w:ind w:left="0"/>
        <w:jc w:val="both"/>
        <w:rPr>
          <w:rFonts w:ascii="PT Astra Serif" w:hAnsi="PT Astra Serif"/>
          <w:sz w:val="26"/>
          <w:szCs w:val="26"/>
        </w:rPr>
      </w:pPr>
      <w:r w:rsidRPr="00431532">
        <w:rPr>
          <w:rFonts w:ascii="PT Astra Serif" w:hAnsi="PT Astra Serif"/>
          <w:sz w:val="26"/>
          <w:szCs w:val="26"/>
        </w:rPr>
        <w:t xml:space="preserve">Письмо Министерства просвещения Российской Федерации от 2 марта 2026 г. № 03-320 «Об изменениях в ФООП». </w:t>
      </w:r>
    </w:p>
    <w:p w:rsidR="00431532" w:rsidRPr="00431532" w:rsidRDefault="00431532" w:rsidP="00431532">
      <w:pPr>
        <w:pStyle w:val="ListParagraph"/>
        <w:numPr>
          <w:ilvl w:val="0"/>
          <w:numId w:val="1"/>
        </w:numPr>
        <w:spacing w:before="100" w:beforeAutospacing="1" w:after="100" w:afterAutospacing="1" w:line="360" w:lineRule="auto"/>
        <w:ind w:left="0"/>
        <w:jc w:val="both"/>
        <w:rPr>
          <w:rFonts w:ascii="PT Astra Serif" w:hAnsi="PT Astra Serif"/>
          <w:sz w:val="26"/>
          <w:szCs w:val="26"/>
        </w:rPr>
      </w:pPr>
      <w:r w:rsidRPr="00431532">
        <w:rPr>
          <w:rFonts w:ascii="PT Astra Serif" w:hAnsi="PT Astra Serif"/>
          <w:sz w:val="26"/>
          <w:szCs w:val="26"/>
        </w:rPr>
        <w:t>Письмо Минпросвещения России от 03.03.2026 N АБ-807/07 "О направлении разъяснений" (вместе с "Разъяснениями по вопросу организации качественного доступного образования обучающихся с ограниченными возможностями здоровья, с инвалидностью, оказания им психолого-педагогической помощи в необходимом объеме, обеспечения доступности посещения групп продленного дня; организации групп психологической взаимоподдержки семей силами родительских объединений").</w:t>
      </w:r>
    </w:p>
    <w:p w:rsidR="00855597" w:rsidRPr="0099300B" w:rsidRDefault="00855597" w:rsidP="00723934">
      <w:pPr>
        <w:spacing w:before="100" w:beforeAutospacing="1" w:after="100" w:afterAutospacing="1" w:line="360" w:lineRule="auto"/>
        <w:ind w:firstLine="567"/>
        <w:contextualSpacing/>
        <w:jc w:val="both"/>
        <w:rPr>
          <w:rFonts w:ascii="PT Astra Serif" w:hAnsi="PT Astra Serif"/>
          <w:sz w:val="26"/>
          <w:szCs w:val="26"/>
        </w:rPr>
      </w:pPr>
      <w:r w:rsidRPr="0099300B">
        <w:rPr>
          <w:rFonts w:ascii="PT Astra Serif" w:hAnsi="PT Astra Serif"/>
          <w:sz w:val="26"/>
          <w:szCs w:val="26"/>
        </w:rPr>
        <w:t>Срок получения среднего общего образования составляет два года, а для лиц с ограниченными возможностями здоровья и инвалидов при обучении по адаптированным основным образовательным программам среднего общего образования, и для обучающихся, осваивающих основную образовательную программу в очно-заочной или заочной формах, независимо от применяемых образовательных технологий, увеличивается не более чем на один год.</w:t>
      </w:r>
    </w:p>
    <w:p w:rsidR="00723934" w:rsidRPr="0099300B" w:rsidRDefault="00723934" w:rsidP="00723934">
      <w:pPr>
        <w:spacing w:before="100" w:beforeAutospacing="1" w:after="100" w:afterAutospacing="1" w:line="360" w:lineRule="auto"/>
        <w:ind w:firstLine="567"/>
        <w:contextualSpacing/>
        <w:jc w:val="both"/>
        <w:rPr>
          <w:rFonts w:ascii="PT Astra Serif" w:hAnsi="PT Astra Serif"/>
          <w:sz w:val="26"/>
          <w:szCs w:val="26"/>
        </w:rPr>
      </w:pPr>
      <w:r w:rsidRPr="0099300B">
        <w:rPr>
          <w:rFonts w:ascii="PT Astra Serif" w:hAnsi="PT Astra Serif"/>
          <w:sz w:val="26"/>
          <w:szCs w:val="26"/>
        </w:rPr>
        <w:t xml:space="preserve">В целях удовлетворения образовательных потребностей и интересов обучающихся могут разрабатываться индивидуальные учебные планы, в том </w:t>
      </w:r>
      <w:r w:rsidRPr="0099300B">
        <w:rPr>
          <w:rFonts w:ascii="PT Astra Serif" w:hAnsi="PT Astra Serif"/>
          <w:sz w:val="26"/>
          <w:szCs w:val="26"/>
        </w:rPr>
        <w:lastRenderedPageBreak/>
        <w:t xml:space="preserve">числе для ускоренного обучения, в пределах осваиваемой образовательной программы в порядке, установленном локальными нормативными актами образовательной организации. Для лиц, обучающихся по индивидуальным учебным планам, срок </w:t>
      </w:r>
      <w:r w:rsidR="000E3CA8" w:rsidRPr="0099300B">
        <w:rPr>
          <w:rFonts w:ascii="PT Astra Serif" w:hAnsi="PT Astra Serif"/>
          <w:sz w:val="26"/>
          <w:szCs w:val="26"/>
        </w:rPr>
        <w:t>обучения может быть сокращен</w:t>
      </w:r>
      <w:r w:rsidRPr="0099300B">
        <w:rPr>
          <w:rFonts w:ascii="PT Astra Serif" w:hAnsi="PT Astra Serif"/>
          <w:sz w:val="26"/>
          <w:szCs w:val="26"/>
        </w:rPr>
        <w:t xml:space="preserve"> (</w:t>
      </w:r>
      <w:r w:rsidR="00EB7476" w:rsidRPr="0099300B">
        <w:rPr>
          <w:rFonts w:ascii="PT Astra Serif" w:hAnsi="PT Astra Serif"/>
          <w:sz w:val="26"/>
          <w:szCs w:val="26"/>
        </w:rPr>
        <w:t>Письмо Минпросвещения России от 26 февраля 2021 г. № 03-205 «О методических рекомендациях» (вместе с «Методическими рекомендациями по обеспечению возможности освоения основных образовательных программ обучающимися 5 – 11 классов по индивидуальному учебному плану»</w:t>
      </w:r>
      <w:r w:rsidRPr="0099300B">
        <w:rPr>
          <w:rFonts w:ascii="PT Astra Serif" w:hAnsi="PT Astra Serif"/>
          <w:sz w:val="26"/>
          <w:szCs w:val="26"/>
        </w:rPr>
        <w:t>).</w:t>
      </w:r>
    </w:p>
    <w:p w:rsidR="00723934" w:rsidRPr="0099300B" w:rsidRDefault="00723934" w:rsidP="00723934">
      <w:pPr>
        <w:spacing w:before="100" w:beforeAutospacing="1" w:after="100" w:afterAutospacing="1" w:line="360" w:lineRule="auto"/>
        <w:ind w:firstLine="432"/>
        <w:contextualSpacing/>
        <w:jc w:val="both"/>
        <w:rPr>
          <w:rFonts w:ascii="PT Astra Serif" w:hAnsi="PT Astra Serif"/>
          <w:sz w:val="26"/>
          <w:szCs w:val="26"/>
        </w:rPr>
      </w:pPr>
      <w:r w:rsidRPr="0099300B">
        <w:rPr>
          <w:rFonts w:ascii="PT Astra Serif" w:hAnsi="PT Astra Serif"/>
          <w:sz w:val="26"/>
          <w:szCs w:val="26"/>
        </w:rPr>
        <w:t>Все планы, являющи</w:t>
      </w:r>
      <w:r w:rsidR="000E2ED8" w:rsidRPr="0099300B">
        <w:rPr>
          <w:rFonts w:ascii="PT Astra Serif" w:hAnsi="PT Astra Serif"/>
          <w:sz w:val="26"/>
          <w:szCs w:val="26"/>
        </w:rPr>
        <w:t>е</w:t>
      </w:r>
      <w:r w:rsidRPr="0099300B">
        <w:rPr>
          <w:rFonts w:ascii="PT Astra Serif" w:hAnsi="PT Astra Serif"/>
          <w:sz w:val="26"/>
          <w:szCs w:val="26"/>
        </w:rPr>
        <w:t>ся частью ООП образовательной организации и представленные в организационном разделе, могут корректироваться в течение учебного года в связи с происходящими в работе образовательной организации изменениями: организационными, кадровыми, финансовыми и т. п. Все вносимые изменения рассматриваются уполномоченным органом образовательной организации (в соответствии с её Уставом) и утверждаются приказами руководителя образовательной организации.</w:t>
      </w:r>
    </w:p>
    <w:p w:rsidR="00723934" w:rsidRDefault="00723934" w:rsidP="00516EDF">
      <w:pPr>
        <w:pStyle w:val="ListParagraph"/>
        <w:numPr>
          <w:ilvl w:val="0"/>
          <w:numId w:val="4"/>
        </w:numPr>
        <w:spacing w:before="100" w:beforeAutospacing="1" w:after="100" w:afterAutospacing="1" w:line="360" w:lineRule="auto"/>
        <w:ind w:left="0" w:firstLine="0"/>
        <w:jc w:val="center"/>
        <w:rPr>
          <w:rFonts w:ascii="PT Astra Serif" w:hAnsi="PT Astra Serif"/>
          <w:b/>
          <w:sz w:val="26"/>
          <w:szCs w:val="26"/>
        </w:rPr>
      </w:pPr>
      <w:r w:rsidRPr="00D11FB6">
        <w:rPr>
          <w:rFonts w:ascii="PT Astra Serif" w:hAnsi="PT Astra Serif"/>
          <w:b/>
          <w:sz w:val="26"/>
          <w:szCs w:val="26"/>
        </w:rPr>
        <w:t>Организаци</w:t>
      </w:r>
      <w:r w:rsidR="00D11FB6" w:rsidRPr="00D11FB6">
        <w:rPr>
          <w:rFonts w:ascii="PT Astra Serif" w:hAnsi="PT Astra Serif"/>
          <w:b/>
          <w:sz w:val="26"/>
          <w:szCs w:val="26"/>
        </w:rPr>
        <w:t>я</w:t>
      </w:r>
      <w:r w:rsidRPr="00D11FB6">
        <w:rPr>
          <w:rFonts w:ascii="PT Astra Serif" w:hAnsi="PT Astra Serif"/>
          <w:b/>
          <w:sz w:val="26"/>
          <w:szCs w:val="26"/>
        </w:rPr>
        <w:t xml:space="preserve"> образовательной деятельности в соответствии с </w:t>
      </w:r>
      <w:r w:rsidR="000E2ED8" w:rsidRPr="00D11FB6">
        <w:rPr>
          <w:rFonts w:ascii="PT Astra Serif" w:hAnsi="PT Astra Serif"/>
          <w:b/>
          <w:sz w:val="26"/>
          <w:szCs w:val="26"/>
        </w:rPr>
        <w:t>требованиями ФГОС С</w:t>
      </w:r>
      <w:r w:rsidRPr="00D11FB6">
        <w:rPr>
          <w:rFonts w:ascii="PT Astra Serif" w:hAnsi="PT Astra Serif"/>
          <w:b/>
          <w:sz w:val="26"/>
          <w:szCs w:val="26"/>
        </w:rPr>
        <w:t xml:space="preserve">ОО </w:t>
      </w:r>
      <w:r w:rsidR="000E2ED8" w:rsidRPr="00D11FB6">
        <w:rPr>
          <w:rFonts w:ascii="PT Astra Serif" w:hAnsi="PT Astra Serif"/>
          <w:b/>
          <w:sz w:val="26"/>
          <w:szCs w:val="26"/>
        </w:rPr>
        <w:t xml:space="preserve">и ФОП СОО </w:t>
      </w:r>
      <w:r w:rsidRPr="00D11FB6">
        <w:rPr>
          <w:rFonts w:ascii="PT Astra Serif" w:hAnsi="PT Astra Serif"/>
          <w:b/>
          <w:sz w:val="26"/>
          <w:szCs w:val="26"/>
        </w:rPr>
        <w:t>в 202</w:t>
      </w:r>
      <w:r w:rsidR="00D11FB6">
        <w:rPr>
          <w:rFonts w:ascii="PT Astra Serif" w:hAnsi="PT Astra Serif"/>
          <w:b/>
          <w:sz w:val="26"/>
          <w:szCs w:val="26"/>
        </w:rPr>
        <w:t>6</w:t>
      </w:r>
      <w:r w:rsidRPr="00D11FB6">
        <w:rPr>
          <w:rFonts w:ascii="PT Astra Serif" w:hAnsi="PT Astra Serif"/>
          <w:b/>
          <w:sz w:val="26"/>
          <w:szCs w:val="26"/>
        </w:rPr>
        <w:t>-202</w:t>
      </w:r>
      <w:r w:rsidR="00D11FB6">
        <w:rPr>
          <w:rFonts w:ascii="PT Astra Serif" w:hAnsi="PT Astra Serif"/>
          <w:b/>
          <w:sz w:val="26"/>
          <w:szCs w:val="26"/>
        </w:rPr>
        <w:t>7</w:t>
      </w:r>
      <w:r w:rsidRPr="00D11FB6">
        <w:rPr>
          <w:rFonts w:ascii="PT Astra Serif" w:hAnsi="PT Astra Serif"/>
          <w:b/>
          <w:sz w:val="26"/>
          <w:szCs w:val="26"/>
        </w:rPr>
        <w:t xml:space="preserve"> учебном году</w:t>
      </w:r>
    </w:p>
    <w:p w:rsidR="006B0413" w:rsidRPr="00D11FB6" w:rsidRDefault="006B0413" w:rsidP="006B0413">
      <w:pPr>
        <w:pStyle w:val="ListParagraph"/>
        <w:spacing w:before="100" w:beforeAutospacing="1" w:after="100" w:afterAutospacing="1" w:line="360" w:lineRule="auto"/>
        <w:ind w:left="0"/>
        <w:rPr>
          <w:rFonts w:ascii="PT Astra Serif" w:hAnsi="PT Astra Serif"/>
          <w:b/>
          <w:sz w:val="26"/>
          <w:szCs w:val="26"/>
        </w:rPr>
      </w:pPr>
    </w:p>
    <w:p w:rsidR="006B0413" w:rsidRPr="006B0413" w:rsidRDefault="006B0413" w:rsidP="006B0413">
      <w:pPr>
        <w:pStyle w:val="ListParagraph"/>
        <w:numPr>
          <w:ilvl w:val="0"/>
          <w:numId w:val="23"/>
        </w:numPr>
        <w:spacing w:before="100" w:beforeAutospacing="1" w:after="100" w:afterAutospacing="1" w:line="360" w:lineRule="auto"/>
        <w:jc w:val="both"/>
        <w:rPr>
          <w:rFonts w:ascii="PT Astra Serif" w:hAnsi="PT Astra Serif"/>
          <w:b/>
          <w:sz w:val="26"/>
          <w:szCs w:val="26"/>
        </w:rPr>
      </w:pPr>
      <w:r w:rsidRPr="006B0413">
        <w:rPr>
          <w:rFonts w:ascii="PT Astra Serif" w:hAnsi="PT Astra Serif"/>
          <w:b/>
          <w:sz w:val="26"/>
          <w:szCs w:val="26"/>
        </w:rPr>
        <w:t>Общие условия</w:t>
      </w:r>
    </w:p>
    <w:p w:rsidR="00DF719E" w:rsidRPr="0099300B" w:rsidRDefault="00DF719E" w:rsidP="00DF719E">
      <w:pPr>
        <w:spacing w:before="100" w:beforeAutospacing="1" w:after="100" w:afterAutospacing="1" w:line="360" w:lineRule="auto"/>
        <w:ind w:firstLine="710"/>
        <w:contextualSpacing/>
        <w:jc w:val="both"/>
        <w:rPr>
          <w:rFonts w:ascii="PT Astra Serif" w:hAnsi="PT Astra Serif"/>
          <w:b/>
          <w:sz w:val="26"/>
          <w:szCs w:val="26"/>
        </w:rPr>
      </w:pPr>
      <w:r w:rsidRPr="0099300B">
        <w:rPr>
          <w:rFonts w:ascii="PT Astra Serif" w:hAnsi="PT Astra Serif"/>
          <w:sz w:val="26"/>
          <w:szCs w:val="26"/>
        </w:rPr>
        <w:t>Согласно ч.6.3. ст.</w:t>
      </w:r>
      <w:r w:rsidR="00D11FB6">
        <w:rPr>
          <w:rFonts w:ascii="PT Astra Serif" w:hAnsi="PT Astra Serif"/>
          <w:sz w:val="26"/>
          <w:szCs w:val="26"/>
        </w:rPr>
        <w:t>12</w:t>
      </w:r>
      <w:r w:rsidRPr="0099300B">
        <w:rPr>
          <w:rFonts w:ascii="PT Astra Serif" w:hAnsi="PT Astra Serif"/>
          <w:sz w:val="26"/>
          <w:szCs w:val="26"/>
        </w:rPr>
        <w:t xml:space="preserve"> 273-ФЗ, при разработке основной образовательной программы </w:t>
      </w:r>
      <w:r w:rsidR="00D11FB6">
        <w:rPr>
          <w:rFonts w:ascii="PT Astra Serif" w:hAnsi="PT Astra Serif"/>
          <w:sz w:val="26"/>
          <w:szCs w:val="26"/>
        </w:rPr>
        <w:t>среднего общего образования</w:t>
      </w:r>
      <w:r w:rsidRPr="0099300B">
        <w:rPr>
          <w:rFonts w:ascii="PT Astra Serif" w:hAnsi="PT Astra Serif"/>
          <w:sz w:val="26"/>
          <w:szCs w:val="26"/>
        </w:rPr>
        <w:t xml:space="preserve"> общеобразовательные организации предусматривают </w:t>
      </w:r>
      <w:r w:rsidRPr="0099300B">
        <w:rPr>
          <w:rFonts w:ascii="PT Astra Serif" w:hAnsi="PT Astra Serif"/>
          <w:b/>
          <w:sz w:val="26"/>
          <w:szCs w:val="26"/>
        </w:rPr>
        <w:t>непосредственное применение</w:t>
      </w:r>
      <w:r w:rsidRPr="0099300B">
        <w:rPr>
          <w:rFonts w:ascii="PT Astra Serif" w:hAnsi="PT Astra Serif"/>
          <w:sz w:val="26"/>
          <w:szCs w:val="26"/>
        </w:rPr>
        <w:t xml:space="preserve"> при реализации обязательной части образовательной программы федеральных рабочих программ по учебным предметам </w:t>
      </w:r>
      <w:r w:rsidRPr="0099300B">
        <w:rPr>
          <w:rFonts w:ascii="PT Astra Serif" w:hAnsi="PT Astra Serif"/>
          <w:b/>
          <w:sz w:val="26"/>
          <w:szCs w:val="26"/>
        </w:rPr>
        <w:t xml:space="preserve">«Русский язык», «Литература», «История», «Обществознание», «География» и «Основы безопасности и защиты Родины». </w:t>
      </w:r>
    </w:p>
    <w:p w:rsidR="00723934" w:rsidRPr="0099300B" w:rsidRDefault="00637FF2" w:rsidP="00DF719E">
      <w:pPr>
        <w:spacing w:before="100" w:beforeAutospacing="1" w:after="100" w:afterAutospacing="1" w:line="360" w:lineRule="auto"/>
        <w:ind w:firstLine="710"/>
        <w:contextualSpacing/>
        <w:jc w:val="both"/>
        <w:rPr>
          <w:rFonts w:ascii="PT Astra Serif" w:hAnsi="PT Astra Serif"/>
          <w:sz w:val="26"/>
          <w:szCs w:val="26"/>
        </w:rPr>
      </w:pPr>
      <w:r w:rsidRPr="0099300B">
        <w:rPr>
          <w:rFonts w:ascii="PT Astra Serif" w:hAnsi="PT Astra Serif"/>
          <w:sz w:val="26"/>
          <w:szCs w:val="26"/>
        </w:rPr>
        <w:t xml:space="preserve">При организации деятельности обучающихся с ОВЗ организация разрабатывает адаптированную программу </w:t>
      </w:r>
      <w:r w:rsidR="00DC48C3" w:rsidRPr="0099300B">
        <w:rPr>
          <w:rFonts w:ascii="PT Astra Serif" w:hAnsi="PT Astra Serif"/>
          <w:sz w:val="26"/>
          <w:szCs w:val="26"/>
        </w:rPr>
        <w:t xml:space="preserve">среднего </w:t>
      </w:r>
      <w:r w:rsidRPr="0099300B">
        <w:rPr>
          <w:rFonts w:ascii="PT Astra Serif" w:hAnsi="PT Astra Serif"/>
          <w:sz w:val="26"/>
          <w:szCs w:val="26"/>
        </w:rPr>
        <w:t xml:space="preserve">общего образования (одну или несколько) в соответствии с ФГОС </w:t>
      </w:r>
      <w:r w:rsidR="00DF719E" w:rsidRPr="0099300B">
        <w:rPr>
          <w:rFonts w:ascii="PT Astra Serif" w:hAnsi="PT Astra Serif"/>
          <w:sz w:val="26"/>
          <w:szCs w:val="26"/>
        </w:rPr>
        <w:t xml:space="preserve">СОО </w:t>
      </w:r>
      <w:r w:rsidRPr="0099300B">
        <w:rPr>
          <w:rFonts w:ascii="PT Astra Serif" w:hAnsi="PT Astra Serif"/>
          <w:sz w:val="26"/>
          <w:szCs w:val="26"/>
        </w:rPr>
        <w:t>и Ф</w:t>
      </w:r>
      <w:r w:rsidR="00DC48C3" w:rsidRPr="0099300B">
        <w:rPr>
          <w:rFonts w:ascii="PT Astra Serif" w:hAnsi="PT Astra Serif"/>
          <w:sz w:val="26"/>
          <w:szCs w:val="26"/>
        </w:rPr>
        <w:t>ОП</w:t>
      </w:r>
      <w:r w:rsidRPr="0099300B">
        <w:rPr>
          <w:rFonts w:ascii="PT Astra Serif" w:hAnsi="PT Astra Serif"/>
          <w:sz w:val="26"/>
          <w:szCs w:val="26"/>
        </w:rPr>
        <w:t xml:space="preserve"> </w:t>
      </w:r>
      <w:r w:rsidR="00DC48C3" w:rsidRPr="0099300B">
        <w:rPr>
          <w:rFonts w:ascii="PT Astra Serif" w:hAnsi="PT Astra Serif"/>
          <w:sz w:val="26"/>
          <w:szCs w:val="26"/>
        </w:rPr>
        <w:t>С</w:t>
      </w:r>
      <w:r w:rsidRPr="0099300B">
        <w:rPr>
          <w:rFonts w:ascii="PT Astra Serif" w:hAnsi="PT Astra Serif"/>
          <w:sz w:val="26"/>
          <w:szCs w:val="26"/>
        </w:rPr>
        <w:t>ОО</w:t>
      </w:r>
      <w:r w:rsidR="00DF719E" w:rsidRPr="0099300B">
        <w:rPr>
          <w:rFonts w:ascii="PT Astra Serif" w:hAnsi="PT Astra Serif"/>
          <w:sz w:val="26"/>
          <w:szCs w:val="26"/>
        </w:rPr>
        <w:t xml:space="preserve"> и рекомендациями ПМПК</w:t>
      </w:r>
      <w:r w:rsidR="00723934" w:rsidRPr="0099300B">
        <w:rPr>
          <w:rFonts w:ascii="PT Astra Serif" w:hAnsi="PT Astra Serif"/>
          <w:sz w:val="26"/>
          <w:szCs w:val="26"/>
        </w:rPr>
        <w:t>.</w:t>
      </w:r>
    </w:p>
    <w:p w:rsidR="00723934" w:rsidRPr="0099300B" w:rsidRDefault="00723934" w:rsidP="00A76632">
      <w:pPr>
        <w:spacing w:before="100" w:beforeAutospacing="1" w:after="100" w:afterAutospacing="1" w:line="360" w:lineRule="auto"/>
        <w:ind w:firstLine="709"/>
        <w:contextualSpacing/>
        <w:jc w:val="both"/>
        <w:rPr>
          <w:rFonts w:ascii="PT Astra Serif" w:hAnsi="PT Astra Serif"/>
          <w:sz w:val="26"/>
          <w:szCs w:val="26"/>
        </w:rPr>
      </w:pPr>
      <w:r w:rsidRPr="0099300B">
        <w:rPr>
          <w:rFonts w:ascii="PT Astra Serif" w:hAnsi="PT Astra Serif"/>
          <w:sz w:val="26"/>
          <w:szCs w:val="26"/>
        </w:rPr>
        <w:lastRenderedPageBreak/>
        <w:t>Общеобразовательная организация, руководствуясь 273-ФЗ, имеет возможность:</w:t>
      </w:r>
    </w:p>
    <w:p w:rsidR="00723934" w:rsidRPr="0099300B" w:rsidRDefault="00723934" w:rsidP="00723934">
      <w:pPr>
        <w:numPr>
          <w:ilvl w:val="0"/>
          <w:numId w:val="2"/>
        </w:numPr>
        <w:spacing w:before="100" w:beforeAutospacing="1" w:after="100" w:afterAutospacing="1" w:line="360" w:lineRule="auto"/>
        <w:ind w:left="0" w:firstLine="709"/>
        <w:contextualSpacing/>
        <w:jc w:val="both"/>
        <w:rPr>
          <w:rFonts w:ascii="PT Astra Serif" w:hAnsi="PT Astra Serif"/>
          <w:sz w:val="26"/>
          <w:szCs w:val="26"/>
        </w:rPr>
      </w:pPr>
      <w:r w:rsidRPr="0099300B">
        <w:rPr>
          <w:rFonts w:ascii="PT Astra Serif" w:hAnsi="PT Astra Serif"/>
          <w:sz w:val="26"/>
          <w:szCs w:val="26"/>
        </w:rPr>
        <w:t xml:space="preserve">при </w:t>
      </w:r>
      <w:r w:rsidR="00A76632" w:rsidRPr="0099300B">
        <w:rPr>
          <w:rFonts w:ascii="PT Astra Serif" w:hAnsi="PT Astra Serif"/>
          <w:sz w:val="26"/>
          <w:szCs w:val="26"/>
        </w:rPr>
        <w:t>разработке общеобразовательной</w:t>
      </w:r>
      <w:r w:rsidRPr="0099300B">
        <w:rPr>
          <w:rFonts w:ascii="PT Astra Serif" w:hAnsi="PT Astra Serif"/>
          <w:sz w:val="26"/>
          <w:szCs w:val="26"/>
        </w:rPr>
        <w:t xml:space="preserve"> программы предусмотреть перераспределение предусмотренного в федеральном учебном плане времени на изучение учебных предметов, по которым не проводится государственная итоговая аттестация, в пользу изучения иных учебных предметов, в том числе на организацию углубленного изучения отдельных учебных предметов и профильное обучение (ч. 6.2 ст.12 ФЗ)</w:t>
      </w:r>
      <w:r w:rsidR="00A76632" w:rsidRPr="0099300B">
        <w:rPr>
          <w:rFonts w:ascii="PT Astra Serif" w:hAnsi="PT Astra Serif"/>
          <w:sz w:val="26"/>
          <w:szCs w:val="26"/>
        </w:rPr>
        <w:t>. При этом содержание и планируемые результаты по учебным предметам, за счет которых произошло перераспределение, должны быть не ниже соответствующих содержания и планируемых результатов федеральных основных общеобразовательных программ (возможно, за счет переноса отдельных модулей учебного предмета во внеурочную деятельность, о чем должно быть прямое указание в рабочей программе учебного предмета)</w:t>
      </w:r>
      <w:r w:rsidR="00F34EFA" w:rsidRPr="0099300B">
        <w:rPr>
          <w:rFonts w:ascii="PT Astra Serif" w:hAnsi="PT Astra Serif"/>
          <w:sz w:val="26"/>
          <w:szCs w:val="26"/>
        </w:rPr>
        <w:t>;</w:t>
      </w:r>
      <w:r w:rsidR="00A76632" w:rsidRPr="0099300B">
        <w:rPr>
          <w:rFonts w:ascii="PT Astra Serif" w:hAnsi="PT Astra Serif"/>
          <w:sz w:val="26"/>
          <w:szCs w:val="26"/>
        </w:rPr>
        <w:t xml:space="preserve">  </w:t>
      </w:r>
    </w:p>
    <w:p w:rsidR="00723934" w:rsidRPr="0099300B" w:rsidRDefault="00723934" w:rsidP="00723934">
      <w:pPr>
        <w:numPr>
          <w:ilvl w:val="0"/>
          <w:numId w:val="2"/>
        </w:numPr>
        <w:spacing w:before="100" w:beforeAutospacing="1" w:after="100" w:afterAutospacing="1" w:line="360" w:lineRule="auto"/>
        <w:ind w:left="0" w:firstLine="709"/>
        <w:contextualSpacing/>
        <w:jc w:val="both"/>
        <w:rPr>
          <w:rFonts w:ascii="PT Astra Serif" w:hAnsi="PT Astra Serif"/>
          <w:sz w:val="26"/>
          <w:szCs w:val="26"/>
        </w:rPr>
      </w:pPr>
      <w:r w:rsidRPr="0099300B">
        <w:rPr>
          <w:rFonts w:ascii="PT Astra Serif" w:hAnsi="PT Astra Serif"/>
          <w:sz w:val="26"/>
          <w:szCs w:val="26"/>
        </w:rPr>
        <w:t xml:space="preserve">непосредственно применять при реализации основных общеобразовательных программ федеральные основные общеобразовательные программы, а также предусмотреть применение федерального учебного плана, и (или) федерального календарного учебного графика, и (или) федеральные рабочие программы учебных предметов, курсов, дисциплин (модулей), не входящие в перечень ч.6.3. ст. </w:t>
      </w:r>
      <w:r w:rsidR="00D11FB6">
        <w:rPr>
          <w:rFonts w:ascii="PT Astra Serif" w:hAnsi="PT Astra Serif"/>
          <w:sz w:val="26"/>
          <w:szCs w:val="26"/>
        </w:rPr>
        <w:t xml:space="preserve">12 </w:t>
      </w:r>
      <w:r w:rsidRPr="0099300B">
        <w:rPr>
          <w:rFonts w:ascii="PT Astra Serif" w:hAnsi="PT Astra Serif"/>
          <w:sz w:val="26"/>
          <w:szCs w:val="26"/>
        </w:rPr>
        <w:t>273-ФЗ. В этом случае соответствующая учебно-методическая документация не разрабатывается (ч. 6.4 ст.12 ФЗ)</w:t>
      </w:r>
      <w:r w:rsidR="00F34EFA" w:rsidRPr="0099300B">
        <w:rPr>
          <w:rFonts w:ascii="PT Astra Serif" w:hAnsi="PT Astra Serif"/>
          <w:sz w:val="26"/>
          <w:szCs w:val="26"/>
        </w:rPr>
        <w:t>;</w:t>
      </w:r>
    </w:p>
    <w:p w:rsidR="00723934" w:rsidRPr="0099300B" w:rsidRDefault="00723934" w:rsidP="00723934">
      <w:pPr>
        <w:numPr>
          <w:ilvl w:val="0"/>
          <w:numId w:val="2"/>
        </w:numPr>
        <w:spacing w:before="100" w:beforeAutospacing="1" w:after="100" w:afterAutospacing="1" w:line="360" w:lineRule="auto"/>
        <w:ind w:left="0" w:firstLine="608"/>
        <w:contextualSpacing/>
        <w:jc w:val="both"/>
        <w:rPr>
          <w:rFonts w:ascii="PT Astra Serif" w:hAnsi="PT Astra Serif"/>
          <w:sz w:val="26"/>
          <w:szCs w:val="26"/>
        </w:rPr>
      </w:pPr>
      <w:r w:rsidRPr="0099300B">
        <w:rPr>
          <w:rFonts w:ascii="PT Astra Serif" w:hAnsi="PT Astra Serif"/>
          <w:sz w:val="26"/>
          <w:szCs w:val="26"/>
        </w:rPr>
        <w:t>реализовывать основные общеобразовательные программы, как самостоятельно, так и посредством сетевых форм их реализа</w:t>
      </w:r>
      <w:r w:rsidR="00F34EFA" w:rsidRPr="0099300B">
        <w:rPr>
          <w:rFonts w:ascii="PT Astra Serif" w:hAnsi="PT Astra Serif"/>
          <w:sz w:val="26"/>
          <w:szCs w:val="26"/>
        </w:rPr>
        <w:t>ции (ч. 3 ст.13);</w:t>
      </w:r>
    </w:p>
    <w:p w:rsidR="00723934" w:rsidRPr="0099300B" w:rsidRDefault="00723934" w:rsidP="00723934">
      <w:pPr>
        <w:pStyle w:val="ListParagraph"/>
        <w:numPr>
          <w:ilvl w:val="0"/>
          <w:numId w:val="2"/>
        </w:numPr>
        <w:spacing w:before="100" w:beforeAutospacing="1" w:after="100" w:afterAutospacing="1" w:line="360" w:lineRule="auto"/>
        <w:ind w:left="0" w:firstLine="750"/>
        <w:jc w:val="both"/>
        <w:rPr>
          <w:rFonts w:ascii="PT Astra Serif" w:hAnsi="PT Astra Serif"/>
          <w:sz w:val="26"/>
          <w:szCs w:val="26"/>
        </w:rPr>
      </w:pPr>
      <w:r w:rsidRPr="0099300B">
        <w:rPr>
          <w:rFonts w:ascii="PT Astra Serif" w:hAnsi="PT Astra Serif"/>
          <w:sz w:val="26"/>
          <w:szCs w:val="26"/>
        </w:rPr>
        <w:t>использовать различные образовательные технологии, в том числе дистанционные образовательные т</w:t>
      </w:r>
      <w:r w:rsidR="00F34EFA" w:rsidRPr="0099300B">
        <w:rPr>
          <w:rFonts w:ascii="PT Astra Serif" w:hAnsi="PT Astra Serif"/>
          <w:sz w:val="26"/>
          <w:szCs w:val="26"/>
        </w:rPr>
        <w:t>ехнологии, электронное обучение</w:t>
      </w:r>
      <w:r w:rsidRPr="0099300B">
        <w:rPr>
          <w:rFonts w:ascii="PT Astra Serif" w:hAnsi="PT Astra Serif"/>
          <w:sz w:val="26"/>
          <w:szCs w:val="26"/>
        </w:rPr>
        <w:t xml:space="preserve"> (ч. 2 ст.13)</w:t>
      </w:r>
      <w:r w:rsidR="00DF719E" w:rsidRPr="0099300B">
        <w:rPr>
          <w:rFonts w:ascii="PT Astra Serif" w:hAnsi="PT Astra Serif"/>
          <w:sz w:val="26"/>
          <w:szCs w:val="26"/>
        </w:rPr>
        <w:t xml:space="preserve"> в соответствии с правилами, определенным Постановлением Правительства РФ от 11.10.2023 №1678 «Об утверждении правил применения электронного обучения, ДОТ при реализации образовательного процесса»;</w:t>
      </w:r>
    </w:p>
    <w:p w:rsidR="00723934" w:rsidRPr="0099300B" w:rsidRDefault="00723934" w:rsidP="00723934">
      <w:pPr>
        <w:numPr>
          <w:ilvl w:val="0"/>
          <w:numId w:val="2"/>
        </w:numPr>
        <w:spacing w:before="100" w:beforeAutospacing="1" w:after="100" w:afterAutospacing="1" w:line="360" w:lineRule="auto"/>
        <w:ind w:left="0" w:firstLine="709"/>
        <w:contextualSpacing/>
        <w:jc w:val="both"/>
        <w:rPr>
          <w:rFonts w:ascii="PT Astra Serif" w:hAnsi="PT Astra Serif"/>
          <w:sz w:val="26"/>
          <w:szCs w:val="26"/>
        </w:rPr>
      </w:pPr>
      <w:r w:rsidRPr="0099300B">
        <w:rPr>
          <w:rFonts w:ascii="PT Astra Serif" w:hAnsi="PT Astra Serif"/>
          <w:sz w:val="26"/>
          <w:szCs w:val="26"/>
        </w:rPr>
        <w:lastRenderedPageBreak/>
        <w:t>определять содержание образования, осуществлять выбор образовательных технологий, а также выбор учебно-методического обеспечения, если иное не установл</w:t>
      </w:r>
      <w:r w:rsidR="00F34EFA" w:rsidRPr="0099300B">
        <w:rPr>
          <w:rFonts w:ascii="PT Astra Serif" w:hAnsi="PT Astra Serif"/>
          <w:sz w:val="26"/>
          <w:szCs w:val="26"/>
        </w:rPr>
        <w:t>ено Федеральным законом (ст.28);</w:t>
      </w:r>
    </w:p>
    <w:p w:rsidR="00723934" w:rsidRPr="0099300B" w:rsidRDefault="00723934" w:rsidP="00723934">
      <w:pPr>
        <w:numPr>
          <w:ilvl w:val="0"/>
          <w:numId w:val="2"/>
        </w:numPr>
        <w:spacing w:before="100" w:beforeAutospacing="1" w:after="100" w:afterAutospacing="1" w:line="360" w:lineRule="auto"/>
        <w:ind w:left="0" w:firstLine="710"/>
        <w:contextualSpacing/>
        <w:jc w:val="both"/>
        <w:rPr>
          <w:rFonts w:ascii="PT Astra Serif" w:hAnsi="PT Astra Serif"/>
          <w:sz w:val="26"/>
          <w:szCs w:val="26"/>
        </w:rPr>
      </w:pPr>
      <w:r w:rsidRPr="0099300B">
        <w:rPr>
          <w:rFonts w:ascii="PT Astra Serif" w:hAnsi="PT Astra Serif"/>
          <w:sz w:val="26"/>
          <w:szCs w:val="26"/>
        </w:rPr>
        <w:t>применять форму организации образовательной деятельности, основанную на модульном принципе представления содержания образовательной программы и построения учебных планов, использовании соответствующих образовательных технологий (ч. 3 ст.13)</w:t>
      </w:r>
      <w:r w:rsidR="00F34EFA" w:rsidRPr="0099300B">
        <w:rPr>
          <w:rFonts w:ascii="PT Astra Serif" w:hAnsi="PT Astra Serif"/>
          <w:sz w:val="26"/>
          <w:szCs w:val="26"/>
        </w:rPr>
        <w:t>;</w:t>
      </w:r>
    </w:p>
    <w:p w:rsidR="00723934" w:rsidRPr="0099300B" w:rsidRDefault="00F34EFA" w:rsidP="00723934">
      <w:pPr>
        <w:spacing w:before="100" w:beforeAutospacing="1" w:after="100" w:afterAutospacing="1" w:line="360" w:lineRule="auto"/>
        <w:ind w:firstLine="710"/>
        <w:contextualSpacing/>
        <w:jc w:val="both"/>
        <w:rPr>
          <w:rFonts w:ascii="PT Astra Serif" w:hAnsi="PT Astra Serif"/>
          <w:sz w:val="26"/>
          <w:szCs w:val="26"/>
        </w:rPr>
      </w:pPr>
      <w:r w:rsidRPr="0099300B">
        <w:rPr>
          <w:rFonts w:ascii="PT Astra Serif" w:hAnsi="PT Astra Serif"/>
          <w:sz w:val="26"/>
          <w:szCs w:val="26"/>
        </w:rPr>
        <w:t>3</w:t>
      </w:r>
      <w:r w:rsidR="00723934" w:rsidRPr="0099300B">
        <w:rPr>
          <w:rFonts w:ascii="PT Astra Serif" w:hAnsi="PT Astra Serif"/>
          <w:sz w:val="26"/>
          <w:szCs w:val="26"/>
        </w:rPr>
        <w:t>) использовать ресурсы нескольких организаций, осуществляющих образовательную деятельность, а также при необходимости - ресурсы иных организаций (научных организаций, медицинских организаций, организаций культуры, физкультурно-спортивных и иных организаций, обладающих ресурсами, необходимыми для осуществления образовательной деятельности по соответствующей образовательной программе) в сетевой форме (ч. 1 ст. 15);</w:t>
      </w:r>
    </w:p>
    <w:p w:rsidR="002C659E" w:rsidRPr="0099300B" w:rsidRDefault="002C659E" w:rsidP="002C659E">
      <w:pPr>
        <w:numPr>
          <w:ilvl w:val="0"/>
          <w:numId w:val="3"/>
        </w:numPr>
        <w:spacing w:before="100" w:beforeAutospacing="1" w:after="100" w:afterAutospacing="1" w:line="360" w:lineRule="auto"/>
        <w:ind w:firstLine="710"/>
        <w:contextualSpacing/>
        <w:jc w:val="both"/>
        <w:rPr>
          <w:rFonts w:ascii="PT Astra Serif" w:hAnsi="PT Astra Serif"/>
          <w:sz w:val="26"/>
          <w:szCs w:val="26"/>
        </w:rPr>
      </w:pPr>
      <w:r w:rsidRPr="0099300B">
        <w:rPr>
          <w:rFonts w:ascii="PT Astra Serif" w:hAnsi="PT Astra Serif"/>
          <w:sz w:val="26"/>
          <w:szCs w:val="26"/>
        </w:rPr>
        <w:t>основывать организацию образовательной деятельности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основной образовательной программы среднего общего образования (п.17 ФГОС СОО):</w:t>
      </w:r>
    </w:p>
    <w:p w:rsidR="00723934" w:rsidRPr="0099300B" w:rsidRDefault="002C659E" w:rsidP="009D2490">
      <w:pPr>
        <w:spacing w:before="100" w:beforeAutospacing="1" w:after="100" w:afterAutospacing="1" w:line="360" w:lineRule="auto"/>
        <w:ind w:firstLine="709"/>
        <w:contextualSpacing/>
        <w:jc w:val="both"/>
        <w:rPr>
          <w:rFonts w:ascii="PT Astra Serif" w:hAnsi="PT Astra Serif"/>
          <w:sz w:val="26"/>
          <w:szCs w:val="26"/>
        </w:rPr>
      </w:pPr>
      <w:r w:rsidRPr="0099300B">
        <w:rPr>
          <w:rFonts w:ascii="PT Astra Serif" w:hAnsi="PT Astra Serif"/>
          <w:sz w:val="26"/>
          <w:szCs w:val="26"/>
        </w:rPr>
        <w:t xml:space="preserve">- </w:t>
      </w:r>
      <w:r w:rsidR="00723934" w:rsidRPr="0099300B">
        <w:rPr>
          <w:rFonts w:ascii="PT Astra Serif" w:hAnsi="PT Astra Serif"/>
          <w:sz w:val="26"/>
          <w:szCs w:val="26"/>
        </w:rPr>
        <w:t>разрабатывать разные учебные планы в отношении</w:t>
      </w:r>
      <w:r w:rsidR="00F34EFA" w:rsidRPr="0099300B">
        <w:rPr>
          <w:rFonts w:ascii="PT Astra Serif" w:hAnsi="PT Astra Serif"/>
          <w:sz w:val="26"/>
          <w:szCs w:val="26"/>
        </w:rPr>
        <w:t xml:space="preserve"> различных классов, в том числе</w:t>
      </w:r>
      <w:r w:rsidR="00723934" w:rsidRPr="0099300B">
        <w:rPr>
          <w:rFonts w:ascii="PT Astra Serif" w:hAnsi="PT Astra Serif"/>
          <w:sz w:val="26"/>
          <w:szCs w:val="26"/>
        </w:rPr>
        <w:t xml:space="preserve"> в одной параллели;</w:t>
      </w:r>
    </w:p>
    <w:p w:rsidR="00723934" w:rsidRPr="0099300B" w:rsidRDefault="002C659E" w:rsidP="009D2490">
      <w:pPr>
        <w:spacing w:before="100" w:beforeAutospacing="1" w:after="100" w:afterAutospacing="1" w:line="360" w:lineRule="auto"/>
        <w:ind w:firstLine="709"/>
        <w:contextualSpacing/>
        <w:jc w:val="both"/>
        <w:rPr>
          <w:rFonts w:ascii="PT Astra Serif" w:hAnsi="PT Astra Serif"/>
          <w:sz w:val="26"/>
          <w:szCs w:val="26"/>
        </w:rPr>
      </w:pPr>
      <w:r w:rsidRPr="0099300B">
        <w:rPr>
          <w:rFonts w:ascii="PT Astra Serif" w:hAnsi="PT Astra Serif"/>
          <w:sz w:val="26"/>
          <w:szCs w:val="26"/>
        </w:rPr>
        <w:t xml:space="preserve">- </w:t>
      </w:r>
      <w:r w:rsidR="00723934" w:rsidRPr="0099300B">
        <w:rPr>
          <w:rFonts w:ascii="PT Astra Serif" w:hAnsi="PT Astra Serif"/>
          <w:sz w:val="26"/>
          <w:szCs w:val="26"/>
        </w:rPr>
        <w:t>разрабатывать индивидуальные учебные планы и распределять объем нагрузки в зависимости от продолжительности обучения, числа учебных недель в году.</w:t>
      </w:r>
    </w:p>
    <w:p w:rsidR="00DE3EF1" w:rsidRDefault="00DE3EF1" w:rsidP="00DE3EF1">
      <w:pPr>
        <w:spacing w:before="100" w:beforeAutospacing="1" w:after="100" w:afterAutospacing="1" w:line="360" w:lineRule="auto"/>
        <w:ind w:firstLine="720"/>
        <w:contextualSpacing/>
        <w:jc w:val="both"/>
        <w:rPr>
          <w:rFonts w:ascii="PT Astra Serif" w:hAnsi="PT Astra Serif"/>
          <w:sz w:val="26"/>
          <w:szCs w:val="26"/>
        </w:rPr>
      </w:pPr>
      <w:r w:rsidRPr="0099300B">
        <w:rPr>
          <w:rFonts w:ascii="PT Astra Serif" w:hAnsi="PT Astra Serif"/>
          <w:sz w:val="26"/>
          <w:szCs w:val="26"/>
        </w:rPr>
        <w:t xml:space="preserve">Обращаем внимание, что ФГОС СОО предусматривает описание в ООП СОО системы условий реализации основной образовательной программы (далее - система условий), которая разрабатывается на основе соответствующих требований Стандарта и обеспечивает достижение планируемых результатов освоения основной образовательной программы. Система условий должна учитывать организационную структуру </w:t>
      </w:r>
      <w:r w:rsidRPr="0099300B">
        <w:rPr>
          <w:rFonts w:ascii="PT Astra Serif" w:hAnsi="PT Astra Serif"/>
          <w:sz w:val="26"/>
          <w:szCs w:val="26"/>
        </w:rPr>
        <w:lastRenderedPageBreak/>
        <w:t>организации, осуществляющей образовательную деятельность, а также ее взаимодействие с другими субъектами образовательной политики.</w:t>
      </w:r>
    </w:p>
    <w:p w:rsidR="006B0413" w:rsidRDefault="006B0413" w:rsidP="006B0413">
      <w:pPr>
        <w:pStyle w:val="ListParagraph"/>
        <w:numPr>
          <w:ilvl w:val="0"/>
          <w:numId w:val="23"/>
        </w:numPr>
        <w:spacing w:after="0" w:line="360" w:lineRule="auto"/>
        <w:jc w:val="both"/>
        <w:rPr>
          <w:rFonts w:ascii="PT Astra Serif" w:hAnsi="PT Astra Serif"/>
          <w:b/>
          <w:sz w:val="26"/>
          <w:szCs w:val="26"/>
        </w:rPr>
      </w:pPr>
      <w:r w:rsidRPr="006B0413">
        <w:rPr>
          <w:rFonts w:ascii="PT Astra Serif" w:hAnsi="PT Astra Serif"/>
          <w:b/>
          <w:sz w:val="26"/>
          <w:szCs w:val="26"/>
        </w:rPr>
        <w:t>Изменения, вводимые с 01 сентября 2026 года</w:t>
      </w:r>
    </w:p>
    <w:p w:rsidR="00E93AB1" w:rsidRPr="00E93AB1" w:rsidRDefault="00E93AB1" w:rsidP="00E93AB1">
      <w:pPr>
        <w:pStyle w:val="ListParagraph"/>
        <w:spacing w:after="0" w:line="360" w:lineRule="auto"/>
        <w:ind w:left="0" w:firstLine="709"/>
        <w:jc w:val="both"/>
        <w:rPr>
          <w:rFonts w:ascii="PT Astra Serif" w:hAnsi="PT Astra Serif"/>
          <w:sz w:val="26"/>
          <w:szCs w:val="26"/>
        </w:rPr>
      </w:pPr>
      <w:r w:rsidRPr="00E93AB1">
        <w:rPr>
          <w:rFonts w:ascii="PT Astra Serif" w:hAnsi="PT Astra Serif"/>
          <w:sz w:val="26"/>
          <w:szCs w:val="26"/>
        </w:rPr>
        <w:t xml:space="preserve">Приказами Минпросвещения России </w:t>
      </w:r>
      <w:r>
        <w:rPr>
          <w:rFonts w:ascii="PT Astra Serif" w:hAnsi="PT Astra Serif"/>
          <w:sz w:val="26"/>
          <w:szCs w:val="26"/>
        </w:rPr>
        <w:t>(№704, №729, №808) в федеральные общеобразовательные программы вносятся следующие изменения:</w:t>
      </w:r>
    </w:p>
    <w:p w:rsidR="006B0413" w:rsidRPr="006B0413" w:rsidRDefault="006B0413" w:rsidP="006B0413">
      <w:pPr>
        <w:pStyle w:val="ListParagraph"/>
        <w:spacing w:after="0" w:line="360" w:lineRule="auto"/>
        <w:ind w:left="0"/>
        <w:jc w:val="both"/>
        <w:rPr>
          <w:rFonts w:ascii="PT Astra Serif" w:hAnsi="PT Astra Serif"/>
          <w:sz w:val="26"/>
          <w:szCs w:val="26"/>
        </w:rPr>
      </w:pPr>
      <w:r>
        <w:rPr>
          <w:rFonts w:ascii="PT Astra Serif" w:hAnsi="PT Astra Serif"/>
          <w:sz w:val="26"/>
          <w:szCs w:val="26"/>
        </w:rPr>
        <w:t xml:space="preserve">1) </w:t>
      </w:r>
      <w:r w:rsidR="00E93AB1">
        <w:rPr>
          <w:rFonts w:ascii="PT Astra Serif" w:hAnsi="PT Astra Serif"/>
          <w:sz w:val="26"/>
          <w:szCs w:val="26"/>
        </w:rPr>
        <w:t xml:space="preserve"> </w:t>
      </w:r>
      <w:r w:rsidRPr="000253D6">
        <w:rPr>
          <w:rFonts w:ascii="PT Astra Serif" w:hAnsi="PT Astra Serif"/>
          <w:color w:val="000000" w:themeColor="text1"/>
          <w:sz w:val="26"/>
          <w:szCs w:val="26"/>
        </w:rPr>
        <w:t>Исключена возможность варьирования последовательности изучения тем в рамках программы по учебному</w:t>
      </w:r>
      <w:r w:rsidRPr="006B0413">
        <w:rPr>
          <w:rFonts w:ascii="PT Astra Serif" w:hAnsi="PT Astra Serif"/>
          <w:sz w:val="26"/>
          <w:szCs w:val="26"/>
        </w:rPr>
        <w:t xml:space="preserve"> предмету "История" в пределах одного класса.</w:t>
      </w:r>
    </w:p>
    <w:p w:rsidR="00653747" w:rsidRDefault="00653747" w:rsidP="006B0413">
      <w:pPr>
        <w:pStyle w:val="ListParagraph"/>
        <w:numPr>
          <w:ilvl w:val="0"/>
          <w:numId w:val="26"/>
        </w:numPr>
        <w:spacing w:after="0" w:line="360" w:lineRule="auto"/>
        <w:ind w:left="0" w:firstLine="0"/>
        <w:jc w:val="both"/>
        <w:rPr>
          <w:rFonts w:ascii="PT Astra Serif" w:hAnsi="PT Astra Serif"/>
          <w:sz w:val="26"/>
          <w:szCs w:val="26"/>
        </w:rPr>
      </w:pPr>
      <w:r>
        <w:rPr>
          <w:rFonts w:ascii="PT Astra Serif" w:hAnsi="PT Astra Serif"/>
          <w:sz w:val="26"/>
          <w:szCs w:val="26"/>
        </w:rPr>
        <w:t>Скорректированы формулировки в некоторых темах в рабочей программе по литературе 11 класса.</w:t>
      </w:r>
    </w:p>
    <w:p w:rsidR="00653747" w:rsidRDefault="00653747" w:rsidP="00653747">
      <w:pPr>
        <w:pStyle w:val="ListParagraph"/>
        <w:numPr>
          <w:ilvl w:val="0"/>
          <w:numId w:val="26"/>
        </w:numPr>
        <w:spacing w:after="0" w:line="360" w:lineRule="auto"/>
        <w:ind w:left="0" w:firstLine="0"/>
        <w:jc w:val="both"/>
        <w:rPr>
          <w:rFonts w:ascii="PT Astra Serif" w:hAnsi="PT Astra Serif"/>
          <w:sz w:val="26"/>
          <w:szCs w:val="26"/>
        </w:rPr>
      </w:pPr>
      <w:r w:rsidRPr="00653747">
        <w:rPr>
          <w:rFonts w:ascii="PT Astra Serif" w:hAnsi="PT Astra Serif"/>
          <w:sz w:val="26"/>
          <w:szCs w:val="26"/>
        </w:rPr>
        <w:t>Уточнено в соответствии с содержанием распределение результатов по классам учебного курса "Вероятность и статистика" учебного предмета "Математика" (углубленный уровень</w:t>
      </w:r>
      <w:r>
        <w:rPr>
          <w:rFonts w:ascii="PT Astra Serif" w:hAnsi="PT Astra Serif"/>
          <w:sz w:val="26"/>
          <w:szCs w:val="26"/>
        </w:rPr>
        <w:t>).</w:t>
      </w:r>
    </w:p>
    <w:p w:rsidR="00653747" w:rsidRDefault="00653747" w:rsidP="00653747">
      <w:pPr>
        <w:pStyle w:val="ListParagraph"/>
        <w:numPr>
          <w:ilvl w:val="0"/>
          <w:numId w:val="26"/>
        </w:numPr>
        <w:spacing w:after="0" w:line="360" w:lineRule="auto"/>
        <w:ind w:left="0" w:firstLine="0"/>
        <w:jc w:val="both"/>
        <w:rPr>
          <w:rFonts w:ascii="PT Astra Serif" w:hAnsi="PT Astra Serif"/>
          <w:sz w:val="26"/>
          <w:szCs w:val="26"/>
        </w:rPr>
      </w:pPr>
      <w:r w:rsidRPr="00653747">
        <w:rPr>
          <w:rFonts w:ascii="PT Astra Serif" w:hAnsi="PT Astra Serif"/>
          <w:sz w:val="26"/>
          <w:szCs w:val="26"/>
        </w:rPr>
        <w:t xml:space="preserve">Изменена  позиция по количеству часов по учебному предмету "Физическая культура" - общее число часов, рекомендованных для изучения физической культуры, - 136 часов: </w:t>
      </w:r>
    </w:p>
    <w:p w:rsidR="00653747" w:rsidRDefault="00653747" w:rsidP="00653747">
      <w:pPr>
        <w:pStyle w:val="ListParagraph"/>
        <w:spacing w:after="0" w:line="360" w:lineRule="auto"/>
        <w:ind w:left="0"/>
        <w:jc w:val="both"/>
        <w:rPr>
          <w:rFonts w:ascii="PT Astra Serif" w:hAnsi="PT Astra Serif"/>
          <w:sz w:val="26"/>
          <w:szCs w:val="26"/>
        </w:rPr>
      </w:pPr>
      <w:r>
        <w:rPr>
          <w:rFonts w:ascii="PT Astra Serif" w:hAnsi="PT Astra Serif"/>
          <w:sz w:val="26"/>
          <w:szCs w:val="26"/>
        </w:rPr>
        <w:t>-</w:t>
      </w:r>
      <w:r w:rsidRPr="00653747">
        <w:rPr>
          <w:rFonts w:ascii="PT Astra Serif" w:hAnsi="PT Astra Serif"/>
          <w:sz w:val="26"/>
          <w:szCs w:val="26"/>
        </w:rPr>
        <w:t>в 10</w:t>
      </w:r>
      <w:r>
        <w:rPr>
          <w:rFonts w:ascii="PT Astra Serif" w:hAnsi="PT Astra Serif"/>
          <w:sz w:val="26"/>
          <w:szCs w:val="26"/>
        </w:rPr>
        <w:t xml:space="preserve"> </w:t>
      </w:r>
      <w:r w:rsidRPr="00653747">
        <w:rPr>
          <w:rFonts w:ascii="PT Astra Serif" w:hAnsi="PT Astra Serif"/>
          <w:sz w:val="26"/>
          <w:szCs w:val="26"/>
        </w:rPr>
        <w:t xml:space="preserve">классе - 68 часов (2 часа в неделю), </w:t>
      </w:r>
    </w:p>
    <w:p w:rsidR="00653747" w:rsidRDefault="00653747" w:rsidP="00653747">
      <w:pPr>
        <w:pStyle w:val="ListParagraph"/>
        <w:spacing w:after="0" w:line="360" w:lineRule="auto"/>
        <w:ind w:left="0"/>
        <w:jc w:val="both"/>
        <w:rPr>
          <w:rFonts w:ascii="PT Astra Serif" w:hAnsi="PT Astra Serif"/>
          <w:sz w:val="26"/>
          <w:szCs w:val="26"/>
        </w:rPr>
      </w:pPr>
      <w:r>
        <w:rPr>
          <w:rFonts w:ascii="PT Astra Serif" w:hAnsi="PT Astra Serif"/>
          <w:sz w:val="26"/>
          <w:szCs w:val="26"/>
        </w:rPr>
        <w:t>-</w:t>
      </w:r>
      <w:r w:rsidRPr="00653747">
        <w:rPr>
          <w:rFonts w:ascii="PT Astra Serif" w:hAnsi="PT Astra Serif"/>
          <w:sz w:val="26"/>
          <w:szCs w:val="26"/>
        </w:rPr>
        <w:t xml:space="preserve">в 11 классе - 68 часов (2 часа в неделю). </w:t>
      </w:r>
    </w:p>
    <w:p w:rsidR="00653747" w:rsidRDefault="00653747" w:rsidP="00653747">
      <w:pPr>
        <w:spacing w:after="0" w:line="360" w:lineRule="auto"/>
        <w:jc w:val="both"/>
        <w:rPr>
          <w:rFonts w:ascii="PT Astra Serif" w:hAnsi="PT Astra Serif"/>
          <w:sz w:val="26"/>
          <w:szCs w:val="26"/>
        </w:rPr>
      </w:pPr>
      <w:r w:rsidRPr="00653747">
        <w:rPr>
          <w:rFonts w:ascii="PT Astra Serif" w:hAnsi="PT Astra Serif"/>
          <w:sz w:val="26"/>
          <w:szCs w:val="26"/>
        </w:rPr>
        <w:t>Общее число часов,</w:t>
      </w:r>
      <w:r>
        <w:rPr>
          <w:rFonts w:ascii="PT Astra Serif" w:hAnsi="PT Astra Serif"/>
          <w:sz w:val="26"/>
          <w:szCs w:val="26"/>
        </w:rPr>
        <w:t xml:space="preserve"> </w:t>
      </w:r>
      <w:r w:rsidRPr="00653747">
        <w:rPr>
          <w:rFonts w:ascii="PT Astra Serif" w:hAnsi="PT Astra Serif"/>
          <w:sz w:val="26"/>
          <w:szCs w:val="26"/>
        </w:rPr>
        <w:t xml:space="preserve">рекомендованных для изучения вариативных модулей физической культуры, - 68 часов: </w:t>
      </w:r>
    </w:p>
    <w:p w:rsidR="00653747" w:rsidRDefault="00653747" w:rsidP="00653747">
      <w:pPr>
        <w:spacing w:after="0" w:line="360" w:lineRule="auto"/>
        <w:jc w:val="both"/>
        <w:rPr>
          <w:rFonts w:ascii="PT Astra Serif" w:hAnsi="PT Astra Serif"/>
          <w:sz w:val="26"/>
          <w:szCs w:val="26"/>
        </w:rPr>
      </w:pPr>
      <w:r>
        <w:rPr>
          <w:rFonts w:ascii="PT Astra Serif" w:hAnsi="PT Astra Serif"/>
          <w:sz w:val="26"/>
          <w:szCs w:val="26"/>
        </w:rPr>
        <w:t>-</w:t>
      </w:r>
      <w:r w:rsidRPr="00653747">
        <w:rPr>
          <w:rFonts w:ascii="PT Astra Serif" w:hAnsi="PT Astra Serif"/>
          <w:sz w:val="26"/>
          <w:szCs w:val="26"/>
        </w:rPr>
        <w:t>в 10</w:t>
      </w:r>
      <w:r>
        <w:rPr>
          <w:rFonts w:ascii="PT Astra Serif" w:hAnsi="PT Astra Serif"/>
          <w:sz w:val="26"/>
          <w:szCs w:val="26"/>
        </w:rPr>
        <w:t xml:space="preserve"> </w:t>
      </w:r>
      <w:r w:rsidRPr="00653747">
        <w:rPr>
          <w:rFonts w:ascii="PT Astra Serif" w:hAnsi="PT Astra Serif"/>
          <w:sz w:val="26"/>
          <w:szCs w:val="26"/>
        </w:rPr>
        <w:t xml:space="preserve">классе - 34 часа (1 час в неделю), </w:t>
      </w:r>
    </w:p>
    <w:p w:rsidR="00653747" w:rsidRDefault="00653747" w:rsidP="00653747">
      <w:pPr>
        <w:spacing w:after="0" w:line="360" w:lineRule="auto"/>
        <w:jc w:val="both"/>
        <w:rPr>
          <w:rFonts w:ascii="PT Astra Serif" w:hAnsi="PT Astra Serif"/>
          <w:sz w:val="26"/>
          <w:szCs w:val="26"/>
        </w:rPr>
      </w:pPr>
      <w:r>
        <w:rPr>
          <w:rFonts w:ascii="PT Astra Serif" w:hAnsi="PT Astra Serif"/>
          <w:sz w:val="26"/>
          <w:szCs w:val="26"/>
        </w:rPr>
        <w:t>-</w:t>
      </w:r>
      <w:r w:rsidRPr="00653747">
        <w:rPr>
          <w:rFonts w:ascii="PT Astra Serif" w:hAnsi="PT Astra Serif"/>
          <w:sz w:val="26"/>
          <w:szCs w:val="26"/>
        </w:rPr>
        <w:t xml:space="preserve">в 11 классе 34 часа (1 час в неделю). </w:t>
      </w:r>
    </w:p>
    <w:p w:rsidR="00653747" w:rsidRPr="00653747" w:rsidRDefault="00653747" w:rsidP="00653747">
      <w:pPr>
        <w:spacing w:after="0" w:line="360" w:lineRule="auto"/>
        <w:jc w:val="both"/>
        <w:rPr>
          <w:rFonts w:ascii="PT Astra Serif" w:hAnsi="PT Astra Serif"/>
          <w:sz w:val="26"/>
          <w:szCs w:val="26"/>
        </w:rPr>
      </w:pPr>
      <w:r w:rsidRPr="00653747">
        <w:rPr>
          <w:rFonts w:ascii="PT Astra Serif" w:hAnsi="PT Astra Serif"/>
          <w:sz w:val="26"/>
          <w:szCs w:val="26"/>
        </w:rPr>
        <w:t>При этом число часов,</w:t>
      </w:r>
      <w:r>
        <w:rPr>
          <w:rFonts w:ascii="PT Astra Serif" w:hAnsi="PT Astra Serif"/>
          <w:sz w:val="26"/>
          <w:szCs w:val="26"/>
        </w:rPr>
        <w:t xml:space="preserve"> </w:t>
      </w:r>
      <w:r w:rsidRPr="00653747">
        <w:rPr>
          <w:rFonts w:ascii="PT Astra Serif" w:hAnsi="PT Astra Serif"/>
          <w:sz w:val="26"/>
          <w:szCs w:val="26"/>
        </w:rPr>
        <w:t>рекомендованных для изучения физической культуры в рамках универсального профиля, - 204</w:t>
      </w:r>
      <w:r>
        <w:rPr>
          <w:rFonts w:ascii="PT Astra Serif" w:hAnsi="PT Astra Serif"/>
          <w:sz w:val="26"/>
          <w:szCs w:val="26"/>
        </w:rPr>
        <w:t xml:space="preserve"> </w:t>
      </w:r>
      <w:r w:rsidRPr="00653747">
        <w:rPr>
          <w:rFonts w:ascii="PT Astra Serif" w:hAnsi="PT Astra Serif"/>
          <w:sz w:val="26"/>
          <w:szCs w:val="26"/>
        </w:rPr>
        <w:t>часа: в 10 классе - 102 часа (3 часа в неделю), в 11 классе - 102 часа (3 часа в неделю);</w:t>
      </w:r>
    </w:p>
    <w:p w:rsidR="006B0413" w:rsidRPr="006B0413" w:rsidRDefault="006B0413" w:rsidP="006B0413">
      <w:pPr>
        <w:pStyle w:val="ListParagraph"/>
        <w:numPr>
          <w:ilvl w:val="0"/>
          <w:numId w:val="26"/>
        </w:numPr>
        <w:spacing w:after="0" w:line="360" w:lineRule="auto"/>
        <w:ind w:left="0" w:firstLine="0"/>
        <w:jc w:val="both"/>
        <w:rPr>
          <w:rFonts w:ascii="PT Astra Serif" w:hAnsi="PT Astra Serif"/>
          <w:sz w:val="26"/>
          <w:szCs w:val="26"/>
        </w:rPr>
      </w:pPr>
      <w:r w:rsidRPr="006B0413">
        <w:rPr>
          <w:rFonts w:ascii="PT Astra Serif" w:hAnsi="PT Astra Serif"/>
          <w:sz w:val="26"/>
          <w:szCs w:val="26"/>
        </w:rPr>
        <w:t>Исключены  ссылки</w:t>
      </w:r>
      <w:r w:rsidR="00653747">
        <w:rPr>
          <w:rFonts w:ascii="PT Astra Serif" w:hAnsi="PT Astra Serif"/>
          <w:sz w:val="26"/>
          <w:szCs w:val="26"/>
        </w:rPr>
        <w:t xml:space="preserve"> на предметные области: и</w:t>
      </w:r>
      <w:r w:rsidRPr="006B0413">
        <w:rPr>
          <w:rFonts w:ascii="PT Astra Serif" w:hAnsi="PT Astra Serif"/>
          <w:sz w:val="26"/>
          <w:szCs w:val="26"/>
        </w:rPr>
        <w:t>з всех программ повсеместно исключаются указания на «предметную область». Остаются только ссылки на конкретные учебные предметы.</w:t>
      </w:r>
    </w:p>
    <w:p w:rsidR="006B0413" w:rsidRDefault="006B0413" w:rsidP="006B0413">
      <w:pPr>
        <w:pStyle w:val="ListParagraph"/>
        <w:numPr>
          <w:ilvl w:val="0"/>
          <w:numId w:val="26"/>
        </w:numPr>
        <w:spacing w:after="0" w:line="360" w:lineRule="auto"/>
        <w:ind w:left="0" w:firstLine="0"/>
        <w:jc w:val="both"/>
        <w:rPr>
          <w:rFonts w:ascii="PT Astra Serif" w:hAnsi="PT Astra Serif"/>
          <w:sz w:val="26"/>
          <w:szCs w:val="26"/>
        </w:rPr>
      </w:pPr>
      <w:r w:rsidRPr="006B0413">
        <w:rPr>
          <w:rFonts w:ascii="PT Astra Serif" w:hAnsi="PT Astra Serif"/>
          <w:sz w:val="26"/>
          <w:szCs w:val="26"/>
        </w:rPr>
        <w:lastRenderedPageBreak/>
        <w:t>Скорректированы  формулировки</w:t>
      </w:r>
      <w:r w:rsidR="00653747">
        <w:rPr>
          <w:rFonts w:ascii="PT Astra Serif" w:hAnsi="PT Astra Serif"/>
          <w:sz w:val="26"/>
          <w:szCs w:val="26"/>
        </w:rPr>
        <w:t xml:space="preserve">  предметных  результатов:  п</w:t>
      </w:r>
      <w:r w:rsidRPr="006B0413">
        <w:rPr>
          <w:rFonts w:ascii="PT Astra Serif" w:hAnsi="PT Astra Serif"/>
          <w:sz w:val="26"/>
          <w:szCs w:val="26"/>
        </w:rPr>
        <w:t>ункты  о  предметных  результатах  освоения программ излагаются в новой редакции, акцентирующей внимание на применении знаний, умений и навыков в учебных и реальных жизненных ситуациях, а также на успешном обучении.</w:t>
      </w:r>
    </w:p>
    <w:p w:rsidR="006B0413" w:rsidRDefault="006B0413" w:rsidP="006B0413">
      <w:pPr>
        <w:pStyle w:val="ListParagraph"/>
        <w:numPr>
          <w:ilvl w:val="0"/>
          <w:numId w:val="26"/>
        </w:numPr>
        <w:spacing w:after="0" w:line="360" w:lineRule="auto"/>
        <w:ind w:left="0" w:firstLine="0"/>
        <w:jc w:val="both"/>
        <w:rPr>
          <w:rFonts w:ascii="PT Astra Serif" w:hAnsi="PT Astra Serif"/>
          <w:b/>
          <w:sz w:val="26"/>
          <w:szCs w:val="26"/>
        </w:rPr>
      </w:pPr>
      <w:r w:rsidRPr="006B0413">
        <w:rPr>
          <w:rFonts w:ascii="PT Astra Serif" w:hAnsi="PT Astra Serif"/>
          <w:sz w:val="26"/>
          <w:szCs w:val="26"/>
        </w:rPr>
        <w:t xml:space="preserve">В программы среднего общего образования добавляется требование </w:t>
      </w:r>
      <w:r>
        <w:rPr>
          <w:rFonts w:ascii="PT Astra Serif" w:hAnsi="PT Astra Serif"/>
          <w:sz w:val="26"/>
          <w:szCs w:val="26"/>
        </w:rPr>
        <w:t xml:space="preserve">к результатам обучения: </w:t>
      </w:r>
      <w:r w:rsidRPr="000253D6">
        <w:rPr>
          <w:rFonts w:ascii="PT Astra Serif" w:hAnsi="PT Astra Serif"/>
          <w:b/>
          <w:sz w:val="26"/>
          <w:szCs w:val="26"/>
        </w:rPr>
        <w:t>«уметь интегрировать знания из разных учебных предметов».</w:t>
      </w:r>
    </w:p>
    <w:p w:rsidR="000253D6" w:rsidRPr="00653747" w:rsidRDefault="000253D6" w:rsidP="00653747">
      <w:pPr>
        <w:pStyle w:val="ListParagraph"/>
        <w:numPr>
          <w:ilvl w:val="0"/>
          <w:numId w:val="26"/>
        </w:numPr>
        <w:spacing w:after="0" w:line="360" w:lineRule="auto"/>
        <w:ind w:left="0" w:firstLine="0"/>
        <w:jc w:val="both"/>
        <w:rPr>
          <w:rFonts w:ascii="PT Astra Serif" w:hAnsi="PT Astra Serif"/>
          <w:b/>
          <w:sz w:val="26"/>
          <w:szCs w:val="26"/>
        </w:rPr>
      </w:pPr>
      <w:r w:rsidRPr="00653747">
        <w:rPr>
          <w:rFonts w:ascii="PT Astra Serif" w:hAnsi="PT Astra Serif"/>
          <w:sz w:val="26"/>
          <w:szCs w:val="26"/>
        </w:rPr>
        <w:t xml:space="preserve">С 01 сентября 2026 года в 10 классе </w:t>
      </w:r>
      <w:r w:rsidR="00653747" w:rsidRPr="00653747">
        <w:rPr>
          <w:rFonts w:ascii="PT Astra Serif" w:hAnsi="PT Astra Serif"/>
          <w:sz w:val="26"/>
          <w:szCs w:val="26"/>
        </w:rPr>
        <w:t>должна реализовываться</w:t>
      </w:r>
      <w:r w:rsidRPr="00653747">
        <w:rPr>
          <w:rFonts w:ascii="PT Astra Serif" w:hAnsi="PT Astra Serif"/>
          <w:sz w:val="26"/>
          <w:szCs w:val="26"/>
        </w:rPr>
        <w:t xml:space="preserve"> федеральная рабочая программа по обществознанию</w:t>
      </w:r>
      <w:r w:rsidR="00653747" w:rsidRPr="00653747">
        <w:rPr>
          <w:rFonts w:ascii="PT Astra Serif" w:hAnsi="PT Astra Serif"/>
          <w:sz w:val="26"/>
          <w:szCs w:val="26"/>
        </w:rPr>
        <w:t xml:space="preserve"> (базовый уровень), </w:t>
      </w:r>
      <w:r w:rsidRPr="00653747">
        <w:rPr>
          <w:rFonts w:ascii="PT Astra Serif" w:hAnsi="PT Astra Serif"/>
          <w:sz w:val="26"/>
          <w:szCs w:val="26"/>
        </w:rPr>
        <w:t xml:space="preserve"> (содержание программы утверждено Приказом N 729</w:t>
      </w:r>
      <w:r w:rsidRPr="00653747">
        <w:rPr>
          <w:rFonts w:ascii="Times New Roman" w:hAnsi="Times New Roman" w:cs="Times New Roman"/>
          <w:sz w:val="24"/>
          <w:szCs w:val="24"/>
        </w:rPr>
        <w:t xml:space="preserve"> от 08.10.2025</w:t>
      </w:r>
      <w:r w:rsidRPr="00653747">
        <w:rPr>
          <w:rFonts w:ascii="PT Astra Serif" w:hAnsi="PT Astra Serif"/>
          <w:sz w:val="26"/>
          <w:szCs w:val="26"/>
        </w:rPr>
        <w:t>)</w:t>
      </w:r>
      <w:r w:rsidR="00653747" w:rsidRPr="00653747">
        <w:rPr>
          <w:rFonts w:ascii="PT Astra Serif" w:hAnsi="PT Astra Serif"/>
          <w:sz w:val="26"/>
          <w:szCs w:val="26"/>
        </w:rPr>
        <w:t xml:space="preserve"> </w:t>
      </w:r>
      <w:r w:rsidR="00653747">
        <w:rPr>
          <w:rFonts w:ascii="PT Astra Serif" w:hAnsi="PT Astra Serif"/>
          <w:sz w:val="26"/>
          <w:szCs w:val="26"/>
        </w:rPr>
        <w:t xml:space="preserve">в </w:t>
      </w:r>
      <w:r w:rsidR="00653747" w:rsidRPr="00653747">
        <w:rPr>
          <w:rFonts w:ascii="PT Astra Serif" w:hAnsi="PT Astra Serif"/>
          <w:sz w:val="26"/>
          <w:szCs w:val="26"/>
        </w:rPr>
        <w:t>количестве 2 часов в неделю (всего 68 часов</w:t>
      </w:r>
      <w:r w:rsidR="006919CA">
        <w:rPr>
          <w:rFonts w:ascii="PT Astra Serif" w:hAnsi="PT Astra Serif"/>
          <w:sz w:val="26"/>
          <w:szCs w:val="26"/>
        </w:rPr>
        <w:t xml:space="preserve">, а в </w:t>
      </w:r>
      <w:r w:rsidR="00653747" w:rsidRPr="00653747">
        <w:rPr>
          <w:rFonts w:ascii="PT Astra Serif" w:hAnsi="PT Astra Serif"/>
          <w:sz w:val="26"/>
          <w:szCs w:val="26"/>
        </w:rPr>
        <w:t xml:space="preserve">11 классе данная программа </w:t>
      </w:r>
      <w:r w:rsidR="006919CA">
        <w:rPr>
          <w:rFonts w:ascii="PT Astra Serif" w:hAnsi="PT Astra Serif"/>
          <w:sz w:val="26"/>
          <w:szCs w:val="26"/>
        </w:rPr>
        <w:t>предусматривает</w:t>
      </w:r>
      <w:r w:rsidR="00653747" w:rsidRPr="00653747">
        <w:rPr>
          <w:rFonts w:ascii="PT Astra Serif" w:hAnsi="PT Astra Serif"/>
          <w:sz w:val="26"/>
          <w:szCs w:val="26"/>
        </w:rPr>
        <w:t xml:space="preserve"> с 1 сентября 2027 года 1 час в неделю (всего 34 часа).  </w:t>
      </w:r>
      <w:r w:rsidRPr="00653747">
        <w:rPr>
          <w:rFonts w:ascii="PT Astra Serif" w:hAnsi="PT Astra Serif"/>
          <w:sz w:val="26"/>
          <w:szCs w:val="26"/>
        </w:rPr>
        <w:t>В 11 классе продолжается реализация рабочей программы предыдущего года</w:t>
      </w:r>
      <w:r w:rsidR="00653747" w:rsidRPr="00653747">
        <w:rPr>
          <w:rFonts w:ascii="PT Astra Serif" w:hAnsi="PT Astra Serif"/>
          <w:sz w:val="26"/>
          <w:szCs w:val="26"/>
        </w:rPr>
        <w:t xml:space="preserve"> обучения в количестве 2 часов в неделю (всего 68 часов). Изменений в федеральную рабочую программу по учебному предмету "Обществознание" (углубленный уровень) Приказы N 729 и N 808 не вносили.</w:t>
      </w:r>
    </w:p>
    <w:p w:rsidR="000253D6" w:rsidRPr="000253D6" w:rsidRDefault="000253D6" w:rsidP="000253D6">
      <w:pPr>
        <w:pStyle w:val="ListParagraph"/>
        <w:numPr>
          <w:ilvl w:val="0"/>
          <w:numId w:val="4"/>
        </w:numPr>
        <w:rPr>
          <w:rFonts w:ascii="PT Astra Serif" w:eastAsia="Times New Roman" w:hAnsi="PT Astra Serif" w:cs="Times New Roman"/>
          <w:b/>
          <w:color w:val="000000"/>
          <w:sz w:val="26"/>
          <w:szCs w:val="26"/>
          <w:lang w:eastAsia="ru-RU"/>
        </w:rPr>
      </w:pPr>
      <w:r w:rsidRPr="000253D6">
        <w:rPr>
          <w:rFonts w:ascii="PT Astra Serif" w:eastAsia="Times New Roman" w:hAnsi="PT Astra Serif" w:cs="Times New Roman"/>
          <w:b/>
          <w:color w:val="000000"/>
          <w:sz w:val="26"/>
          <w:szCs w:val="26"/>
          <w:lang w:eastAsia="ru-RU"/>
        </w:rPr>
        <w:t>Формирование учебного плана ООП СОО</w:t>
      </w:r>
    </w:p>
    <w:p w:rsidR="00B72045" w:rsidRPr="0099300B" w:rsidRDefault="003F4B80" w:rsidP="00516EDF">
      <w:pPr>
        <w:spacing w:after="0" w:line="360" w:lineRule="auto"/>
        <w:ind w:firstLine="567"/>
        <w:contextualSpacing/>
        <w:jc w:val="both"/>
        <w:rPr>
          <w:rFonts w:ascii="PT Astra Serif" w:hAnsi="PT Astra Serif"/>
          <w:sz w:val="26"/>
          <w:szCs w:val="26"/>
        </w:rPr>
      </w:pPr>
      <w:r w:rsidRPr="003F4B80">
        <w:rPr>
          <w:rFonts w:ascii="PT Astra Serif" w:hAnsi="PT Astra Serif"/>
          <w:sz w:val="26"/>
          <w:szCs w:val="26"/>
        </w:rPr>
        <w:t>Учебный</w:t>
      </w:r>
      <w:r>
        <w:rPr>
          <w:rFonts w:ascii="PT Astra Serif" w:hAnsi="PT Astra Serif"/>
          <w:sz w:val="26"/>
          <w:szCs w:val="26"/>
        </w:rPr>
        <w:t xml:space="preserve"> </w:t>
      </w:r>
      <w:r w:rsidRPr="003F4B80">
        <w:rPr>
          <w:rFonts w:ascii="PT Astra Serif" w:hAnsi="PT Astra Serif"/>
          <w:sz w:val="26"/>
          <w:szCs w:val="26"/>
        </w:rPr>
        <w:t xml:space="preserve"> план </w:t>
      </w:r>
      <w:r>
        <w:rPr>
          <w:rFonts w:ascii="PT Astra Serif" w:hAnsi="PT Astra Serif"/>
          <w:sz w:val="26"/>
          <w:szCs w:val="26"/>
        </w:rPr>
        <w:t>-</w:t>
      </w:r>
      <w:r w:rsidRPr="003F4B80">
        <w:rPr>
          <w:rFonts w:ascii="PT Astra Serif" w:hAnsi="PT Astra Serif"/>
          <w:sz w:val="26"/>
          <w:szCs w:val="26"/>
        </w:rPr>
        <w:t xml:space="preserve"> один из основных механизмов реализации основной образовательной программы</w:t>
      </w:r>
      <w:r>
        <w:rPr>
          <w:rFonts w:ascii="PT Astra Serif" w:hAnsi="PT Astra Serif"/>
          <w:sz w:val="26"/>
          <w:szCs w:val="26"/>
        </w:rPr>
        <w:t xml:space="preserve">, </w:t>
      </w:r>
      <w:r w:rsidR="00516EDF" w:rsidRPr="0099300B">
        <w:rPr>
          <w:rFonts w:ascii="PT Astra Serif" w:hAnsi="PT Astra Serif"/>
          <w:sz w:val="26"/>
          <w:szCs w:val="26"/>
        </w:rPr>
        <w:t>обеспечивающих достижение обучающимися результатов освоения основной образовательной программы в соответствии с требованиями Стандарта.</w:t>
      </w:r>
      <w:r w:rsidR="00516EDF">
        <w:rPr>
          <w:rFonts w:ascii="PT Astra Serif" w:hAnsi="PT Astra Serif"/>
          <w:sz w:val="26"/>
          <w:szCs w:val="26"/>
        </w:rPr>
        <w:t xml:space="preserve"> Он </w:t>
      </w:r>
      <w:r w:rsidR="0003080F" w:rsidRPr="0099300B">
        <w:rPr>
          <w:rFonts w:ascii="PT Astra Serif" w:hAnsi="PT Astra Serif"/>
          <w:sz w:val="26"/>
          <w:szCs w:val="26"/>
        </w:rPr>
        <w:t>определяет перечень, трудоёмкость, последовательность и распределение по периодам обучения учебных предметов, курсов, дисциплин (модулей), практики, ины</w:t>
      </w:r>
      <w:r w:rsidR="00516EDF">
        <w:rPr>
          <w:rFonts w:ascii="PT Astra Serif" w:hAnsi="PT Astra Serif"/>
          <w:sz w:val="26"/>
          <w:szCs w:val="26"/>
        </w:rPr>
        <w:t xml:space="preserve">х видов учебной деятельности и </w:t>
      </w:r>
      <w:r w:rsidR="0003080F" w:rsidRPr="0099300B">
        <w:rPr>
          <w:rFonts w:ascii="PT Astra Serif" w:hAnsi="PT Astra Serif"/>
          <w:sz w:val="26"/>
          <w:szCs w:val="26"/>
        </w:rPr>
        <w:t>формы промежуточной аттестации обучающихся.</w:t>
      </w:r>
    </w:p>
    <w:p w:rsidR="00DE3EF1" w:rsidRPr="0099300B" w:rsidRDefault="00DE3EF1" w:rsidP="00DE3EF1">
      <w:pPr>
        <w:spacing w:before="100" w:beforeAutospacing="1" w:after="100" w:afterAutospacing="1" w:line="360" w:lineRule="auto"/>
        <w:ind w:firstLine="710"/>
        <w:contextualSpacing/>
        <w:jc w:val="both"/>
        <w:rPr>
          <w:rFonts w:ascii="PT Astra Serif" w:hAnsi="PT Astra Serif"/>
          <w:sz w:val="26"/>
          <w:szCs w:val="26"/>
        </w:rPr>
      </w:pPr>
      <w:r w:rsidRPr="0099300B">
        <w:rPr>
          <w:rFonts w:ascii="PT Astra Serif" w:hAnsi="PT Astra Serif"/>
          <w:sz w:val="26"/>
          <w:szCs w:val="26"/>
        </w:rPr>
        <w:t xml:space="preserve">Учебный план ООП СОО формируется </w:t>
      </w:r>
      <w:r w:rsidRPr="00516EDF">
        <w:rPr>
          <w:rFonts w:ascii="PT Astra Serif" w:hAnsi="PT Astra Serif"/>
          <w:b/>
          <w:sz w:val="26"/>
          <w:szCs w:val="26"/>
        </w:rPr>
        <w:t>с учетом профиля</w:t>
      </w:r>
      <w:r w:rsidRPr="0099300B">
        <w:rPr>
          <w:rFonts w:ascii="PT Astra Serif" w:hAnsi="PT Astra Serif"/>
          <w:sz w:val="26"/>
          <w:szCs w:val="26"/>
        </w:rPr>
        <w:t xml:space="preserve"> получаемой специальности </w:t>
      </w:r>
      <w:r w:rsidRPr="00516EDF">
        <w:rPr>
          <w:rFonts w:ascii="PT Astra Serif" w:hAnsi="PT Astra Serif"/>
          <w:b/>
          <w:sz w:val="26"/>
          <w:szCs w:val="26"/>
        </w:rPr>
        <w:t>за счет введения профильных предметов</w:t>
      </w:r>
      <w:r w:rsidRPr="0099300B">
        <w:rPr>
          <w:rFonts w:ascii="PT Astra Serif" w:hAnsi="PT Astra Serif"/>
          <w:sz w:val="26"/>
          <w:szCs w:val="26"/>
        </w:rPr>
        <w:t>, соответствующих по содержанию, целям и задачам, требованиям планируемых результатов.</w:t>
      </w:r>
    </w:p>
    <w:p w:rsidR="00DE3EF1" w:rsidRPr="0099300B" w:rsidRDefault="00DE3EF1" w:rsidP="00DE3EF1">
      <w:pPr>
        <w:spacing w:before="100" w:beforeAutospacing="1" w:after="100" w:afterAutospacing="1" w:line="360" w:lineRule="auto"/>
        <w:ind w:firstLine="710"/>
        <w:contextualSpacing/>
        <w:jc w:val="both"/>
        <w:rPr>
          <w:rFonts w:ascii="PT Astra Serif" w:hAnsi="PT Astra Serif"/>
          <w:sz w:val="26"/>
          <w:szCs w:val="26"/>
        </w:rPr>
      </w:pPr>
      <w:r w:rsidRPr="0099300B">
        <w:rPr>
          <w:rFonts w:ascii="PT Astra Serif" w:hAnsi="PT Astra Serif"/>
          <w:sz w:val="26"/>
          <w:szCs w:val="26"/>
        </w:rPr>
        <w:t xml:space="preserve">Учебные планы обеспечивают преподавание и изучение государственного языка Российской Федерации, возможность преподавания и изучения родного языка из числа языков народов Российской Федерации, а </w:t>
      </w:r>
      <w:r w:rsidRPr="0099300B">
        <w:rPr>
          <w:rFonts w:ascii="PT Astra Serif" w:hAnsi="PT Astra Serif"/>
          <w:sz w:val="26"/>
          <w:szCs w:val="26"/>
        </w:rPr>
        <w:lastRenderedPageBreak/>
        <w:t>также устанавливают количество занятий, отводимых на их изучение, по классам (годам) обучения.</w:t>
      </w:r>
    </w:p>
    <w:p w:rsidR="00DE3EF1" w:rsidRPr="0099300B" w:rsidRDefault="00DE3EF1" w:rsidP="00DE3EF1">
      <w:pPr>
        <w:spacing w:before="100" w:beforeAutospacing="1" w:after="100" w:afterAutospacing="1" w:line="360" w:lineRule="auto"/>
        <w:ind w:firstLine="710"/>
        <w:contextualSpacing/>
        <w:jc w:val="both"/>
        <w:rPr>
          <w:rFonts w:ascii="PT Astra Serif" w:hAnsi="PT Astra Serif"/>
          <w:sz w:val="26"/>
          <w:szCs w:val="26"/>
        </w:rPr>
      </w:pPr>
      <w:r w:rsidRPr="0099300B">
        <w:rPr>
          <w:rFonts w:ascii="PT Astra Serif" w:hAnsi="PT Astra Serif"/>
          <w:sz w:val="26"/>
          <w:szCs w:val="26"/>
        </w:rPr>
        <w:t xml:space="preserve">Учебный план определяет учебную нагрузку в соответствии с требованиями к организации образовательной деятельности к учебной нагрузке при 5-дневной (или 6-дневной) учебной неделе, предусмотренными Гигиеническими </w:t>
      </w:r>
      <w:hyperlink r:id="rId7" w:history="1">
        <w:r w:rsidRPr="0099300B">
          <w:rPr>
            <w:rFonts w:ascii="PT Astra Serif" w:hAnsi="PT Astra Serif"/>
            <w:sz w:val="26"/>
            <w:szCs w:val="26"/>
          </w:rPr>
          <w:t>нормативами</w:t>
        </w:r>
      </w:hyperlink>
      <w:r w:rsidRPr="0099300B">
        <w:rPr>
          <w:rFonts w:ascii="PT Astra Serif" w:hAnsi="PT Astra Serif"/>
          <w:sz w:val="26"/>
          <w:szCs w:val="26"/>
        </w:rPr>
        <w:t xml:space="preserve"> и Санитарно-эпидемиологическими </w:t>
      </w:r>
      <w:hyperlink r:id="rId8" w:history="1">
        <w:r w:rsidRPr="0099300B">
          <w:rPr>
            <w:rFonts w:ascii="PT Astra Serif" w:hAnsi="PT Astra Serif"/>
            <w:sz w:val="26"/>
            <w:szCs w:val="26"/>
          </w:rPr>
          <w:t>требованиями</w:t>
        </w:r>
      </w:hyperlink>
      <w:r w:rsidRPr="0099300B">
        <w:rPr>
          <w:rFonts w:ascii="PT Astra Serif" w:hAnsi="PT Astra Serif"/>
          <w:sz w:val="26"/>
          <w:szCs w:val="26"/>
        </w:rPr>
        <w:t>.</w:t>
      </w:r>
    </w:p>
    <w:p w:rsidR="00DE3EF1" w:rsidRPr="0099300B" w:rsidRDefault="004C0DC2" w:rsidP="00DE3EF1">
      <w:pPr>
        <w:spacing w:before="100" w:beforeAutospacing="1" w:after="100" w:afterAutospacing="1" w:line="360" w:lineRule="auto"/>
        <w:ind w:firstLine="710"/>
        <w:contextualSpacing/>
        <w:jc w:val="both"/>
        <w:rPr>
          <w:rFonts w:ascii="PT Astra Serif" w:hAnsi="PT Astra Serif"/>
          <w:sz w:val="26"/>
          <w:szCs w:val="26"/>
        </w:rPr>
      </w:pPr>
      <w:r w:rsidRPr="004C0DC2">
        <w:rPr>
          <w:rFonts w:ascii="PT Astra Serif" w:hAnsi="PT Astra Serif"/>
          <w:sz w:val="26"/>
          <w:szCs w:val="26"/>
        </w:rPr>
        <w:t>Продолжительность учебного года среднего общего образования составляет 34 недели. Учебный план определяет количество учебных занятий за 2 года на одного обучающегося - не менее 2312 часов и не более 2516 часов</w:t>
      </w:r>
      <w:r>
        <w:rPr>
          <w:rFonts w:ascii="PT Astra Serif" w:hAnsi="PT Astra Serif"/>
          <w:sz w:val="26"/>
          <w:szCs w:val="26"/>
        </w:rPr>
        <w:t xml:space="preserve"> (не более 37 часов в неделю)</w:t>
      </w:r>
      <w:r w:rsidR="00DE3EF1" w:rsidRPr="0099300B">
        <w:rPr>
          <w:rFonts w:ascii="PT Astra Serif" w:hAnsi="PT Astra Serif"/>
          <w:sz w:val="26"/>
          <w:szCs w:val="26"/>
        </w:rPr>
        <w:t>.</w:t>
      </w:r>
    </w:p>
    <w:p w:rsidR="00DE3EF1" w:rsidRPr="0099300B" w:rsidRDefault="00DE3EF1" w:rsidP="00DE3EF1">
      <w:pPr>
        <w:spacing w:before="100" w:beforeAutospacing="1" w:after="100" w:afterAutospacing="1" w:line="360" w:lineRule="auto"/>
        <w:ind w:firstLine="710"/>
        <w:contextualSpacing/>
        <w:jc w:val="both"/>
        <w:rPr>
          <w:rFonts w:ascii="PT Astra Serif" w:hAnsi="PT Astra Serif"/>
          <w:sz w:val="26"/>
          <w:szCs w:val="26"/>
        </w:rPr>
      </w:pPr>
      <w:r w:rsidRPr="0099300B">
        <w:rPr>
          <w:rFonts w:ascii="PT Astra Serif" w:hAnsi="PT Astra Serif"/>
          <w:sz w:val="26"/>
          <w:szCs w:val="26"/>
        </w:rPr>
        <w:t>Учебный план среднего общего образования предусматривает обязательное изучение следующих учебных предметов на базовом или углубленном уровне</w:t>
      </w:r>
      <w:r w:rsidR="00AE54C1">
        <w:rPr>
          <w:rFonts w:ascii="PT Astra Serif" w:hAnsi="PT Astra Serif"/>
          <w:sz w:val="26"/>
          <w:szCs w:val="26"/>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173"/>
        <w:gridCol w:w="2126"/>
        <w:gridCol w:w="3119"/>
      </w:tblGrid>
      <w:tr w:rsidR="00AE54C1" w:rsidRPr="0099300B" w:rsidTr="00AE54C1">
        <w:tc>
          <w:tcPr>
            <w:tcW w:w="4173" w:type="dxa"/>
            <w:vMerge w:val="restart"/>
          </w:tcPr>
          <w:p w:rsidR="00AE54C1" w:rsidRPr="0099300B" w:rsidRDefault="00AE54C1" w:rsidP="00095B76">
            <w:pPr>
              <w:pStyle w:val="ConsPlusNormal"/>
              <w:jc w:val="center"/>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Учебный предмет</w:t>
            </w:r>
          </w:p>
        </w:tc>
        <w:tc>
          <w:tcPr>
            <w:tcW w:w="5245" w:type="dxa"/>
            <w:gridSpan w:val="2"/>
          </w:tcPr>
          <w:p w:rsidR="00AE54C1" w:rsidRPr="0099300B" w:rsidRDefault="00AE54C1" w:rsidP="00095B76">
            <w:pPr>
              <w:pStyle w:val="ConsPlusNormal"/>
              <w:jc w:val="center"/>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Уровень изучения предмета</w:t>
            </w:r>
          </w:p>
        </w:tc>
      </w:tr>
      <w:tr w:rsidR="00AE54C1" w:rsidRPr="0099300B" w:rsidTr="00AE54C1">
        <w:tc>
          <w:tcPr>
            <w:tcW w:w="4173" w:type="dxa"/>
            <w:vMerge/>
          </w:tcPr>
          <w:p w:rsidR="00AE54C1" w:rsidRPr="0099300B" w:rsidRDefault="00AE54C1" w:rsidP="00095B76">
            <w:pPr>
              <w:spacing w:after="1" w:line="0" w:lineRule="atLeast"/>
              <w:rPr>
                <w:rFonts w:ascii="PT Astra Serif" w:hAnsi="PT Astra Serif"/>
                <w:sz w:val="26"/>
                <w:szCs w:val="26"/>
              </w:rPr>
            </w:pPr>
          </w:p>
        </w:tc>
        <w:tc>
          <w:tcPr>
            <w:tcW w:w="2126" w:type="dxa"/>
          </w:tcPr>
          <w:p w:rsidR="00AE54C1" w:rsidRPr="0099300B" w:rsidRDefault="00AE54C1" w:rsidP="00095B76">
            <w:pPr>
              <w:pStyle w:val="ConsPlusNormal"/>
              <w:jc w:val="center"/>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базовый</w:t>
            </w:r>
          </w:p>
        </w:tc>
        <w:tc>
          <w:tcPr>
            <w:tcW w:w="3119" w:type="dxa"/>
          </w:tcPr>
          <w:p w:rsidR="00AE54C1" w:rsidRPr="0099300B" w:rsidRDefault="00AE54C1" w:rsidP="00095B76">
            <w:pPr>
              <w:pStyle w:val="ConsPlusNormal"/>
              <w:jc w:val="center"/>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углубленный</w:t>
            </w:r>
          </w:p>
        </w:tc>
      </w:tr>
      <w:tr w:rsidR="00AE54C1" w:rsidRPr="0099300B" w:rsidTr="00AE54C1">
        <w:tc>
          <w:tcPr>
            <w:tcW w:w="4173" w:type="dxa"/>
          </w:tcPr>
          <w:p w:rsidR="00AE54C1" w:rsidRPr="0099300B" w:rsidRDefault="00AE54C1" w:rsidP="00095B7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Русский язык</w:t>
            </w:r>
          </w:p>
        </w:tc>
        <w:tc>
          <w:tcPr>
            <w:tcW w:w="2126" w:type="dxa"/>
          </w:tcPr>
          <w:p w:rsidR="00AE54C1" w:rsidRPr="0099300B" w:rsidRDefault="00AE54C1" w:rsidP="00095B7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3119" w:type="dxa"/>
          </w:tcPr>
          <w:p w:rsidR="00AE54C1" w:rsidRPr="0099300B" w:rsidRDefault="00AE54C1" w:rsidP="00095B76">
            <w:pPr>
              <w:pStyle w:val="ConsPlusNormal"/>
              <w:rPr>
                <w:rFonts w:ascii="PT Astra Serif" w:eastAsiaTheme="minorHAnsi" w:hAnsi="PT Astra Serif" w:cstheme="minorBidi"/>
                <w:sz w:val="26"/>
                <w:szCs w:val="26"/>
                <w:lang w:eastAsia="en-US"/>
              </w:rPr>
            </w:pPr>
          </w:p>
        </w:tc>
      </w:tr>
      <w:tr w:rsidR="00AE54C1" w:rsidRPr="0099300B" w:rsidTr="00AE54C1">
        <w:tc>
          <w:tcPr>
            <w:tcW w:w="4173" w:type="dxa"/>
          </w:tcPr>
          <w:p w:rsidR="00AE54C1" w:rsidRPr="0099300B" w:rsidRDefault="00AE54C1" w:rsidP="00095B7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Литература</w:t>
            </w:r>
          </w:p>
        </w:tc>
        <w:tc>
          <w:tcPr>
            <w:tcW w:w="2126" w:type="dxa"/>
          </w:tcPr>
          <w:p w:rsidR="00AE54C1" w:rsidRPr="0099300B" w:rsidRDefault="00AE54C1" w:rsidP="00095B7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3119" w:type="dxa"/>
          </w:tcPr>
          <w:p w:rsidR="00AE54C1" w:rsidRPr="0099300B" w:rsidRDefault="00AE54C1" w:rsidP="00095B7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w:t>
            </w:r>
          </w:p>
        </w:tc>
      </w:tr>
      <w:tr w:rsidR="00AE54C1" w:rsidRPr="0099300B" w:rsidTr="00AE54C1">
        <w:tc>
          <w:tcPr>
            <w:tcW w:w="4173" w:type="dxa"/>
          </w:tcPr>
          <w:p w:rsidR="00AE54C1" w:rsidRPr="0099300B" w:rsidRDefault="00AE54C1" w:rsidP="00095B7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Родной язык</w:t>
            </w:r>
          </w:p>
        </w:tc>
        <w:tc>
          <w:tcPr>
            <w:tcW w:w="2126" w:type="dxa"/>
          </w:tcPr>
          <w:p w:rsidR="00AE54C1" w:rsidRPr="0099300B" w:rsidRDefault="00AE54C1" w:rsidP="00095B7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3119" w:type="dxa"/>
          </w:tcPr>
          <w:p w:rsidR="00AE54C1" w:rsidRPr="0099300B" w:rsidRDefault="00AE54C1" w:rsidP="00095B76">
            <w:pPr>
              <w:pStyle w:val="ConsPlusNormal"/>
              <w:rPr>
                <w:rFonts w:ascii="PT Astra Serif" w:eastAsiaTheme="minorHAnsi" w:hAnsi="PT Astra Serif" w:cstheme="minorBidi"/>
                <w:sz w:val="26"/>
                <w:szCs w:val="26"/>
                <w:lang w:eastAsia="en-US"/>
              </w:rPr>
            </w:pPr>
          </w:p>
        </w:tc>
      </w:tr>
      <w:tr w:rsidR="00AE54C1" w:rsidRPr="0099300B" w:rsidTr="00AE54C1">
        <w:tc>
          <w:tcPr>
            <w:tcW w:w="4173" w:type="dxa"/>
          </w:tcPr>
          <w:p w:rsidR="00AE54C1" w:rsidRPr="0099300B" w:rsidRDefault="00AE54C1" w:rsidP="00095B7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Родная литература</w:t>
            </w:r>
          </w:p>
        </w:tc>
        <w:tc>
          <w:tcPr>
            <w:tcW w:w="2126" w:type="dxa"/>
          </w:tcPr>
          <w:p w:rsidR="00AE54C1" w:rsidRPr="0099300B" w:rsidRDefault="00AE54C1" w:rsidP="00095B7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3119" w:type="dxa"/>
          </w:tcPr>
          <w:p w:rsidR="00AE54C1" w:rsidRPr="0099300B" w:rsidRDefault="00AE54C1" w:rsidP="00095B76">
            <w:pPr>
              <w:pStyle w:val="ConsPlusNormal"/>
              <w:rPr>
                <w:rFonts w:ascii="PT Astra Serif" w:eastAsiaTheme="minorHAnsi" w:hAnsi="PT Astra Serif" w:cstheme="minorBidi"/>
                <w:sz w:val="26"/>
                <w:szCs w:val="26"/>
                <w:lang w:eastAsia="en-US"/>
              </w:rPr>
            </w:pPr>
          </w:p>
        </w:tc>
      </w:tr>
      <w:tr w:rsidR="00AE54C1" w:rsidRPr="0099300B" w:rsidTr="00AE54C1">
        <w:tc>
          <w:tcPr>
            <w:tcW w:w="4173" w:type="dxa"/>
          </w:tcPr>
          <w:p w:rsidR="00AE54C1" w:rsidRPr="0099300B" w:rsidRDefault="00AE54C1" w:rsidP="00095B7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Иностранный язык</w:t>
            </w:r>
          </w:p>
        </w:tc>
        <w:tc>
          <w:tcPr>
            <w:tcW w:w="2126" w:type="dxa"/>
          </w:tcPr>
          <w:p w:rsidR="00AE54C1" w:rsidRPr="0099300B" w:rsidRDefault="00AE54C1" w:rsidP="00095B7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3119" w:type="dxa"/>
          </w:tcPr>
          <w:p w:rsidR="00AE54C1" w:rsidRPr="0099300B" w:rsidRDefault="00AE54C1" w:rsidP="00095B7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w:t>
            </w:r>
          </w:p>
        </w:tc>
      </w:tr>
      <w:tr w:rsidR="00AE54C1" w:rsidRPr="0099300B" w:rsidTr="00AE54C1">
        <w:tc>
          <w:tcPr>
            <w:tcW w:w="4173" w:type="dxa"/>
          </w:tcPr>
          <w:p w:rsidR="00AE54C1" w:rsidRPr="0099300B" w:rsidRDefault="00AE54C1" w:rsidP="00095B7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Второй иностранный язык</w:t>
            </w:r>
          </w:p>
        </w:tc>
        <w:tc>
          <w:tcPr>
            <w:tcW w:w="2126" w:type="dxa"/>
          </w:tcPr>
          <w:p w:rsidR="00AE54C1" w:rsidRPr="0099300B" w:rsidRDefault="00AE54C1" w:rsidP="00095B7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3119" w:type="dxa"/>
          </w:tcPr>
          <w:p w:rsidR="00AE54C1" w:rsidRPr="0099300B" w:rsidRDefault="00AE54C1" w:rsidP="00095B76">
            <w:pPr>
              <w:pStyle w:val="ConsPlusNormal"/>
              <w:rPr>
                <w:rFonts w:ascii="PT Astra Serif" w:eastAsiaTheme="minorHAnsi" w:hAnsi="PT Astra Serif" w:cstheme="minorBidi"/>
                <w:sz w:val="26"/>
                <w:szCs w:val="26"/>
                <w:lang w:eastAsia="en-US"/>
              </w:rPr>
            </w:pPr>
          </w:p>
        </w:tc>
      </w:tr>
      <w:tr w:rsidR="00AE54C1" w:rsidRPr="0099300B" w:rsidTr="00AE54C1">
        <w:tc>
          <w:tcPr>
            <w:tcW w:w="4173" w:type="dxa"/>
          </w:tcPr>
          <w:p w:rsidR="00AE54C1" w:rsidRPr="0099300B" w:rsidRDefault="00AE54C1" w:rsidP="00095B7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История</w:t>
            </w:r>
          </w:p>
        </w:tc>
        <w:tc>
          <w:tcPr>
            <w:tcW w:w="2126" w:type="dxa"/>
          </w:tcPr>
          <w:p w:rsidR="00AE54C1" w:rsidRPr="0099300B" w:rsidRDefault="00AE54C1" w:rsidP="00095B7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3119" w:type="dxa"/>
          </w:tcPr>
          <w:p w:rsidR="00AE54C1" w:rsidRPr="0099300B" w:rsidRDefault="00AE54C1" w:rsidP="00095B7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w:t>
            </w:r>
          </w:p>
        </w:tc>
      </w:tr>
      <w:tr w:rsidR="00AE54C1" w:rsidRPr="0099300B" w:rsidTr="00AE54C1">
        <w:tc>
          <w:tcPr>
            <w:tcW w:w="4173" w:type="dxa"/>
          </w:tcPr>
          <w:p w:rsidR="00AE54C1" w:rsidRPr="0099300B" w:rsidRDefault="00AE54C1" w:rsidP="00095B7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Обществознание</w:t>
            </w:r>
          </w:p>
        </w:tc>
        <w:tc>
          <w:tcPr>
            <w:tcW w:w="2126" w:type="dxa"/>
          </w:tcPr>
          <w:p w:rsidR="00AE54C1" w:rsidRPr="0099300B" w:rsidRDefault="00AE54C1" w:rsidP="00095B7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3119" w:type="dxa"/>
          </w:tcPr>
          <w:p w:rsidR="00AE54C1" w:rsidRPr="0099300B" w:rsidRDefault="00AE54C1" w:rsidP="00095B7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w:t>
            </w:r>
          </w:p>
        </w:tc>
      </w:tr>
      <w:tr w:rsidR="00AE54C1" w:rsidRPr="0099300B" w:rsidTr="00AE54C1">
        <w:tc>
          <w:tcPr>
            <w:tcW w:w="4173" w:type="dxa"/>
          </w:tcPr>
          <w:p w:rsidR="00AE54C1" w:rsidRPr="0099300B" w:rsidRDefault="00AE54C1" w:rsidP="00095B7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География</w:t>
            </w:r>
          </w:p>
        </w:tc>
        <w:tc>
          <w:tcPr>
            <w:tcW w:w="2126" w:type="dxa"/>
          </w:tcPr>
          <w:p w:rsidR="00AE54C1" w:rsidRPr="0099300B" w:rsidRDefault="00AE54C1" w:rsidP="00095B7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3119" w:type="dxa"/>
          </w:tcPr>
          <w:p w:rsidR="00AE54C1" w:rsidRPr="0099300B" w:rsidRDefault="00AE54C1" w:rsidP="00095B7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w:t>
            </w:r>
          </w:p>
        </w:tc>
      </w:tr>
      <w:tr w:rsidR="00AE54C1" w:rsidRPr="0099300B" w:rsidTr="00AE54C1">
        <w:tc>
          <w:tcPr>
            <w:tcW w:w="4173" w:type="dxa"/>
          </w:tcPr>
          <w:p w:rsidR="00AE54C1" w:rsidRPr="0099300B" w:rsidRDefault="00AE54C1" w:rsidP="00095B7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Математика</w:t>
            </w:r>
          </w:p>
        </w:tc>
        <w:tc>
          <w:tcPr>
            <w:tcW w:w="2126" w:type="dxa"/>
          </w:tcPr>
          <w:p w:rsidR="00AE54C1" w:rsidRPr="0099300B" w:rsidRDefault="00AE54C1" w:rsidP="00095B7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3119" w:type="dxa"/>
          </w:tcPr>
          <w:p w:rsidR="00AE54C1" w:rsidRPr="0099300B" w:rsidRDefault="00AE54C1" w:rsidP="00095B7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w:t>
            </w:r>
          </w:p>
        </w:tc>
      </w:tr>
      <w:tr w:rsidR="00AE54C1" w:rsidRPr="0099300B" w:rsidTr="00AE54C1">
        <w:tc>
          <w:tcPr>
            <w:tcW w:w="4173" w:type="dxa"/>
          </w:tcPr>
          <w:p w:rsidR="00AE54C1" w:rsidRPr="0099300B" w:rsidRDefault="00AE54C1" w:rsidP="00095B7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Информатика</w:t>
            </w:r>
          </w:p>
        </w:tc>
        <w:tc>
          <w:tcPr>
            <w:tcW w:w="2126" w:type="dxa"/>
          </w:tcPr>
          <w:p w:rsidR="00AE54C1" w:rsidRPr="0099300B" w:rsidRDefault="00AE54C1" w:rsidP="00095B7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3119" w:type="dxa"/>
          </w:tcPr>
          <w:p w:rsidR="00AE54C1" w:rsidRPr="0099300B" w:rsidRDefault="00AE54C1" w:rsidP="00095B7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w:t>
            </w:r>
          </w:p>
        </w:tc>
      </w:tr>
      <w:tr w:rsidR="00AE54C1" w:rsidRPr="0099300B" w:rsidTr="00AE54C1">
        <w:tc>
          <w:tcPr>
            <w:tcW w:w="4173" w:type="dxa"/>
          </w:tcPr>
          <w:p w:rsidR="00AE54C1" w:rsidRPr="0099300B" w:rsidRDefault="00AE54C1" w:rsidP="00095B7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Физика</w:t>
            </w:r>
          </w:p>
        </w:tc>
        <w:tc>
          <w:tcPr>
            <w:tcW w:w="2126" w:type="dxa"/>
          </w:tcPr>
          <w:p w:rsidR="00AE54C1" w:rsidRPr="0099300B" w:rsidRDefault="00AE54C1" w:rsidP="00095B7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3119" w:type="dxa"/>
          </w:tcPr>
          <w:p w:rsidR="00AE54C1" w:rsidRPr="0099300B" w:rsidRDefault="00AE54C1" w:rsidP="00095B7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w:t>
            </w:r>
          </w:p>
        </w:tc>
      </w:tr>
      <w:tr w:rsidR="00AE54C1" w:rsidRPr="0099300B" w:rsidTr="00AE54C1">
        <w:tc>
          <w:tcPr>
            <w:tcW w:w="4173" w:type="dxa"/>
          </w:tcPr>
          <w:p w:rsidR="00AE54C1" w:rsidRPr="0099300B" w:rsidRDefault="00AE54C1" w:rsidP="00095B7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lastRenderedPageBreak/>
              <w:t>Химия</w:t>
            </w:r>
          </w:p>
        </w:tc>
        <w:tc>
          <w:tcPr>
            <w:tcW w:w="2126" w:type="dxa"/>
          </w:tcPr>
          <w:p w:rsidR="00AE54C1" w:rsidRPr="0099300B" w:rsidRDefault="00AE54C1" w:rsidP="00095B7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3119" w:type="dxa"/>
          </w:tcPr>
          <w:p w:rsidR="00AE54C1" w:rsidRPr="0099300B" w:rsidRDefault="00AE54C1" w:rsidP="00095B7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w:t>
            </w:r>
          </w:p>
        </w:tc>
      </w:tr>
      <w:tr w:rsidR="00AE54C1" w:rsidRPr="0099300B" w:rsidTr="00AE54C1">
        <w:tc>
          <w:tcPr>
            <w:tcW w:w="4173" w:type="dxa"/>
          </w:tcPr>
          <w:p w:rsidR="00AE54C1" w:rsidRPr="0099300B" w:rsidRDefault="00AE54C1" w:rsidP="00095B7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Биология</w:t>
            </w:r>
          </w:p>
        </w:tc>
        <w:tc>
          <w:tcPr>
            <w:tcW w:w="2126" w:type="dxa"/>
          </w:tcPr>
          <w:p w:rsidR="00AE54C1" w:rsidRPr="0099300B" w:rsidRDefault="00AE54C1" w:rsidP="00095B7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3119" w:type="dxa"/>
          </w:tcPr>
          <w:p w:rsidR="00AE54C1" w:rsidRPr="0099300B" w:rsidRDefault="00AE54C1" w:rsidP="00095B7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w:t>
            </w:r>
          </w:p>
        </w:tc>
      </w:tr>
      <w:tr w:rsidR="00AE54C1" w:rsidRPr="0099300B" w:rsidTr="00AE54C1">
        <w:tc>
          <w:tcPr>
            <w:tcW w:w="4173" w:type="dxa"/>
            <w:vMerge w:val="restart"/>
          </w:tcPr>
          <w:p w:rsidR="00AE54C1" w:rsidRPr="0099300B" w:rsidRDefault="00AE54C1" w:rsidP="00095B7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Основы безопасности и защиты Родины</w:t>
            </w:r>
          </w:p>
        </w:tc>
        <w:tc>
          <w:tcPr>
            <w:tcW w:w="2126" w:type="dxa"/>
          </w:tcPr>
          <w:p w:rsidR="00AE54C1" w:rsidRPr="0099300B" w:rsidRDefault="00AE54C1" w:rsidP="00095B7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3119" w:type="dxa"/>
          </w:tcPr>
          <w:p w:rsidR="00AE54C1" w:rsidRPr="0099300B" w:rsidRDefault="00AE54C1" w:rsidP="00095B76">
            <w:pPr>
              <w:pStyle w:val="ConsPlusNormal"/>
              <w:rPr>
                <w:rFonts w:ascii="PT Astra Serif" w:eastAsiaTheme="minorHAnsi" w:hAnsi="PT Astra Serif" w:cstheme="minorBidi"/>
                <w:sz w:val="26"/>
                <w:szCs w:val="26"/>
                <w:lang w:eastAsia="en-US"/>
              </w:rPr>
            </w:pPr>
          </w:p>
        </w:tc>
      </w:tr>
      <w:tr w:rsidR="00AE54C1" w:rsidRPr="0099300B" w:rsidTr="00AE54C1">
        <w:tc>
          <w:tcPr>
            <w:tcW w:w="4173" w:type="dxa"/>
            <w:vMerge/>
          </w:tcPr>
          <w:p w:rsidR="00AE54C1" w:rsidRPr="0099300B" w:rsidRDefault="00AE54C1" w:rsidP="00095B76">
            <w:pPr>
              <w:pStyle w:val="ConsPlusNormal"/>
              <w:rPr>
                <w:rFonts w:ascii="PT Astra Serif" w:eastAsiaTheme="minorHAnsi" w:hAnsi="PT Astra Serif" w:cstheme="minorBidi"/>
                <w:sz w:val="26"/>
                <w:szCs w:val="26"/>
                <w:lang w:eastAsia="en-US"/>
              </w:rPr>
            </w:pPr>
          </w:p>
        </w:tc>
        <w:tc>
          <w:tcPr>
            <w:tcW w:w="2126" w:type="dxa"/>
          </w:tcPr>
          <w:p w:rsidR="00AE54C1" w:rsidRPr="0099300B" w:rsidRDefault="00AE54C1" w:rsidP="00095B7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3119" w:type="dxa"/>
          </w:tcPr>
          <w:p w:rsidR="00AE54C1" w:rsidRPr="0099300B" w:rsidRDefault="00AE54C1" w:rsidP="00095B76">
            <w:pPr>
              <w:pStyle w:val="ConsPlusNormal"/>
              <w:rPr>
                <w:rFonts w:ascii="PT Astra Serif" w:eastAsiaTheme="minorHAnsi" w:hAnsi="PT Astra Serif" w:cstheme="minorBidi"/>
                <w:sz w:val="26"/>
                <w:szCs w:val="26"/>
                <w:lang w:eastAsia="en-US"/>
              </w:rPr>
            </w:pPr>
          </w:p>
        </w:tc>
      </w:tr>
      <w:tr w:rsidR="00AE54C1" w:rsidRPr="0099300B" w:rsidTr="00AE54C1">
        <w:tc>
          <w:tcPr>
            <w:tcW w:w="4173" w:type="dxa"/>
          </w:tcPr>
          <w:p w:rsidR="00AE54C1" w:rsidRPr="0099300B" w:rsidRDefault="00AE54C1" w:rsidP="00095B7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Физическая культура</w:t>
            </w:r>
          </w:p>
        </w:tc>
        <w:tc>
          <w:tcPr>
            <w:tcW w:w="2126" w:type="dxa"/>
          </w:tcPr>
          <w:p w:rsidR="00AE54C1" w:rsidRPr="0099300B" w:rsidRDefault="00AE54C1" w:rsidP="00095B7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3119" w:type="dxa"/>
          </w:tcPr>
          <w:p w:rsidR="00AE54C1" w:rsidRPr="0099300B" w:rsidRDefault="00AE54C1" w:rsidP="00095B76">
            <w:pPr>
              <w:pStyle w:val="ConsPlusNormal"/>
              <w:rPr>
                <w:rFonts w:ascii="PT Astra Serif" w:eastAsiaTheme="minorHAnsi" w:hAnsi="PT Astra Serif" w:cstheme="minorBidi"/>
                <w:sz w:val="26"/>
                <w:szCs w:val="26"/>
                <w:lang w:eastAsia="en-US"/>
              </w:rPr>
            </w:pPr>
          </w:p>
        </w:tc>
      </w:tr>
      <w:tr w:rsidR="00AE54C1" w:rsidRPr="0099300B" w:rsidTr="00AE54C1">
        <w:tc>
          <w:tcPr>
            <w:tcW w:w="4173" w:type="dxa"/>
          </w:tcPr>
          <w:p w:rsidR="00AE54C1" w:rsidRPr="0099300B" w:rsidRDefault="00AE54C1" w:rsidP="00095B7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Индивидуальный проект</w:t>
            </w:r>
          </w:p>
        </w:tc>
        <w:tc>
          <w:tcPr>
            <w:tcW w:w="2126" w:type="dxa"/>
          </w:tcPr>
          <w:p w:rsidR="00AE54C1" w:rsidRPr="0099300B" w:rsidRDefault="00AE54C1" w:rsidP="00095B76">
            <w:pPr>
              <w:pStyle w:val="ConsPlusNormal"/>
              <w:rPr>
                <w:rFonts w:ascii="PT Astra Serif" w:eastAsiaTheme="minorHAnsi" w:hAnsi="PT Astra Serif" w:cstheme="minorBidi"/>
                <w:sz w:val="26"/>
                <w:szCs w:val="26"/>
                <w:lang w:eastAsia="en-US"/>
              </w:rPr>
            </w:pPr>
          </w:p>
        </w:tc>
        <w:tc>
          <w:tcPr>
            <w:tcW w:w="3119" w:type="dxa"/>
          </w:tcPr>
          <w:p w:rsidR="00AE54C1" w:rsidRPr="0099300B" w:rsidRDefault="00AE54C1" w:rsidP="00095B76">
            <w:pPr>
              <w:pStyle w:val="ConsPlusNormal"/>
              <w:rPr>
                <w:rFonts w:ascii="PT Astra Serif" w:eastAsiaTheme="minorHAnsi" w:hAnsi="PT Astra Serif" w:cstheme="minorBidi"/>
                <w:sz w:val="26"/>
                <w:szCs w:val="26"/>
                <w:lang w:eastAsia="en-US"/>
              </w:rPr>
            </w:pPr>
          </w:p>
        </w:tc>
      </w:tr>
      <w:tr w:rsidR="00AE54C1" w:rsidRPr="0099300B" w:rsidTr="00AE54C1">
        <w:tc>
          <w:tcPr>
            <w:tcW w:w="4173" w:type="dxa"/>
          </w:tcPr>
          <w:p w:rsidR="00AE54C1" w:rsidRPr="0099300B" w:rsidRDefault="00AE54C1" w:rsidP="00095B7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Дополнительные учебные предметы, курсы по выбору обучающихся</w:t>
            </w:r>
          </w:p>
        </w:tc>
        <w:tc>
          <w:tcPr>
            <w:tcW w:w="2126" w:type="dxa"/>
          </w:tcPr>
          <w:p w:rsidR="00AE54C1" w:rsidRPr="0099300B" w:rsidRDefault="00AE54C1" w:rsidP="00095B76">
            <w:pPr>
              <w:pStyle w:val="ConsPlusNormal"/>
              <w:rPr>
                <w:rFonts w:ascii="PT Astra Serif" w:eastAsiaTheme="minorHAnsi" w:hAnsi="PT Astra Serif" w:cstheme="minorBidi"/>
                <w:sz w:val="26"/>
                <w:szCs w:val="26"/>
                <w:lang w:eastAsia="en-US"/>
              </w:rPr>
            </w:pPr>
          </w:p>
        </w:tc>
        <w:tc>
          <w:tcPr>
            <w:tcW w:w="3119" w:type="dxa"/>
          </w:tcPr>
          <w:p w:rsidR="00AE54C1" w:rsidRPr="0099300B" w:rsidRDefault="00AE54C1" w:rsidP="00095B76">
            <w:pPr>
              <w:pStyle w:val="ConsPlusNormal"/>
              <w:rPr>
                <w:rFonts w:ascii="PT Astra Serif" w:eastAsiaTheme="minorHAnsi" w:hAnsi="PT Astra Serif" w:cstheme="minorBidi"/>
                <w:sz w:val="26"/>
                <w:szCs w:val="26"/>
                <w:lang w:eastAsia="en-US"/>
              </w:rPr>
            </w:pPr>
          </w:p>
        </w:tc>
      </w:tr>
    </w:tbl>
    <w:p w:rsidR="007A6263" w:rsidRPr="0099300B" w:rsidRDefault="007A6263" w:rsidP="00DE3EF1">
      <w:pPr>
        <w:spacing w:before="100" w:beforeAutospacing="1" w:after="100" w:afterAutospacing="1" w:line="360" w:lineRule="auto"/>
        <w:ind w:firstLine="710"/>
        <w:contextualSpacing/>
        <w:jc w:val="both"/>
        <w:rPr>
          <w:rFonts w:ascii="PT Astra Serif" w:hAnsi="PT Astra Serif"/>
          <w:sz w:val="26"/>
          <w:szCs w:val="26"/>
        </w:rPr>
      </w:pPr>
    </w:p>
    <w:p w:rsidR="00DE3EF1" w:rsidRPr="0099300B" w:rsidRDefault="00DE3EF1" w:rsidP="00DE3EF1">
      <w:pPr>
        <w:spacing w:before="100" w:beforeAutospacing="1" w:after="100" w:afterAutospacing="1" w:line="360" w:lineRule="auto"/>
        <w:ind w:firstLine="710"/>
        <w:contextualSpacing/>
        <w:jc w:val="both"/>
        <w:rPr>
          <w:rFonts w:ascii="PT Astra Serif" w:hAnsi="PT Astra Serif"/>
          <w:sz w:val="26"/>
          <w:szCs w:val="26"/>
        </w:rPr>
      </w:pPr>
      <w:r w:rsidRPr="0099300B">
        <w:rPr>
          <w:rFonts w:ascii="PT Astra Serif" w:hAnsi="PT Astra Serif"/>
          <w:sz w:val="26"/>
          <w:szCs w:val="26"/>
        </w:rPr>
        <w:t xml:space="preserve">Изучение </w:t>
      </w:r>
      <w:r w:rsidRPr="0099300B">
        <w:rPr>
          <w:rFonts w:ascii="PT Astra Serif" w:hAnsi="PT Astra Serif"/>
          <w:b/>
          <w:sz w:val="26"/>
          <w:szCs w:val="26"/>
        </w:rPr>
        <w:t>родного языка и родной литературы</w:t>
      </w:r>
      <w:r w:rsidRPr="0099300B">
        <w:rPr>
          <w:rFonts w:ascii="PT Astra Serif" w:hAnsi="PT Astra Serif"/>
          <w:sz w:val="26"/>
          <w:szCs w:val="26"/>
        </w:rPr>
        <w:t xml:space="preserve"> осуществляется по заявлениям обучающихся, родителей (законных представителей) несовершеннолетних обучающихся и при наличии возможностей организации, осуществляющей образовательную деятельность.</w:t>
      </w:r>
    </w:p>
    <w:p w:rsidR="00DE3EF1" w:rsidRPr="0099300B" w:rsidRDefault="00DE3EF1" w:rsidP="00DE3EF1">
      <w:pPr>
        <w:spacing w:before="100" w:beforeAutospacing="1" w:after="100" w:afterAutospacing="1" w:line="360" w:lineRule="auto"/>
        <w:ind w:firstLine="710"/>
        <w:contextualSpacing/>
        <w:jc w:val="both"/>
        <w:rPr>
          <w:rFonts w:ascii="PT Astra Serif" w:hAnsi="PT Astra Serif"/>
          <w:sz w:val="26"/>
          <w:szCs w:val="26"/>
        </w:rPr>
      </w:pPr>
      <w:r w:rsidRPr="0099300B">
        <w:rPr>
          <w:rFonts w:ascii="PT Astra Serif" w:hAnsi="PT Astra Serif"/>
          <w:sz w:val="26"/>
          <w:szCs w:val="26"/>
        </w:rPr>
        <w:t xml:space="preserve">Изучение </w:t>
      </w:r>
      <w:r w:rsidRPr="0099300B">
        <w:rPr>
          <w:rFonts w:ascii="PT Astra Serif" w:hAnsi="PT Astra Serif"/>
          <w:b/>
          <w:sz w:val="26"/>
          <w:szCs w:val="26"/>
        </w:rPr>
        <w:t>второго иностранного языка</w:t>
      </w:r>
      <w:r w:rsidRPr="0099300B">
        <w:rPr>
          <w:rFonts w:ascii="PT Astra Serif" w:hAnsi="PT Astra Serif"/>
          <w:sz w:val="26"/>
          <w:szCs w:val="26"/>
        </w:rPr>
        <w:t xml:space="preserve"> из перечня, предлагаемого организацией, осуществляющей образовательную деятельность, осуществляется по заявлению обучающихся, родителей (законных представителей) несовершеннолетних обучающихся и при наличии в указанной организации необходимых условий.</w:t>
      </w:r>
    </w:p>
    <w:p w:rsidR="00DE3EF1" w:rsidRPr="0099300B" w:rsidRDefault="00DE3EF1" w:rsidP="00DE3EF1">
      <w:pPr>
        <w:spacing w:before="100" w:beforeAutospacing="1" w:after="100" w:afterAutospacing="1" w:line="360" w:lineRule="auto"/>
        <w:ind w:firstLine="710"/>
        <w:contextualSpacing/>
        <w:jc w:val="both"/>
        <w:rPr>
          <w:rFonts w:ascii="PT Astra Serif" w:hAnsi="PT Astra Serif"/>
          <w:sz w:val="26"/>
          <w:szCs w:val="26"/>
        </w:rPr>
      </w:pPr>
      <w:r w:rsidRPr="0099300B">
        <w:rPr>
          <w:rFonts w:ascii="PT Astra Serif" w:hAnsi="PT Astra Serif"/>
          <w:sz w:val="26"/>
          <w:szCs w:val="26"/>
        </w:rPr>
        <w:t xml:space="preserve">В учебные планы могут быть включены </w:t>
      </w:r>
      <w:r w:rsidRPr="0099300B">
        <w:rPr>
          <w:rFonts w:ascii="PT Astra Serif" w:hAnsi="PT Astra Serif"/>
          <w:b/>
          <w:sz w:val="26"/>
          <w:szCs w:val="26"/>
        </w:rPr>
        <w:t>дополнительные учебные предметы, курсы по выбору обучающихся</w:t>
      </w:r>
      <w:r w:rsidRPr="0099300B">
        <w:rPr>
          <w:rFonts w:ascii="PT Astra Serif" w:hAnsi="PT Astra Serif"/>
          <w:sz w:val="26"/>
          <w:szCs w:val="26"/>
        </w:rPr>
        <w:t>, предлагаемые организацией, осуществляющей образовательную деятельность в соответствии со спецификой и возможностями организации, осуществляющей образовательную деятельность.</w:t>
      </w:r>
    </w:p>
    <w:p w:rsidR="00736226" w:rsidRPr="0099300B" w:rsidRDefault="00736226" w:rsidP="00736226">
      <w:pPr>
        <w:spacing w:before="100" w:beforeAutospacing="1" w:after="100" w:afterAutospacing="1" w:line="360" w:lineRule="auto"/>
        <w:ind w:firstLine="710"/>
        <w:contextualSpacing/>
        <w:jc w:val="both"/>
        <w:rPr>
          <w:rFonts w:ascii="PT Astra Serif" w:hAnsi="PT Astra Serif"/>
          <w:sz w:val="26"/>
          <w:szCs w:val="26"/>
        </w:rPr>
      </w:pPr>
      <w:r w:rsidRPr="0099300B">
        <w:rPr>
          <w:rFonts w:ascii="PT Astra Serif" w:hAnsi="PT Astra Serif"/>
          <w:sz w:val="26"/>
          <w:szCs w:val="26"/>
        </w:rPr>
        <w:t>Обязательная часть образовательной программы среднего общего образования составляет 60%, а часть, формируемая участниками образовательных отношений, - 40% от общего объема образовательной программы среднего общего образования.</w:t>
      </w:r>
    </w:p>
    <w:p w:rsidR="00DE3EF1" w:rsidRPr="0099300B" w:rsidRDefault="00DE3EF1" w:rsidP="00DE3EF1">
      <w:pPr>
        <w:spacing w:before="100" w:beforeAutospacing="1" w:after="100" w:afterAutospacing="1" w:line="360" w:lineRule="auto"/>
        <w:ind w:firstLine="710"/>
        <w:contextualSpacing/>
        <w:jc w:val="both"/>
        <w:rPr>
          <w:rFonts w:ascii="PT Astra Serif" w:hAnsi="PT Astra Serif"/>
          <w:sz w:val="26"/>
          <w:szCs w:val="26"/>
        </w:rPr>
      </w:pPr>
      <w:r w:rsidRPr="0099300B">
        <w:rPr>
          <w:rFonts w:ascii="PT Astra Serif" w:hAnsi="PT Astra Serif"/>
          <w:sz w:val="26"/>
          <w:szCs w:val="26"/>
        </w:rPr>
        <w:t>Учебные планы в адаптированных основных образовательных программах среднего общего образования предусматривают:</w:t>
      </w:r>
    </w:p>
    <w:p w:rsidR="00736226" w:rsidRPr="0099300B" w:rsidRDefault="00DE3EF1" w:rsidP="00DE3EF1">
      <w:pPr>
        <w:spacing w:before="100" w:beforeAutospacing="1" w:after="100" w:afterAutospacing="1" w:line="360" w:lineRule="auto"/>
        <w:ind w:firstLine="710"/>
        <w:contextualSpacing/>
        <w:jc w:val="both"/>
        <w:rPr>
          <w:rFonts w:ascii="PT Astra Serif" w:hAnsi="PT Astra Serif"/>
          <w:sz w:val="26"/>
          <w:szCs w:val="26"/>
        </w:rPr>
      </w:pPr>
      <w:r w:rsidRPr="0099300B">
        <w:rPr>
          <w:rFonts w:ascii="PT Astra Serif" w:hAnsi="PT Astra Serif"/>
          <w:sz w:val="26"/>
          <w:szCs w:val="26"/>
        </w:rPr>
        <w:lastRenderedPageBreak/>
        <w:t xml:space="preserve">- замену учебного предмета </w:t>
      </w:r>
      <w:r w:rsidR="00824C84" w:rsidRPr="0099300B">
        <w:rPr>
          <w:rFonts w:ascii="PT Astra Serif" w:hAnsi="PT Astra Serif"/>
          <w:sz w:val="26"/>
          <w:szCs w:val="26"/>
        </w:rPr>
        <w:t>«</w:t>
      </w:r>
      <w:r w:rsidRPr="0099300B">
        <w:rPr>
          <w:rFonts w:ascii="PT Astra Serif" w:hAnsi="PT Astra Serif"/>
          <w:sz w:val="26"/>
          <w:szCs w:val="26"/>
        </w:rPr>
        <w:t>Физическая культура</w:t>
      </w:r>
      <w:r w:rsidR="00824C84" w:rsidRPr="0099300B">
        <w:rPr>
          <w:rFonts w:ascii="PT Astra Serif" w:hAnsi="PT Astra Serif"/>
          <w:sz w:val="26"/>
          <w:szCs w:val="26"/>
        </w:rPr>
        <w:t>»</w:t>
      </w:r>
      <w:r w:rsidRPr="0099300B">
        <w:rPr>
          <w:rFonts w:ascii="PT Astra Serif" w:hAnsi="PT Astra Serif"/>
          <w:sz w:val="26"/>
          <w:szCs w:val="26"/>
        </w:rPr>
        <w:t xml:space="preserve"> на учебный предмет </w:t>
      </w:r>
      <w:r w:rsidR="00824C84" w:rsidRPr="0099300B">
        <w:rPr>
          <w:rFonts w:ascii="PT Astra Serif" w:hAnsi="PT Astra Serif"/>
          <w:b/>
          <w:sz w:val="26"/>
          <w:szCs w:val="26"/>
        </w:rPr>
        <w:t>«</w:t>
      </w:r>
      <w:r w:rsidRPr="0099300B">
        <w:rPr>
          <w:rFonts w:ascii="PT Astra Serif" w:hAnsi="PT Astra Serif"/>
          <w:b/>
          <w:sz w:val="26"/>
          <w:szCs w:val="26"/>
        </w:rPr>
        <w:t>Адаптивная физическая культура</w:t>
      </w:r>
      <w:r w:rsidR="00105577" w:rsidRPr="0099300B">
        <w:rPr>
          <w:rFonts w:ascii="PT Astra Serif" w:hAnsi="PT Astra Serif"/>
          <w:b/>
          <w:sz w:val="26"/>
          <w:szCs w:val="26"/>
        </w:rPr>
        <w:t>» (</w:t>
      </w:r>
      <w:r w:rsidR="009C0904" w:rsidRPr="0099300B">
        <w:rPr>
          <w:rFonts w:ascii="PT Astra Serif" w:hAnsi="PT Astra Serif"/>
          <w:sz w:val="26"/>
          <w:szCs w:val="26"/>
        </w:rPr>
        <w:t>необходимо иметь в виду, что в учебный план АО</w:t>
      </w:r>
      <w:r w:rsidR="00736226" w:rsidRPr="0099300B">
        <w:rPr>
          <w:rFonts w:ascii="PT Astra Serif" w:hAnsi="PT Astra Serif"/>
          <w:sz w:val="26"/>
          <w:szCs w:val="26"/>
        </w:rPr>
        <w:t>О</w:t>
      </w:r>
      <w:r w:rsidR="009C0904" w:rsidRPr="0099300B">
        <w:rPr>
          <w:rFonts w:ascii="PT Astra Serif" w:hAnsi="PT Astra Serif"/>
          <w:sz w:val="26"/>
          <w:szCs w:val="26"/>
        </w:rPr>
        <w:t xml:space="preserve">П СОО вместо учебного предмета </w:t>
      </w:r>
      <w:r w:rsidR="00824C84" w:rsidRPr="0099300B">
        <w:rPr>
          <w:rFonts w:ascii="PT Astra Serif" w:hAnsi="PT Astra Serif"/>
          <w:sz w:val="26"/>
          <w:szCs w:val="26"/>
        </w:rPr>
        <w:t>«</w:t>
      </w:r>
      <w:r w:rsidR="009C0904" w:rsidRPr="0099300B">
        <w:rPr>
          <w:rFonts w:ascii="PT Astra Serif" w:hAnsi="PT Astra Serif"/>
          <w:sz w:val="26"/>
          <w:szCs w:val="26"/>
        </w:rPr>
        <w:t>Физическая культура</w:t>
      </w:r>
      <w:r w:rsidR="00824C84" w:rsidRPr="0099300B">
        <w:rPr>
          <w:rFonts w:ascii="PT Astra Serif" w:hAnsi="PT Astra Serif"/>
          <w:sz w:val="26"/>
          <w:szCs w:val="26"/>
        </w:rPr>
        <w:t xml:space="preserve">» </w:t>
      </w:r>
      <w:r w:rsidR="009C0904" w:rsidRPr="0099300B">
        <w:rPr>
          <w:rFonts w:ascii="PT Astra Serif" w:hAnsi="PT Astra Serif"/>
          <w:sz w:val="26"/>
          <w:szCs w:val="26"/>
        </w:rPr>
        <w:t xml:space="preserve">(далее - </w:t>
      </w:r>
      <w:r w:rsidR="00105577" w:rsidRPr="0099300B">
        <w:rPr>
          <w:rFonts w:ascii="PT Astra Serif" w:hAnsi="PT Astra Serif"/>
          <w:sz w:val="26"/>
          <w:szCs w:val="26"/>
        </w:rPr>
        <w:t>ФК) включается</w:t>
      </w:r>
      <w:r w:rsidR="009C0904" w:rsidRPr="0099300B">
        <w:rPr>
          <w:rFonts w:ascii="PT Astra Serif" w:hAnsi="PT Astra Serif"/>
          <w:sz w:val="26"/>
          <w:szCs w:val="26"/>
        </w:rPr>
        <w:t xml:space="preserve"> предмет </w:t>
      </w:r>
      <w:r w:rsidR="00824C84" w:rsidRPr="0099300B">
        <w:rPr>
          <w:rFonts w:ascii="PT Astra Serif" w:hAnsi="PT Astra Serif"/>
          <w:b/>
          <w:sz w:val="26"/>
          <w:szCs w:val="26"/>
        </w:rPr>
        <w:t>«</w:t>
      </w:r>
      <w:r w:rsidR="009C0904" w:rsidRPr="0099300B">
        <w:rPr>
          <w:rFonts w:ascii="PT Astra Serif" w:hAnsi="PT Astra Serif"/>
          <w:b/>
          <w:sz w:val="26"/>
          <w:szCs w:val="26"/>
        </w:rPr>
        <w:t>Адаптивная физическая культура</w:t>
      </w:r>
      <w:r w:rsidR="00824C84" w:rsidRPr="0099300B">
        <w:rPr>
          <w:rFonts w:ascii="PT Astra Serif" w:hAnsi="PT Astra Serif"/>
          <w:b/>
          <w:sz w:val="26"/>
          <w:szCs w:val="26"/>
        </w:rPr>
        <w:t xml:space="preserve">» </w:t>
      </w:r>
      <w:r w:rsidR="009C0904" w:rsidRPr="0099300B">
        <w:rPr>
          <w:rFonts w:ascii="PT Astra Serif" w:hAnsi="PT Astra Serif"/>
          <w:b/>
          <w:sz w:val="26"/>
          <w:szCs w:val="26"/>
        </w:rPr>
        <w:t>(далее - АФК)</w:t>
      </w:r>
      <w:r w:rsidR="009C0904" w:rsidRPr="0099300B">
        <w:rPr>
          <w:rFonts w:ascii="PT Astra Serif" w:hAnsi="PT Astra Serif"/>
          <w:sz w:val="26"/>
          <w:szCs w:val="26"/>
        </w:rPr>
        <w:t xml:space="preserve">. При этом совместное проведение занятий по ФК и АФК допустимо только при условии соблюдения требований к организации обучения для детей с ОВЗ, создании для них необходимых условий и </w:t>
      </w:r>
      <w:r w:rsidR="00105577" w:rsidRPr="0099300B">
        <w:rPr>
          <w:rFonts w:ascii="PT Astra Serif" w:hAnsi="PT Astra Serif"/>
          <w:sz w:val="26"/>
          <w:szCs w:val="26"/>
        </w:rPr>
        <w:t xml:space="preserve">с учетом возможно </w:t>
      </w:r>
      <w:r w:rsidR="009C0904" w:rsidRPr="0099300B">
        <w:rPr>
          <w:rFonts w:ascii="PT Astra Serif" w:hAnsi="PT Astra Serif"/>
          <w:sz w:val="26"/>
          <w:szCs w:val="26"/>
        </w:rPr>
        <w:t>близко</w:t>
      </w:r>
      <w:r w:rsidR="00105577" w:rsidRPr="0099300B">
        <w:rPr>
          <w:rFonts w:ascii="PT Astra Serif" w:hAnsi="PT Astra Serif"/>
          <w:sz w:val="26"/>
          <w:szCs w:val="26"/>
        </w:rPr>
        <w:t>го</w:t>
      </w:r>
      <w:r w:rsidR="009C0904" w:rsidRPr="0099300B">
        <w:rPr>
          <w:rFonts w:ascii="PT Astra Serif" w:hAnsi="PT Astra Serif"/>
          <w:sz w:val="26"/>
          <w:szCs w:val="26"/>
        </w:rPr>
        <w:t xml:space="preserve"> совпадени</w:t>
      </w:r>
      <w:r w:rsidR="00105577" w:rsidRPr="0099300B">
        <w:rPr>
          <w:rFonts w:ascii="PT Astra Serif" w:hAnsi="PT Astra Serif"/>
          <w:sz w:val="26"/>
          <w:szCs w:val="26"/>
        </w:rPr>
        <w:t>я</w:t>
      </w:r>
      <w:r w:rsidR="009C0904" w:rsidRPr="0099300B">
        <w:rPr>
          <w:rFonts w:ascii="PT Astra Serif" w:hAnsi="PT Astra Serif"/>
          <w:sz w:val="26"/>
          <w:szCs w:val="26"/>
        </w:rPr>
        <w:t xml:space="preserve"> тем занятий по двум предметам. В этом случае учителю необходимо тематическое планирование по ФК и АФК максимально - насколько это возможно </w:t>
      </w:r>
      <w:r w:rsidR="00824C84" w:rsidRPr="0099300B">
        <w:rPr>
          <w:rFonts w:ascii="PT Astra Serif" w:hAnsi="PT Astra Serif"/>
          <w:sz w:val="26"/>
          <w:szCs w:val="26"/>
        </w:rPr>
        <w:t>–</w:t>
      </w:r>
      <w:r w:rsidR="009C0904" w:rsidRPr="0099300B">
        <w:rPr>
          <w:rFonts w:ascii="PT Astra Serif" w:hAnsi="PT Astra Serif"/>
          <w:sz w:val="26"/>
          <w:szCs w:val="26"/>
        </w:rPr>
        <w:t xml:space="preserve"> </w:t>
      </w:r>
      <w:r w:rsidR="00824C84" w:rsidRPr="0099300B">
        <w:rPr>
          <w:rFonts w:ascii="PT Astra Serif" w:hAnsi="PT Astra Serif"/>
          <w:sz w:val="26"/>
          <w:szCs w:val="26"/>
        </w:rPr>
        <w:t>«</w:t>
      </w:r>
      <w:r w:rsidR="009C0904" w:rsidRPr="0099300B">
        <w:rPr>
          <w:rFonts w:ascii="PT Astra Serif" w:hAnsi="PT Astra Serif"/>
          <w:sz w:val="26"/>
          <w:szCs w:val="26"/>
        </w:rPr>
        <w:t>синхронизировать</w:t>
      </w:r>
      <w:r w:rsidR="00824C84" w:rsidRPr="0099300B">
        <w:rPr>
          <w:rFonts w:ascii="PT Astra Serif" w:hAnsi="PT Astra Serif"/>
          <w:sz w:val="26"/>
          <w:szCs w:val="26"/>
        </w:rPr>
        <w:t>»</w:t>
      </w:r>
      <w:r w:rsidR="009C0904" w:rsidRPr="0099300B">
        <w:rPr>
          <w:rFonts w:ascii="PT Astra Serif" w:hAnsi="PT Astra Serif"/>
          <w:sz w:val="26"/>
          <w:szCs w:val="26"/>
        </w:rPr>
        <w:t>)</w:t>
      </w:r>
      <w:r w:rsidR="009B03C1" w:rsidRPr="0099300B">
        <w:rPr>
          <w:rFonts w:ascii="PT Astra Serif" w:hAnsi="PT Astra Serif"/>
          <w:sz w:val="26"/>
          <w:szCs w:val="26"/>
        </w:rPr>
        <w:t>;</w:t>
      </w:r>
      <w:r w:rsidR="009C0904" w:rsidRPr="0099300B">
        <w:rPr>
          <w:rFonts w:ascii="PT Astra Serif" w:hAnsi="PT Astra Serif"/>
          <w:sz w:val="26"/>
          <w:szCs w:val="26"/>
        </w:rPr>
        <w:t xml:space="preserve"> </w:t>
      </w:r>
    </w:p>
    <w:p w:rsidR="00DE3EF1" w:rsidRPr="0099300B" w:rsidRDefault="00DE3EF1" w:rsidP="00DE3EF1">
      <w:pPr>
        <w:spacing w:before="100" w:beforeAutospacing="1" w:after="100" w:afterAutospacing="1" w:line="360" w:lineRule="auto"/>
        <w:ind w:firstLine="710"/>
        <w:contextualSpacing/>
        <w:jc w:val="both"/>
        <w:rPr>
          <w:rFonts w:ascii="PT Astra Serif" w:hAnsi="PT Astra Serif"/>
          <w:b/>
          <w:sz w:val="26"/>
          <w:szCs w:val="26"/>
        </w:rPr>
      </w:pPr>
      <w:r w:rsidRPr="0099300B">
        <w:rPr>
          <w:rFonts w:ascii="PT Astra Serif" w:hAnsi="PT Astra Serif"/>
          <w:sz w:val="26"/>
          <w:szCs w:val="26"/>
        </w:rPr>
        <w:t xml:space="preserve">- включение во внеурочную деятельность </w:t>
      </w:r>
      <w:r w:rsidRPr="0099300B">
        <w:rPr>
          <w:rFonts w:ascii="PT Astra Serif" w:hAnsi="PT Astra Serif"/>
          <w:b/>
          <w:sz w:val="26"/>
          <w:szCs w:val="26"/>
        </w:rPr>
        <w:t>занятий по Программе коррекционной работы.</w:t>
      </w:r>
    </w:p>
    <w:p w:rsidR="009C0904" w:rsidRPr="0099300B" w:rsidRDefault="00105577" w:rsidP="00DE3EF1">
      <w:pPr>
        <w:spacing w:before="100" w:beforeAutospacing="1" w:after="100" w:afterAutospacing="1" w:line="360" w:lineRule="auto"/>
        <w:ind w:firstLine="710"/>
        <w:contextualSpacing/>
        <w:jc w:val="both"/>
        <w:rPr>
          <w:rFonts w:ascii="PT Astra Serif" w:hAnsi="PT Astra Serif"/>
          <w:sz w:val="26"/>
          <w:szCs w:val="26"/>
        </w:rPr>
      </w:pPr>
      <w:r w:rsidRPr="0099300B">
        <w:rPr>
          <w:rFonts w:ascii="PT Astra Serif" w:hAnsi="PT Astra Serif"/>
          <w:sz w:val="26"/>
          <w:szCs w:val="26"/>
        </w:rPr>
        <w:t>Обучающиеся с</w:t>
      </w:r>
      <w:r w:rsidR="009C0904" w:rsidRPr="0099300B">
        <w:rPr>
          <w:rFonts w:ascii="PT Astra Serif" w:hAnsi="PT Astra Serif"/>
          <w:sz w:val="26"/>
          <w:szCs w:val="26"/>
        </w:rPr>
        <w:t xml:space="preserve"> ОВЗ зачисляются на адаптированную образовательную программу </w:t>
      </w:r>
      <w:r w:rsidR="009C0904" w:rsidRPr="0099300B">
        <w:rPr>
          <w:rFonts w:ascii="PT Astra Serif" w:hAnsi="PT Astra Serif"/>
          <w:b/>
          <w:sz w:val="26"/>
          <w:szCs w:val="26"/>
        </w:rPr>
        <w:t>на основании заявления и с учетом рекомендаций заключения ПМПК</w:t>
      </w:r>
      <w:r w:rsidR="009C0904" w:rsidRPr="0099300B">
        <w:rPr>
          <w:rFonts w:ascii="PT Astra Serif" w:hAnsi="PT Astra Serif"/>
          <w:sz w:val="26"/>
          <w:szCs w:val="26"/>
        </w:rPr>
        <w:t xml:space="preserve"> (в заключении должна быть рекомендация на обучение по </w:t>
      </w:r>
      <w:r w:rsidR="009C0904" w:rsidRPr="0099300B">
        <w:rPr>
          <w:rFonts w:ascii="PT Astra Serif" w:hAnsi="PT Astra Serif"/>
          <w:b/>
          <w:sz w:val="26"/>
          <w:szCs w:val="26"/>
        </w:rPr>
        <w:t>АО</w:t>
      </w:r>
      <w:r w:rsidR="00736226" w:rsidRPr="0099300B">
        <w:rPr>
          <w:rFonts w:ascii="PT Astra Serif" w:hAnsi="PT Astra Serif"/>
          <w:b/>
          <w:sz w:val="26"/>
          <w:szCs w:val="26"/>
        </w:rPr>
        <w:t>О</w:t>
      </w:r>
      <w:r w:rsidR="009C0904" w:rsidRPr="0099300B">
        <w:rPr>
          <w:rFonts w:ascii="PT Astra Serif" w:hAnsi="PT Astra Serif"/>
          <w:b/>
          <w:sz w:val="26"/>
          <w:szCs w:val="26"/>
        </w:rPr>
        <w:t>П среднего общего образования!</w:t>
      </w:r>
      <w:r w:rsidR="009C0904" w:rsidRPr="0099300B">
        <w:rPr>
          <w:rFonts w:ascii="PT Astra Serif" w:hAnsi="PT Astra Serif"/>
          <w:sz w:val="26"/>
          <w:szCs w:val="26"/>
        </w:rPr>
        <w:t xml:space="preserve">). </w:t>
      </w:r>
    </w:p>
    <w:p w:rsidR="00DE3EF1" w:rsidRPr="0099300B" w:rsidRDefault="00DE3EF1" w:rsidP="00DE3EF1">
      <w:pPr>
        <w:spacing w:before="100" w:beforeAutospacing="1" w:after="100" w:afterAutospacing="1" w:line="360" w:lineRule="auto"/>
        <w:ind w:firstLine="710"/>
        <w:contextualSpacing/>
        <w:jc w:val="both"/>
        <w:rPr>
          <w:rFonts w:ascii="PT Astra Serif" w:hAnsi="PT Astra Serif"/>
          <w:sz w:val="26"/>
          <w:szCs w:val="26"/>
        </w:rPr>
      </w:pPr>
      <w:r w:rsidRPr="0099300B">
        <w:rPr>
          <w:rFonts w:ascii="PT Astra Serif" w:hAnsi="PT Astra Serif"/>
          <w:sz w:val="26"/>
          <w:szCs w:val="26"/>
        </w:rPr>
        <w:t>Организация, осуществляющая образовательную деятельность:</w:t>
      </w:r>
    </w:p>
    <w:p w:rsidR="00DE3EF1" w:rsidRPr="0099300B" w:rsidRDefault="00824C84" w:rsidP="00DE3EF1">
      <w:pPr>
        <w:spacing w:before="100" w:beforeAutospacing="1" w:after="100" w:afterAutospacing="1" w:line="360" w:lineRule="auto"/>
        <w:ind w:firstLine="710"/>
        <w:contextualSpacing/>
        <w:jc w:val="both"/>
        <w:rPr>
          <w:rFonts w:ascii="PT Astra Serif" w:hAnsi="PT Astra Serif"/>
          <w:sz w:val="26"/>
          <w:szCs w:val="26"/>
        </w:rPr>
      </w:pPr>
      <w:r w:rsidRPr="0099300B">
        <w:rPr>
          <w:rFonts w:ascii="PT Astra Serif" w:hAnsi="PT Astra Serif"/>
          <w:sz w:val="26"/>
          <w:szCs w:val="26"/>
        </w:rPr>
        <w:t xml:space="preserve">- </w:t>
      </w:r>
      <w:r w:rsidR="00DE3EF1" w:rsidRPr="0099300B">
        <w:rPr>
          <w:rFonts w:ascii="PT Astra Serif" w:hAnsi="PT Astra Serif"/>
          <w:sz w:val="26"/>
          <w:szCs w:val="26"/>
        </w:rPr>
        <w:t>предоставляет обучающимся возможность формирования индивидуальных учебных планов, включающих обязательные учебные предметы, изучаемые на уровне среднего общего образования (на базовом или углубленном уровне), дополнительные учебные предметы, курсы по выбору обучающихся;</w:t>
      </w:r>
    </w:p>
    <w:p w:rsidR="00DE3EF1" w:rsidRPr="0099300B" w:rsidRDefault="00824C84" w:rsidP="00DE3EF1">
      <w:pPr>
        <w:spacing w:before="100" w:beforeAutospacing="1" w:after="100" w:afterAutospacing="1" w:line="360" w:lineRule="auto"/>
        <w:ind w:firstLine="710"/>
        <w:contextualSpacing/>
        <w:jc w:val="both"/>
        <w:rPr>
          <w:rFonts w:ascii="PT Astra Serif" w:hAnsi="PT Astra Serif"/>
          <w:sz w:val="26"/>
          <w:szCs w:val="26"/>
        </w:rPr>
      </w:pPr>
      <w:r w:rsidRPr="0099300B">
        <w:rPr>
          <w:rFonts w:ascii="PT Astra Serif" w:hAnsi="PT Astra Serif"/>
          <w:sz w:val="26"/>
          <w:szCs w:val="26"/>
        </w:rPr>
        <w:t xml:space="preserve">- </w:t>
      </w:r>
      <w:r w:rsidR="00DE3EF1" w:rsidRPr="0099300B">
        <w:rPr>
          <w:rFonts w:ascii="PT Astra Serif" w:hAnsi="PT Astra Serif"/>
          <w:sz w:val="26"/>
          <w:szCs w:val="26"/>
        </w:rPr>
        <w:t xml:space="preserve">обеспечивает реализацию учебных планов одного или нескольких профилей обучения (естественно-научный, </w:t>
      </w:r>
      <w:r w:rsidR="00AE54C1">
        <w:rPr>
          <w:rFonts w:ascii="PT Astra Serif" w:hAnsi="PT Astra Serif"/>
          <w:sz w:val="26"/>
          <w:szCs w:val="26"/>
        </w:rPr>
        <w:t xml:space="preserve">агротехнологический, </w:t>
      </w:r>
      <w:r w:rsidR="00DE3EF1" w:rsidRPr="0099300B">
        <w:rPr>
          <w:rFonts w:ascii="PT Astra Serif" w:hAnsi="PT Astra Serif"/>
          <w:sz w:val="26"/>
          <w:szCs w:val="26"/>
        </w:rPr>
        <w:t>гуманитарный, социально-экономический, технологический, универсальный).</w:t>
      </w:r>
    </w:p>
    <w:p w:rsidR="00395BD0" w:rsidRPr="0099300B" w:rsidRDefault="00395BD0" w:rsidP="00395BD0">
      <w:pPr>
        <w:spacing w:before="100" w:beforeAutospacing="1" w:after="100" w:afterAutospacing="1" w:line="360" w:lineRule="auto"/>
        <w:ind w:firstLine="710"/>
        <w:contextualSpacing/>
        <w:jc w:val="both"/>
        <w:rPr>
          <w:rFonts w:ascii="PT Astra Serif" w:hAnsi="PT Astra Serif"/>
          <w:sz w:val="26"/>
          <w:szCs w:val="26"/>
        </w:rPr>
      </w:pPr>
      <w:r w:rsidRPr="0099300B">
        <w:rPr>
          <w:rFonts w:ascii="PT Astra Serif" w:hAnsi="PT Astra Serif"/>
          <w:sz w:val="26"/>
          <w:szCs w:val="26"/>
        </w:rPr>
        <w:t>Количество часов по предметам для формирования профильного обучения: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181"/>
        <w:gridCol w:w="1559"/>
        <w:gridCol w:w="1701"/>
        <w:gridCol w:w="1418"/>
        <w:gridCol w:w="1559"/>
      </w:tblGrid>
      <w:tr w:rsidR="00AE54C1" w:rsidRPr="0099300B" w:rsidTr="00AE54C1">
        <w:tc>
          <w:tcPr>
            <w:tcW w:w="3181" w:type="dxa"/>
            <w:vMerge w:val="restart"/>
          </w:tcPr>
          <w:p w:rsidR="00AE54C1" w:rsidRPr="0099300B" w:rsidRDefault="00AE54C1" w:rsidP="009D2490">
            <w:pPr>
              <w:pStyle w:val="ConsPlusNormal"/>
              <w:jc w:val="center"/>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Учебный предмет</w:t>
            </w:r>
          </w:p>
        </w:tc>
        <w:tc>
          <w:tcPr>
            <w:tcW w:w="6237" w:type="dxa"/>
            <w:gridSpan w:val="4"/>
          </w:tcPr>
          <w:p w:rsidR="00AE54C1" w:rsidRPr="0099300B" w:rsidRDefault="00AE54C1" w:rsidP="009D2490">
            <w:pPr>
              <w:pStyle w:val="ConsPlusNormal"/>
              <w:jc w:val="center"/>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Уровень изучения предмета/количество часов</w:t>
            </w:r>
          </w:p>
        </w:tc>
      </w:tr>
      <w:tr w:rsidR="00AE54C1" w:rsidRPr="0099300B" w:rsidTr="00AE54C1">
        <w:tc>
          <w:tcPr>
            <w:tcW w:w="3181" w:type="dxa"/>
            <w:vMerge/>
          </w:tcPr>
          <w:p w:rsidR="00AE54C1" w:rsidRPr="0099300B" w:rsidRDefault="00AE54C1" w:rsidP="009D2490">
            <w:pPr>
              <w:spacing w:after="1" w:line="0" w:lineRule="atLeast"/>
              <w:rPr>
                <w:rFonts w:ascii="PT Astra Serif" w:hAnsi="PT Astra Serif"/>
                <w:sz w:val="26"/>
                <w:szCs w:val="26"/>
              </w:rPr>
            </w:pPr>
          </w:p>
        </w:tc>
        <w:tc>
          <w:tcPr>
            <w:tcW w:w="3260" w:type="dxa"/>
            <w:gridSpan w:val="2"/>
          </w:tcPr>
          <w:p w:rsidR="00AE54C1" w:rsidRPr="0099300B" w:rsidRDefault="00AE54C1" w:rsidP="009D2490">
            <w:pPr>
              <w:pStyle w:val="ConsPlusNormal"/>
              <w:jc w:val="center"/>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базовый</w:t>
            </w:r>
          </w:p>
        </w:tc>
        <w:tc>
          <w:tcPr>
            <w:tcW w:w="2977" w:type="dxa"/>
            <w:gridSpan w:val="2"/>
          </w:tcPr>
          <w:p w:rsidR="00AE54C1" w:rsidRPr="0099300B" w:rsidRDefault="00AE54C1" w:rsidP="009D2490">
            <w:pPr>
              <w:pStyle w:val="ConsPlusNormal"/>
              <w:jc w:val="center"/>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углубленный</w:t>
            </w:r>
          </w:p>
        </w:tc>
      </w:tr>
      <w:tr w:rsidR="00AE54C1" w:rsidRPr="0099300B" w:rsidTr="00AE54C1">
        <w:tc>
          <w:tcPr>
            <w:tcW w:w="3181" w:type="dxa"/>
            <w:vMerge/>
          </w:tcPr>
          <w:p w:rsidR="00AE54C1" w:rsidRPr="0099300B" w:rsidRDefault="00AE54C1" w:rsidP="009D2490">
            <w:pPr>
              <w:spacing w:after="1" w:line="0" w:lineRule="atLeast"/>
              <w:rPr>
                <w:rFonts w:ascii="PT Astra Serif" w:hAnsi="PT Astra Serif"/>
                <w:sz w:val="26"/>
                <w:szCs w:val="26"/>
              </w:rPr>
            </w:pPr>
          </w:p>
        </w:tc>
        <w:tc>
          <w:tcPr>
            <w:tcW w:w="1559" w:type="dxa"/>
          </w:tcPr>
          <w:p w:rsidR="00AE54C1" w:rsidRPr="0099300B" w:rsidRDefault="00AE54C1" w:rsidP="009D2490">
            <w:pPr>
              <w:pStyle w:val="ConsPlusNormal"/>
              <w:jc w:val="center"/>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10 класс</w:t>
            </w:r>
          </w:p>
        </w:tc>
        <w:tc>
          <w:tcPr>
            <w:tcW w:w="1701" w:type="dxa"/>
          </w:tcPr>
          <w:p w:rsidR="00AE54C1" w:rsidRPr="0099300B" w:rsidRDefault="00AE54C1" w:rsidP="009D2490">
            <w:pPr>
              <w:pStyle w:val="ConsPlusNormal"/>
              <w:jc w:val="center"/>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11 класс</w:t>
            </w:r>
          </w:p>
        </w:tc>
        <w:tc>
          <w:tcPr>
            <w:tcW w:w="1418" w:type="dxa"/>
          </w:tcPr>
          <w:p w:rsidR="00AE54C1" w:rsidRPr="0099300B" w:rsidRDefault="00AE54C1" w:rsidP="009D2490">
            <w:pPr>
              <w:pStyle w:val="ConsPlusNormal"/>
              <w:jc w:val="center"/>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10 класс</w:t>
            </w:r>
          </w:p>
        </w:tc>
        <w:tc>
          <w:tcPr>
            <w:tcW w:w="1559" w:type="dxa"/>
          </w:tcPr>
          <w:p w:rsidR="00AE54C1" w:rsidRPr="0099300B" w:rsidRDefault="00AE54C1" w:rsidP="009D2490">
            <w:pPr>
              <w:pStyle w:val="ConsPlusNormal"/>
              <w:jc w:val="center"/>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11 класс</w:t>
            </w:r>
          </w:p>
        </w:tc>
      </w:tr>
      <w:tr w:rsidR="00AE54C1" w:rsidRPr="0099300B" w:rsidTr="00AE54C1">
        <w:tc>
          <w:tcPr>
            <w:tcW w:w="3181" w:type="dxa"/>
          </w:tcPr>
          <w:p w:rsidR="00AE54C1" w:rsidRPr="0099300B" w:rsidRDefault="00AE54C1" w:rsidP="009D2490">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lastRenderedPageBreak/>
              <w:t>Русский язык</w:t>
            </w:r>
          </w:p>
        </w:tc>
        <w:tc>
          <w:tcPr>
            <w:tcW w:w="1559" w:type="dxa"/>
          </w:tcPr>
          <w:p w:rsidR="00AE54C1" w:rsidRPr="0099300B" w:rsidRDefault="00AE54C1" w:rsidP="009D2490">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1701" w:type="dxa"/>
          </w:tcPr>
          <w:p w:rsidR="00AE54C1" w:rsidRPr="0099300B" w:rsidRDefault="00AE54C1" w:rsidP="009D2490">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1418" w:type="dxa"/>
            <w:shd w:val="clear" w:color="auto" w:fill="EDEDED" w:themeFill="accent3" w:themeFillTint="33"/>
          </w:tcPr>
          <w:p w:rsidR="00AE54C1" w:rsidRPr="0099300B" w:rsidRDefault="00AE54C1" w:rsidP="009D2490">
            <w:pPr>
              <w:pStyle w:val="ConsPlusNormal"/>
              <w:rPr>
                <w:rFonts w:ascii="PT Astra Serif" w:eastAsiaTheme="minorHAnsi" w:hAnsi="PT Astra Serif" w:cstheme="minorBidi"/>
                <w:sz w:val="26"/>
                <w:szCs w:val="26"/>
                <w:highlight w:val="lightGray"/>
                <w:lang w:eastAsia="en-US"/>
              </w:rPr>
            </w:pPr>
          </w:p>
        </w:tc>
        <w:tc>
          <w:tcPr>
            <w:tcW w:w="1559" w:type="dxa"/>
            <w:shd w:val="clear" w:color="auto" w:fill="EDEDED" w:themeFill="accent3" w:themeFillTint="33"/>
          </w:tcPr>
          <w:p w:rsidR="00AE54C1" w:rsidRPr="0099300B" w:rsidRDefault="00AE54C1" w:rsidP="009D2490">
            <w:pPr>
              <w:pStyle w:val="ConsPlusNormal"/>
              <w:rPr>
                <w:rFonts w:ascii="PT Astra Serif" w:eastAsiaTheme="minorHAnsi" w:hAnsi="PT Astra Serif" w:cstheme="minorBidi"/>
                <w:sz w:val="26"/>
                <w:szCs w:val="26"/>
                <w:highlight w:val="lightGray"/>
                <w:lang w:eastAsia="en-US"/>
              </w:rPr>
            </w:pPr>
          </w:p>
        </w:tc>
      </w:tr>
      <w:tr w:rsidR="00AE54C1" w:rsidRPr="0099300B" w:rsidTr="00AE54C1">
        <w:tc>
          <w:tcPr>
            <w:tcW w:w="3181" w:type="dxa"/>
          </w:tcPr>
          <w:p w:rsidR="00AE54C1" w:rsidRPr="0099300B" w:rsidRDefault="00AE54C1" w:rsidP="009D2490">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Литература</w:t>
            </w:r>
          </w:p>
        </w:tc>
        <w:tc>
          <w:tcPr>
            <w:tcW w:w="1559" w:type="dxa"/>
          </w:tcPr>
          <w:p w:rsidR="00AE54C1" w:rsidRPr="0099300B" w:rsidRDefault="00AE54C1" w:rsidP="009D2490">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1701" w:type="dxa"/>
          </w:tcPr>
          <w:p w:rsidR="00AE54C1" w:rsidRPr="0099300B" w:rsidRDefault="00AE54C1" w:rsidP="009D2490">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1418" w:type="dxa"/>
          </w:tcPr>
          <w:p w:rsidR="00AE54C1" w:rsidRPr="0099300B" w:rsidRDefault="00AE54C1" w:rsidP="009D2490">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5</w:t>
            </w:r>
          </w:p>
        </w:tc>
        <w:tc>
          <w:tcPr>
            <w:tcW w:w="1559" w:type="dxa"/>
          </w:tcPr>
          <w:p w:rsidR="00AE54C1" w:rsidRPr="0099300B" w:rsidRDefault="00AE54C1" w:rsidP="009D2490">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5</w:t>
            </w:r>
          </w:p>
        </w:tc>
      </w:tr>
      <w:tr w:rsidR="00AE54C1" w:rsidRPr="0099300B" w:rsidTr="00AE54C1">
        <w:trPr>
          <w:trHeight w:val="405"/>
        </w:trPr>
        <w:tc>
          <w:tcPr>
            <w:tcW w:w="3181" w:type="dxa"/>
          </w:tcPr>
          <w:p w:rsidR="00AE54C1" w:rsidRPr="0099300B" w:rsidRDefault="00AE54C1" w:rsidP="009D2490">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Родной язык</w:t>
            </w:r>
          </w:p>
        </w:tc>
        <w:tc>
          <w:tcPr>
            <w:tcW w:w="1559" w:type="dxa"/>
          </w:tcPr>
          <w:p w:rsidR="00AE54C1" w:rsidRPr="0099300B" w:rsidRDefault="00AE54C1" w:rsidP="009D2490">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1701" w:type="dxa"/>
          </w:tcPr>
          <w:p w:rsidR="00AE54C1" w:rsidRPr="0099300B" w:rsidRDefault="00AE54C1" w:rsidP="009D2490">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1418" w:type="dxa"/>
            <w:shd w:val="clear" w:color="auto" w:fill="EDEDED" w:themeFill="accent3" w:themeFillTint="33"/>
          </w:tcPr>
          <w:p w:rsidR="00AE54C1" w:rsidRPr="0099300B" w:rsidRDefault="00AE54C1" w:rsidP="009D2490">
            <w:pPr>
              <w:pStyle w:val="ConsPlusNormal"/>
              <w:rPr>
                <w:rFonts w:ascii="PT Astra Serif" w:eastAsiaTheme="minorHAnsi" w:hAnsi="PT Astra Serif" w:cstheme="minorBidi"/>
                <w:sz w:val="26"/>
                <w:szCs w:val="26"/>
                <w:lang w:eastAsia="en-US"/>
              </w:rPr>
            </w:pPr>
          </w:p>
        </w:tc>
        <w:tc>
          <w:tcPr>
            <w:tcW w:w="1559" w:type="dxa"/>
            <w:shd w:val="clear" w:color="auto" w:fill="EDEDED" w:themeFill="accent3" w:themeFillTint="33"/>
          </w:tcPr>
          <w:p w:rsidR="00AE54C1" w:rsidRPr="0099300B" w:rsidRDefault="00AE54C1" w:rsidP="009D2490">
            <w:pPr>
              <w:pStyle w:val="ConsPlusNormal"/>
              <w:rPr>
                <w:rFonts w:ascii="PT Astra Serif" w:eastAsiaTheme="minorHAnsi" w:hAnsi="PT Astra Serif" w:cstheme="minorBidi"/>
                <w:sz w:val="26"/>
                <w:szCs w:val="26"/>
                <w:lang w:eastAsia="en-US"/>
              </w:rPr>
            </w:pPr>
          </w:p>
        </w:tc>
      </w:tr>
      <w:tr w:rsidR="00AE54C1" w:rsidRPr="0099300B" w:rsidTr="00AE54C1">
        <w:trPr>
          <w:trHeight w:val="195"/>
        </w:trPr>
        <w:tc>
          <w:tcPr>
            <w:tcW w:w="3181" w:type="dxa"/>
          </w:tcPr>
          <w:p w:rsidR="00AE54C1" w:rsidRPr="0099300B" w:rsidRDefault="00AE54C1" w:rsidP="009D2490">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Родная литература</w:t>
            </w:r>
          </w:p>
        </w:tc>
        <w:tc>
          <w:tcPr>
            <w:tcW w:w="1559" w:type="dxa"/>
          </w:tcPr>
          <w:p w:rsidR="00AE54C1" w:rsidRPr="0099300B" w:rsidRDefault="00AE54C1" w:rsidP="009D2490">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1701" w:type="dxa"/>
          </w:tcPr>
          <w:p w:rsidR="00AE54C1" w:rsidRPr="0099300B" w:rsidRDefault="00AE54C1" w:rsidP="009D2490">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1418" w:type="dxa"/>
            <w:shd w:val="clear" w:color="auto" w:fill="EDEDED" w:themeFill="accent3" w:themeFillTint="33"/>
          </w:tcPr>
          <w:p w:rsidR="00AE54C1" w:rsidRPr="0099300B" w:rsidRDefault="00AE54C1" w:rsidP="009D2490">
            <w:pPr>
              <w:pStyle w:val="ConsPlusNormal"/>
              <w:rPr>
                <w:rFonts w:ascii="PT Astra Serif" w:eastAsiaTheme="minorHAnsi" w:hAnsi="PT Astra Serif" w:cstheme="minorBidi"/>
                <w:sz w:val="26"/>
                <w:szCs w:val="26"/>
                <w:lang w:eastAsia="en-US"/>
              </w:rPr>
            </w:pPr>
          </w:p>
        </w:tc>
        <w:tc>
          <w:tcPr>
            <w:tcW w:w="1559" w:type="dxa"/>
            <w:shd w:val="clear" w:color="auto" w:fill="EDEDED" w:themeFill="accent3" w:themeFillTint="33"/>
          </w:tcPr>
          <w:p w:rsidR="00AE54C1" w:rsidRPr="0099300B" w:rsidRDefault="00AE54C1" w:rsidP="009D2490">
            <w:pPr>
              <w:pStyle w:val="ConsPlusNormal"/>
              <w:rPr>
                <w:rFonts w:ascii="PT Astra Serif" w:eastAsiaTheme="minorHAnsi" w:hAnsi="PT Astra Serif" w:cstheme="minorBidi"/>
                <w:sz w:val="26"/>
                <w:szCs w:val="26"/>
                <w:lang w:eastAsia="en-US"/>
              </w:rPr>
            </w:pPr>
          </w:p>
        </w:tc>
      </w:tr>
      <w:tr w:rsidR="00AE54C1" w:rsidRPr="0099300B" w:rsidTr="00AE54C1">
        <w:trPr>
          <w:trHeight w:val="600"/>
        </w:trPr>
        <w:tc>
          <w:tcPr>
            <w:tcW w:w="3181" w:type="dxa"/>
          </w:tcPr>
          <w:p w:rsidR="00AE54C1" w:rsidRPr="0099300B" w:rsidRDefault="00AE54C1" w:rsidP="00611C1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Иностранный язык</w:t>
            </w:r>
          </w:p>
        </w:tc>
        <w:tc>
          <w:tcPr>
            <w:tcW w:w="1559" w:type="dxa"/>
          </w:tcPr>
          <w:p w:rsidR="00AE54C1" w:rsidRPr="0099300B" w:rsidRDefault="00AE54C1" w:rsidP="00611C1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1701" w:type="dxa"/>
          </w:tcPr>
          <w:p w:rsidR="00AE54C1" w:rsidRPr="0099300B" w:rsidRDefault="00AE54C1" w:rsidP="00611C1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1418" w:type="dxa"/>
          </w:tcPr>
          <w:p w:rsidR="00AE54C1" w:rsidRPr="0099300B" w:rsidRDefault="00AE54C1" w:rsidP="00611C1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5</w:t>
            </w:r>
          </w:p>
        </w:tc>
        <w:tc>
          <w:tcPr>
            <w:tcW w:w="1559" w:type="dxa"/>
          </w:tcPr>
          <w:p w:rsidR="00AE54C1" w:rsidRPr="0099300B" w:rsidRDefault="00AE54C1" w:rsidP="00611C1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5</w:t>
            </w:r>
          </w:p>
        </w:tc>
      </w:tr>
      <w:tr w:rsidR="00AE54C1" w:rsidRPr="0099300B" w:rsidTr="00AE54C1">
        <w:tc>
          <w:tcPr>
            <w:tcW w:w="3181" w:type="dxa"/>
          </w:tcPr>
          <w:p w:rsidR="00AE54C1" w:rsidRPr="0099300B" w:rsidRDefault="00AE54C1" w:rsidP="00611C1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Второй иностранный язык</w:t>
            </w:r>
          </w:p>
        </w:tc>
        <w:tc>
          <w:tcPr>
            <w:tcW w:w="1559" w:type="dxa"/>
          </w:tcPr>
          <w:p w:rsidR="00AE54C1" w:rsidRPr="0099300B" w:rsidRDefault="00AE54C1" w:rsidP="00611C1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1701" w:type="dxa"/>
          </w:tcPr>
          <w:p w:rsidR="00AE54C1" w:rsidRPr="0099300B" w:rsidRDefault="00AE54C1" w:rsidP="00611C1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1418" w:type="dxa"/>
            <w:shd w:val="clear" w:color="auto" w:fill="EDEDED" w:themeFill="accent3" w:themeFillTint="33"/>
          </w:tcPr>
          <w:p w:rsidR="00AE54C1" w:rsidRPr="0099300B" w:rsidRDefault="00AE54C1" w:rsidP="00611C16">
            <w:pPr>
              <w:pStyle w:val="ConsPlusNormal"/>
              <w:rPr>
                <w:rFonts w:ascii="PT Astra Serif" w:eastAsiaTheme="minorHAnsi" w:hAnsi="PT Astra Serif" w:cstheme="minorBidi"/>
                <w:sz w:val="26"/>
                <w:szCs w:val="26"/>
                <w:lang w:eastAsia="en-US"/>
              </w:rPr>
            </w:pPr>
          </w:p>
        </w:tc>
        <w:tc>
          <w:tcPr>
            <w:tcW w:w="1559" w:type="dxa"/>
            <w:shd w:val="clear" w:color="auto" w:fill="EDEDED" w:themeFill="accent3" w:themeFillTint="33"/>
          </w:tcPr>
          <w:p w:rsidR="00AE54C1" w:rsidRPr="0099300B" w:rsidRDefault="00AE54C1" w:rsidP="00611C16">
            <w:pPr>
              <w:pStyle w:val="ConsPlusNormal"/>
              <w:rPr>
                <w:rFonts w:ascii="PT Astra Serif" w:eastAsiaTheme="minorHAnsi" w:hAnsi="PT Astra Serif" w:cstheme="minorBidi"/>
                <w:sz w:val="26"/>
                <w:szCs w:val="26"/>
                <w:lang w:eastAsia="en-US"/>
              </w:rPr>
            </w:pPr>
          </w:p>
        </w:tc>
      </w:tr>
      <w:tr w:rsidR="00AE54C1" w:rsidRPr="0099300B" w:rsidTr="00AE54C1">
        <w:tc>
          <w:tcPr>
            <w:tcW w:w="3181" w:type="dxa"/>
          </w:tcPr>
          <w:p w:rsidR="00AE54C1" w:rsidRPr="0099300B" w:rsidRDefault="00AE54C1" w:rsidP="00611C1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Алгебра и начала математического анализа</w:t>
            </w:r>
          </w:p>
        </w:tc>
        <w:tc>
          <w:tcPr>
            <w:tcW w:w="1559" w:type="dxa"/>
          </w:tcPr>
          <w:p w:rsidR="00AE54C1" w:rsidRPr="0099300B" w:rsidRDefault="00AE54C1" w:rsidP="00611C1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1701" w:type="dxa"/>
          </w:tcPr>
          <w:p w:rsidR="00AE54C1" w:rsidRPr="0099300B" w:rsidRDefault="00AE54C1" w:rsidP="00611C1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1418" w:type="dxa"/>
          </w:tcPr>
          <w:p w:rsidR="00AE54C1" w:rsidRPr="0099300B" w:rsidRDefault="00AE54C1" w:rsidP="00611C1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4</w:t>
            </w:r>
          </w:p>
        </w:tc>
        <w:tc>
          <w:tcPr>
            <w:tcW w:w="1559" w:type="dxa"/>
          </w:tcPr>
          <w:p w:rsidR="00AE54C1" w:rsidRPr="0099300B" w:rsidRDefault="00AE54C1" w:rsidP="00611C1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4</w:t>
            </w:r>
          </w:p>
        </w:tc>
      </w:tr>
      <w:tr w:rsidR="00AE54C1" w:rsidRPr="0099300B" w:rsidTr="00AE54C1">
        <w:tc>
          <w:tcPr>
            <w:tcW w:w="3181" w:type="dxa"/>
          </w:tcPr>
          <w:p w:rsidR="00AE54C1" w:rsidRPr="0099300B" w:rsidRDefault="00AE54C1" w:rsidP="00611C1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Геометрия</w:t>
            </w:r>
          </w:p>
        </w:tc>
        <w:tc>
          <w:tcPr>
            <w:tcW w:w="1559" w:type="dxa"/>
          </w:tcPr>
          <w:p w:rsidR="00AE54C1" w:rsidRPr="0099300B" w:rsidRDefault="00AE54C1" w:rsidP="00611C1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1701" w:type="dxa"/>
          </w:tcPr>
          <w:p w:rsidR="00AE54C1" w:rsidRPr="0099300B" w:rsidRDefault="00AE54C1" w:rsidP="00611C1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1418" w:type="dxa"/>
          </w:tcPr>
          <w:p w:rsidR="00AE54C1" w:rsidRPr="0099300B" w:rsidRDefault="00AE54C1" w:rsidP="00611C1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1559" w:type="dxa"/>
          </w:tcPr>
          <w:p w:rsidR="00AE54C1" w:rsidRPr="0099300B" w:rsidRDefault="00AE54C1" w:rsidP="00611C1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r>
      <w:tr w:rsidR="00AE54C1" w:rsidRPr="0099300B" w:rsidTr="00AE54C1">
        <w:tc>
          <w:tcPr>
            <w:tcW w:w="3181" w:type="dxa"/>
          </w:tcPr>
          <w:p w:rsidR="00AE54C1" w:rsidRPr="0099300B" w:rsidRDefault="00AE54C1" w:rsidP="00611C1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Вероятность и статистика</w:t>
            </w:r>
          </w:p>
        </w:tc>
        <w:tc>
          <w:tcPr>
            <w:tcW w:w="1559" w:type="dxa"/>
          </w:tcPr>
          <w:p w:rsidR="00AE54C1" w:rsidRPr="0099300B" w:rsidRDefault="00AE54C1" w:rsidP="00611C1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1701" w:type="dxa"/>
          </w:tcPr>
          <w:p w:rsidR="00AE54C1" w:rsidRPr="0099300B" w:rsidRDefault="00AE54C1" w:rsidP="00611C1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1418" w:type="dxa"/>
          </w:tcPr>
          <w:p w:rsidR="00AE54C1" w:rsidRPr="0099300B" w:rsidRDefault="00AE54C1" w:rsidP="00611C1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1559" w:type="dxa"/>
          </w:tcPr>
          <w:p w:rsidR="00AE54C1" w:rsidRPr="0099300B" w:rsidRDefault="00AE54C1" w:rsidP="00611C1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AE54C1" w:rsidRPr="0099300B" w:rsidTr="00AE54C1">
        <w:tc>
          <w:tcPr>
            <w:tcW w:w="3181" w:type="dxa"/>
          </w:tcPr>
          <w:p w:rsidR="00AE54C1" w:rsidRPr="0099300B" w:rsidRDefault="00AE54C1" w:rsidP="00611C1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Информатика</w:t>
            </w:r>
          </w:p>
        </w:tc>
        <w:tc>
          <w:tcPr>
            <w:tcW w:w="1559" w:type="dxa"/>
          </w:tcPr>
          <w:p w:rsidR="00AE54C1" w:rsidRPr="0099300B" w:rsidRDefault="00AE54C1" w:rsidP="00611C1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1701" w:type="dxa"/>
          </w:tcPr>
          <w:p w:rsidR="00AE54C1" w:rsidRPr="0099300B" w:rsidRDefault="00AE54C1" w:rsidP="00611C1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1418" w:type="dxa"/>
          </w:tcPr>
          <w:p w:rsidR="00AE54C1" w:rsidRPr="0099300B" w:rsidRDefault="00AE54C1" w:rsidP="00611C1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4</w:t>
            </w:r>
          </w:p>
        </w:tc>
        <w:tc>
          <w:tcPr>
            <w:tcW w:w="1559" w:type="dxa"/>
          </w:tcPr>
          <w:p w:rsidR="00AE54C1" w:rsidRPr="0099300B" w:rsidRDefault="00AE54C1" w:rsidP="00611C1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4</w:t>
            </w:r>
          </w:p>
        </w:tc>
      </w:tr>
      <w:tr w:rsidR="00AE54C1" w:rsidRPr="0099300B" w:rsidTr="00AE54C1">
        <w:tc>
          <w:tcPr>
            <w:tcW w:w="3181" w:type="dxa"/>
          </w:tcPr>
          <w:p w:rsidR="00AE54C1" w:rsidRPr="0099300B" w:rsidRDefault="00AE54C1" w:rsidP="00611C1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Физика</w:t>
            </w:r>
          </w:p>
        </w:tc>
        <w:tc>
          <w:tcPr>
            <w:tcW w:w="1559" w:type="dxa"/>
          </w:tcPr>
          <w:p w:rsidR="00AE54C1" w:rsidRPr="0099300B" w:rsidRDefault="00AE54C1" w:rsidP="00611C1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1701" w:type="dxa"/>
          </w:tcPr>
          <w:p w:rsidR="00AE54C1" w:rsidRPr="0099300B" w:rsidRDefault="00AE54C1" w:rsidP="00611C1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1418" w:type="dxa"/>
          </w:tcPr>
          <w:p w:rsidR="00AE54C1" w:rsidRPr="0099300B" w:rsidRDefault="00AE54C1" w:rsidP="00611C1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5</w:t>
            </w:r>
          </w:p>
        </w:tc>
        <w:tc>
          <w:tcPr>
            <w:tcW w:w="1559" w:type="dxa"/>
          </w:tcPr>
          <w:p w:rsidR="00AE54C1" w:rsidRPr="0099300B" w:rsidRDefault="00AE54C1" w:rsidP="00611C1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5</w:t>
            </w:r>
          </w:p>
        </w:tc>
      </w:tr>
      <w:tr w:rsidR="00AE54C1" w:rsidRPr="0099300B" w:rsidTr="00AE54C1">
        <w:tc>
          <w:tcPr>
            <w:tcW w:w="3181" w:type="dxa"/>
          </w:tcPr>
          <w:p w:rsidR="00AE54C1" w:rsidRPr="0099300B" w:rsidRDefault="00AE54C1" w:rsidP="00611C1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Химия</w:t>
            </w:r>
          </w:p>
        </w:tc>
        <w:tc>
          <w:tcPr>
            <w:tcW w:w="1559" w:type="dxa"/>
          </w:tcPr>
          <w:p w:rsidR="00AE54C1" w:rsidRPr="0099300B" w:rsidRDefault="00AE54C1" w:rsidP="00611C1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1701" w:type="dxa"/>
          </w:tcPr>
          <w:p w:rsidR="00AE54C1" w:rsidRPr="0099300B" w:rsidRDefault="00AE54C1" w:rsidP="00611C1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1418" w:type="dxa"/>
          </w:tcPr>
          <w:p w:rsidR="00AE54C1" w:rsidRPr="0099300B" w:rsidRDefault="00AE54C1" w:rsidP="00611C1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1559" w:type="dxa"/>
          </w:tcPr>
          <w:p w:rsidR="00AE54C1" w:rsidRPr="0099300B" w:rsidRDefault="00AE54C1" w:rsidP="00611C1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r>
      <w:tr w:rsidR="00AE54C1" w:rsidRPr="0099300B" w:rsidTr="00AE54C1">
        <w:tc>
          <w:tcPr>
            <w:tcW w:w="3181" w:type="dxa"/>
          </w:tcPr>
          <w:p w:rsidR="00AE54C1" w:rsidRPr="0099300B" w:rsidRDefault="00AE54C1" w:rsidP="00611C1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Биология</w:t>
            </w:r>
          </w:p>
        </w:tc>
        <w:tc>
          <w:tcPr>
            <w:tcW w:w="1559" w:type="dxa"/>
          </w:tcPr>
          <w:p w:rsidR="00AE54C1" w:rsidRPr="0099300B" w:rsidRDefault="00AE54C1" w:rsidP="00611C1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1701" w:type="dxa"/>
          </w:tcPr>
          <w:p w:rsidR="00AE54C1" w:rsidRPr="0099300B" w:rsidRDefault="00AE54C1" w:rsidP="00611C1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1418" w:type="dxa"/>
          </w:tcPr>
          <w:p w:rsidR="00AE54C1" w:rsidRPr="0099300B" w:rsidRDefault="00AE54C1" w:rsidP="00611C1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1559" w:type="dxa"/>
          </w:tcPr>
          <w:p w:rsidR="00AE54C1" w:rsidRPr="0099300B" w:rsidRDefault="00AE54C1" w:rsidP="00611C1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r>
      <w:tr w:rsidR="00AE54C1" w:rsidRPr="0099300B" w:rsidTr="00AE54C1">
        <w:tc>
          <w:tcPr>
            <w:tcW w:w="3181" w:type="dxa"/>
          </w:tcPr>
          <w:p w:rsidR="00AE54C1" w:rsidRPr="0099300B" w:rsidRDefault="00AE54C1" w:rsidP="00611C1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История</w:t>
            </w:r>
          </w:p>
        </w:tc>
        <w:tc>
          <w:tcPr>
            <w:tcW w:w="1559" w:type="dxa"/>
          </w:tcPr>
          <w:p w:rsidR="00AE54C1" w:rsidRPr="0099300B" w:rsidRDefault="00AE54C1" w:rsidP="00611C1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1701" w:type="dxa"/>
          </w:tcPr>
          <w:p w:rsidR="00AE54C1" w:rsidRPr="0099300B" w:rsidRDefault="00AE54C1" w:rsidP="00611C1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1418" w:type="dxa"/>
          </w:tcPr>
          <w:p w:rsidR="00AE54C1" w:rsidRPr="0099300B" w:rsidRDefault="00AE54C1" w:rsidP="00611C1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4</w:t>
            </w:r>
          </w:p>
        </w:tc>
        <w:tc>
          <w:tcPr>
            <w:tcW w:w="1559" w:type="dxa"/>
          </w:tcPr>
          <w:p w:rsidR="00AE54C1" w:rsidRPr="0099300B" w:rsidRDefault="00AE54C1" w:rsidP="00611C1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4</w:t>
            </w:r>
          </w:p>
        </w:tc>
      </w:tr>
      <w:tr w:rsidR="00AE54C1" w:rsidRPr="0099300B" w:rsidTr="00AE54C1">
        <w:tc>
          <w:tcPr>
            <w:tcW w:w="3181" w:type="dxa"/>
          </w:tcPr>
          <w:p w:rsidR="00AE54C1" w:rsidRPr="0099300B" w:rsidRDefault="00AE54C1" w:rsidP="00611C1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Обществознание</w:t>
            </w:r>
          </w:p>
        </w:tc>
        <w:tc>
          <w:tcPr>
            <w:tcW w:w="1559" w:type="dxa"/>
          </w:tcPr>
          <w:p w:rsidR="00AE54C1" w:rsidRPr="0099300B" w:rsidRDefault="00AE54C1" w:rsidP="00611C1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1701" w:type="dxa"/>
          </w:tcPr>
          <w:p w:rsidR="00AE54C1" w:rsidRPr="0099300B" w:rsidRDefault="00AE54C1" w:rsidP="00611C1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1418" w:type="dxa"/>
          </w:tcPr>
          <w:p w:rsidR="00AE54C1" w:rsidRPr="0099300B" w:rsidRDefault="00AE54C1" w:rsidP="00611C1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4</w:t>
            </w:r>
          </w:p>
        </w:tc>
        <w:tc>
          <w:tcPr>
            <w:tcW w:w="1559" w:type="dxa"/>
          </w:tcPr>
          <w:p w:rsidR="00AE54C1" w:rsidRPr="0099300B" w:rsidRDefault="00AE54C1" w:rsidP="00611C1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4</w:t>
            </w:r>
          </w:p>
        </w:tc>
      </w:tr>
      <w:tr w:rsidR="00AE54C1" w:rsidRPr="0099300B" w:rsidTr="00AE54C1">
        <w:tc>
          <w:tcPr>
            <w:tcW w:w="3181" w:type="dxa"/>
          </w:tcPr>
          <w:p w:rsidR="00AE54C1" w:rsidRPr="0099300B" w:rsidRDefault="00AE54C1" w:rsidP="00611C1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География</w:t>
            </w:r>
          </w:p>
        </w:tc>
        <w:tc>
          <w:tcPr>
            <w:tcW w:w="1559" w:type="dxa"/>
          </w:tcPr>
          <w:p w:rsidR="00AE54C1" w:rsidRPr="0099300B" w:rsidRDefault="00AE54C1" w:rsidP="00611C1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1701" w:type="dxa"/>
          </w:tcPr>
          <w:p w:rsidR="00AE54C1" w:rsidRPr="0099300B" w:rsidRDefault="00AE54C1" w:rsidP="00611C1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1418" w:type="dxa"/>
          </w:tcPr>
          <w:p w:rsidR="00AE54C1" w:rsidRPr="0099300B" w:rsidRDefault="00AE54C1" w:rsidP="00611C1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1559" w:type="dxa"/>
          </w:tcPr>
          <w:p w:rsidR="00AE54C1" w:rsidRPr="0099300B" w:rsidRDefault="00AE54C1" w:rsidP="00611C1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r>
      <w:tr w:rsidR="00AE54C1" w:rsidRPr="0099300B" w:rsidTr="00AE54C1">
        <w:tc>
          <w:tcPr>
            <w:tcW w:w="3181" w:type="dxa"/>
          </w:tcPr>
          <w:p w:rsidR="00AE54C1" w:rsidRPr="0099300B" w:rsidRDefault="00AE54C1" w:rsidP="00611C16">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Основы безопасности и защиты Родины</w:t>
            </w:r>
          </w:p>
        </w:tc>
        <w:tc>
          <w:tcPr>
            <w:tcW w:w="1559" w:type="dxa"/>
          </w:tcPr>
          <w:p w:rsidR="00AE54C1" w:rsidRPr="0099300B" w:rsidRDefault="00AE54C1" w:rsidP="00611C1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1701" w:type="dxa"/>
          </w:tcPr>
          <w:p w:rsidR="00AE54C1" w:rsidRPr="0099300B" w:rsidRDefault="00AE54C1" w:rsidP="00611C1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1418" w:type="dxa"/>
            <w:shd w:val="clear" w:color="auto" w:fill="EDEDED" w:themeFill="accent3" w:themeFillTint="33"/>
          </w:tcPr>
          <w:p w:rsidR="00AE54C1" w:rsidRPr="0099300B" w:rsidRDefault="00AE54C1" w:rsidP="00611C16">
            <w:pPr>
              <w:pStyle w:val="ConsPlusNormal"/>
              <w:rPr>
                <w:rFonts w:ascii="PT Astra Serif" w:eastAsiaTheme="minorHAnsi" w:hAnsi="PT Astra Serif" w:cstheme="minorBidi"/>
                <w:sz w:val="26"/>
                <w:szCs w:val="26"/>
                <w:lang w:eastAsia="en-US"/>
              </w:rPr>
            </w:pPr>
          </w:p>
        </w:tc>
        <w:tc>
          <w:tcPr>
            <w:tcW w:w="1559" w:type="dxa"/>
            <w:shd w:val="clear" w:color="auto" w:fill="EDEDED" w:themeFill="accent3" w:themeFillTint="33"/>
          </w:tcPr>
          <w:p w:rsidR="00AE54C1" w:rsidRPr="0099300B" w:rsidRDefault="00AE54C1" w:rsidP="00611C16">
            <w:pPr>
              <w:pStyle w:val="ConsPlusNormal"/>
              <w:rPr>
                <w:rFonts w:ascii="PT Astra Serif" w:eastAsiaTheme="minorHAnsi" w:hAnsi="PT Astra Serif" w:cstheme="minorBidi"/>
                <w:sz w:val="26"/>
                <w:szCs w:val="26"/>
                <w:lang w:eastAsia="en-US"/>
              </w:rPr>
            </w:pPr>
          </w:p>
        </w:tc>
      </w:tr>
      <w:tr w:rsidR="00AE54C1" w:rsidRPr="0099300B" w:rsidTr="00AE54C1">
        <w:tc>
          <w:tcPr>
            <w:tcW w:w="3181" w:type="dxa"/>
          </w:tcPr>
          <w:p w:rsidR="00AE54C1" w:rsidRPr="0099300B" w:rsidRDefault="00AE54C1" w:rsidP="00611C16">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Физическая культура</w:t>
            </w:r>
          </w:p>
        </w:tc>
        <w:tc>
          <w:tcPr>
            <w:tcW w:w="1559" w:type="dxa"/>
          </w:tcPr>
          <w:p w:rsidR="00AE54C1" w:rsidRPr="0099300B" w:rsidRDefault="00AE54C1" w:rsidP="00611C1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1701" w:type="dxa"/>
          </w:tcPr>
          <w:p w:rsidR="00AE54C1" w:rsidRPr="0099300B" w:rsidRDefault="00AE54C1" w:rsidP="00611C1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1418" w:type="dxa"/>
            <w:shd w:val="clear" w:color="auto" w:fill="EDEDED" w:themeFill="accent3" w:themeFillTint="33"/>
          </w:tcPr>
          <w:p w:rsidR="00AE54C1" w:rsidRPr="0099300B" w:rsidRDefault="00AE54C1" w:rsidP="00611C16">
            <w:pPr>
              <w:pStyle w:val="ConsPlusNormal"/>
              <w:rPr>
                <w:rFonts w:ascii="PT Astra Serif" w:eastAsiaTheme="minorHAnsi" w:hAnsi="PT Astra Serif" w:cstheme="minorBidi"/>
                <w:sz w:val="26"/>
                <w:szCs w:val="26"/>
                <w:lang w:eastAsia="en-US"/>
              </w:rPr>
            </w:pPr>
          </w:p>
        </w:tc>
        <w:tc>
          <w:tcPr>
            <w:tcW w:w="1559" w:type="dxa"/>
            <w:shd w:val="clear" w:color="auto" w:fill="EDEDED" w:themeFill="accent3" w:themeFillTint="33"/>
          </w:tcPr>
          <w:p w:rsidR="00AE54C1" w:rsidRPr="0099300B" w:rsidRDefault="00AE54C1" w:rsidP="00611C16">
            <w:pPr>
              <w:pStyle w:val="ConsPlusNormal"/>
              <w:rPr>
                <w:rFonts w:ascii="PT Astra Serif" w:eastAsiaTheme="minorHAnsi" w:hAnsi="PT Astra Serif" w:cstheme="minorBidi"/>
                <w:sz w:val="26"/>
                <w:szCs w:val="26"/>
                <w:lang w:eastAsia="en-US"/>
              </w:rPr>
            </w:pPr>
          </w:p>
        </w:tc>
      </w:tr>
      <w:tr w:rsidR="00AE54C1" w:rsidRPr="0099300B" w:rsidTr="00AE54C1">
        <w:tc>
          <w:tcPr>
            <w:tcW w:w="3181" w:type="dxa"/>
          </w:tcPr>
          <w:p w:rsidR="00AE54C1" w:rsidRPr="0099300B" w:rsidRDefault="00AE54C1" w:rsidP="00611C1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Индивидуальный проект</w:t>
            </w:r>
          </w:p>
        </w:tc>
        <w:tc>
          <w:tcPr>
            <w:tcW w:w="1559" w:type="dxa"/>
          </w:tcPr>
          <w:p w:rsidR="00AE54C1" w:rsidRPr="0099300B" w:rsidRDefault="00AE54C1" w:rsidP="00611C1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1701" w:type="dxa"/>
            <w:shd w:val="clear" w:color="auto" w:fill="EDEDED" w:themeFill="accent3" w:themeFillTint="33"/>
          </w:tcPr>
          <w:p w:rsidR="00AE54C1" w:rsidRPr="0099300B" w:rsidRDefault="00AE54C1" w:rsidP="00611C16">
            <w:pPr>
              <w:pStyle w:val="ConsPlusNormal"/>
              <w:rPr>
                <w:rFonts w:ascii="PT Astra Serif" w:eastAsiaTheme="minorHAnsi" w:hAnsi="PT Astra Serif" w:cstheme="minorBidi"/>
                <w:sz w:val="26"/>
                <w:szCs w:val="26"/>
                <w:lang w:eastAsia="en-US"/>
              </w:rPr>
            </w:pPr>
          </w:p>
        </w:tc>
        <w:tc>
          <w:tcPr>
            <w:tcW w:w="1418" w:type="dxa"/>
            <w:shd w:val="clear" w:color="auto" w:fill="EDEDED" w:themeFill="accent3" w:themeFillTint="33"/>
          </w:tcPr>
          <w:p w:rsidR="00AE54C1" w:rsidRPr="0099300B" w:rsidRDefault="00AE54C1" w:rsidP="00611C16">
            <w:pPr>
              <w:pStyle w:val="ConsPlusNormal"/>
              <w:rPr>
                <w:rFonts w:ascii="PT Astra Serif" w:eastAsiaTheme="minorHAnsi" w:hAnsi="PT Astra Serif" w:cstheme="minorBidi"/>
                <w:sz w:val="26"/>
                <w:szCs w:val="26"/>
                <w:lang w:eastAsia="en-US"/>
              </w:rPr>
            </w:pPr>
          </w:p>
        </w:tc>
        <w:tc>
          <w:tcPr>
            <w:tcW w:w="1559" w:type="dxa"/>
            <w:shd w:val="clear" w:color="auto" w:fill="EDEDED" w:themeFill="accent3" w:themeFillTint="33"/>
          </w:tcPr>
          <w:p w:rsidR="00AE54C1" w:rsidRPr="0099300B" w:rsidRDefault="00AE54C1" w:rsidP="00611C16">
            <w:pPr>
              <w:pStyle w:val="ConsPlusNormal"/>
              <w:rPr>
                <w:rFonts w:ascii="PT Astra Serif" w:eastAsiaTheme="minorHAnsi" w:hAnsi="PT Astra Serif" w:cstheme="minorBidi"/>
                <w:sz w:val="26"/>
                <w:szCs w:val="26"/>
                <w:lang w:eastAsia="en-US"/>
              </w:rPr>
            </w:pPr>
          </w:p>
        </w:tc>
      </w:tr>
      <w:tr w:rsidR="00AE54C1" w:rsidRPr="0099300B" w:rsidTr="00AE54C1">
        <w:tc>
          <w:tcPr>
            <w:tcW w:w="3181" w:type="dxa"/>
          </w:tcPr>
          <w:p w:rsidR="00AE54C1" w:rsidRPr="0099300B" w:rsidRDefault="00AE54C1" w:rsidP="00611C16">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Дополнительные учебные предметы, курсы по выбору обучающихся</w:t>
            </w:r>
          </w:p>
        </w:tc>
        <w:tc>
          <w:tcPr>
            <w:tcW w:w="1559" w:type="dxa"/>
          </w:tcPr>
          <w:p w:rsidR="00AE54C1" w:rsidRPr="0099300B" w:rsidRDefault="00AE54C1" w:rsidP="00611C16">
            <w:pPr>
              <w:pStyle w:val="ConsPlusNormal"/>
              <w:rPr>
                <w:rFonts w:ascii="PT Astra Serif" w:eastAsiaTheme="minorHAnsi" w:hAnsi="PT Astra Serif" w:cstheme="minorBidi"/>
                <w:sz w:val="26"/>
                <w:szCs w:val="26"/>
                <w:lang w:eastAsia="en-US"/>
              </w:rPr>
            </w:pPr>
          </w:p>
        </w:tc>
        <w:tc>
          <w:tcPr>
            <w:tcW w:w="1701" w:type="dxa"/>
          </w:tcPr>
          <w:p w:rsidR="00AE54C1" w:rsidRPr="0099300B" w:rsidRDefault="00AE54C1" w:rsidP="00611C16">
            <w:pPr>
              <w:pStyle w:val="ConsPlusNormal"/>
              <w:rPr>
                <w:rFonts w:ascii="PT Astra Serif" w:eastAsiaTheme="minorHAnsi" w:hAnsi="PT Astra Serif" w:cstheme="minorBidi"/>
                <w:sz w:val="26"/>
                <w:szCs w:val="26"/>
                <w:lang w:eastAsia="en-US"/>
              </w:rPr>
            </w:pPr>
          </w:p>
        </w:tc>
        <w:tc>
          <w:tcPr>
            <w:tcW w:w="1418" w:type="dxa"/>
          </w:tcPr>
          <w:p w:rsidR="00AE54C1" w:rsidRPr="0099300B" w:rsidRDefault="00AE54C1" w:rsidP="00611C16">
            <w:pPr>
              <w:pStyle w:val="ConsPlusNormal"/>
              <w:rPr>
                <w:rFonts w:ascii="PT Astra Serif" w:eastAsiaTheme="minorHAnsi" w:hAnsi="PT Astra Serif" w:cstheme="minorBidi"/>
                <w:sz w:val="26"/>
                <w:szCs w:val="26"/>
                <w:lang w:eastAsia="en-US"/>
              </w:rPr>
            </w:pPr>
          </w:p>
        </w:tc>
        <w:tc>
          <w:tcPr>
            <w:tcW w:w="1559" w:type="dxa"/>
          </w:tcPr>
          <w:p w:rsidR="00AE54C1" w:rsidRPr="0099300B" w:rsidRDefault="00AE54C1" w:rsidP="00611C16">
            <w:pPr>
              <w:pStyle w:val="ConsPlusNormal"/>
              <w:rPr>
                <w:rFonts w:ascii="PT Astra Serif" w:eastAsiaTheme="minorHAnsi" w:hAnsi="PT Astra Serif" w:cstheme="minorBidi"/>
                <w:sz w:val="26"/>
                <w:szCs w:val="26"/>
                <w:lang w:eastAsia="en-US"/>
              </w:rPr>
            </w:pPr>
          </w:p>
        </w:tc>
      </w:tr>
    </w:tbl>
    <w:p w:rsidR="00DE3EF1" w:rsidRPr="0099300B" w:rsidRDefault="00DE3EF1" w:rsidP="00395BD0">
      <w:pPr>
        <w:spacing w:before="100" w:beforeAutospacing="1" w:after="100" w:afterAutospacing="1" w:line="360" w:lineRule="auto"/>
        <w:ind w:firstLine="709"/>
        <w:contextualSpacing/>
        <w:jc w:val="both"/>
        <w:rPr>
          <w:rFonts w:ascii="PT Astra Serif" w:hAnsi="PT Astra Serif"/>
          <w:sz w:val="26"/>
          <w:szCs w:val="26"/>
        </w:rPr>
      </w:pPr>
      <w:r w:rsidRPr="0099300B">
        <w:rPr>
          <w:rFonts w:ascii="PT Astra Serif" w:hAnsi="PT Astra Serif"/>
          <w:sz w:val="26"/>
          <w:szCs w:val="26"/>
        </w:rPr>
        <w:lastRenderedPageBreak/>
        <w:t xml:space="preserve">Учебные планы </w:t>
      </w:r>
      <w:r w:rsidRPr="0099300B">
        <w:rPr>
          <w:rFonts w:ascii="PT Astra Serif" w:hAnsi="PT Astra Serif"/>
          <w:b/>
          <w:sz w:val="26"/>
          <w:szCs w:val="26"/>
        </w:rPr>
        <w:t xml:space="preserve">в адаптированных основных образовательных программах </w:t>
      </w:r>
      <w:r w:rsidRPr="0099300B">
        <w:rPr>
          <w:rFonts w:ascii="PT Astra Serif" w:hAnsi="PT Astra Serif"/>
          <w:sz w:val="26"/>
          <w:szCs w:val="26"/>
        </w:rPr>
        <w:t xml:space="preserve">могут предусматривать изучение всех учебных предметов на </w:t>
      </w:r>
      <w:r w:rsidRPr="00AE54C1">
        <w:rPr>
          <w:rFonts w:ascii="PT Astra Serif" w:hAnsi="PT Astra Serif"/>
          <w:b/>
          <w:sz w:val="26"/>
          <w:szCs w:val="26"/>
        </w:rPr>
        <w:t>базовом уровне</w:t>
      </w:r>
      <w:r w:rsidR="00395BD0" w:rsidRPr="0099300B">
        <w:rPr>
          <w:rFonts w:ascii="PT Astra Serif" w:hAnsi="PT Astra Serif"/>
          <w:sz w:val="26"/>
          <w:szCs w:val="26"/>
        </w:rPr>
        <w:t xml:space="preserve"> </w:t>
      </w:r>
      <w:r w:rsidR="004D0720">
        <w:rPr>
          <w:rFonts w:ascii="PT Astra Serif" w:hAnsi="PT Astra Serif"/>
          <w:sz w:val="26"/>
          <w:szCs w:val="26"/>
        </w:rPr>
        <w:t>(п.18.3.1 ФГОС СОО)</w:t>
      </w:r>
      <w:r w:rsidR="00824C84" w:rsidRPr="0099300B">
        <w:rPr>
          <w:rFonts w:ascii="PT Astra Serif" w:hAnsi="PT Astra Serif"/>
          <w:sz w:val="26"/>
          <w:szCs w:val="26"/>
        </w:rPr>
        <w:t>.</w:t>
      </w:r>
    </w:p>
    <w:p w:rsidR="002F3BCC" w:rsidRPr="0099300B" w:rsidRDefault="002F3BCC" w:rsidP="002F3BCC">
      <w:pPr>
        <w:spacing w:before="100" w:beforeAutospacing="1" w:after="100" w:afterAutospacing="1" w:line="360" w:lineRule="auto"/>
        <w:ind w:firstLine="709"/>
        <w:contextualSpacing/>
        <w:jc w:val="both"/>
        <w:rPr>
          <w:rFonts w:ascii="PT Astra Serif" w:hAnsi="PT Astra Serif"/>
          <w:sz w:val="28"/>
          <w:szCs w:val="28"/>
        </w:rPr>
      </w:pPr>
      <w:r w:rsidRPr="0099300B">
        <w:rPr>
          <w:rFonts w:ascii="PT Astra Serif" w:hAnsi="PT Astra Serif"/>
          <w:sz w:val="26"/>
          <w:szCs w:val="26"/>
        </w:rPr>
        <w:t xml:space="preserve">Разработка учебного плана, календарного учебного графика, плана внеурочной деятельности общеобразовательными организациями осуществляется </w:t>
      </w:r>
      <w:r w:rsidRPr="0099300B">
        <w:rPr>
          <w:rFonts w:ascii="PT Astra Serif" w:hAnsi="PT Astra Serif"/>
          <w:b/>
          <w:sz w:val="26"/>
          <w:szCs w:val="26"/>
        </w:rPr>
        <w:t>в соотве</w:t>
      </w:r>
      <w:r w:rsidR="00992CF2" w:rsidRPr="0099300B">
        <w:rPr>
          <w:rFonts w:ascii="PT Astra Serif" w:hAnsi="PT Astra Serif"/>
          <w:b/>
          <w:sz w:val="26"/>
          <w:szCs w:val="26"/>
        </w:rPr>
        <w:t xml:space="preserve">тствии с ФГОС </w:t>
      </w:r>
      <w:r w:rsidR="000960F5" w:rsidRPr="0099300B">
        <w:rPr>
          <w:rFonts w:ascii="PT Astra Serif" w:hAnsi="PT Astra Serif"/>
          <w:b/>
          <w:sz w:val="26"/>
          <w:szCs w:val="26"/>
        </w:rPr>
        <w:t xml:space="preserve">СОО </w:t>
      </w:r>
      <w:r w:rsidR="00992CF2" w:rsidRPr="0099300B">
        <w:rPr>
          <w:rFonts w:ascii="PT Astra Serif" w:hAnsi="PT Astra Serif"/>
          <w:b/>
          <w:sz w:val="26"/>
          <w:szCs w:val="26"/>
        </w:rPr>
        <w:t>и ФОП С</w:t>
      </w:r>
      <w:r w:rsidRPr="0099300B">
        <w:rPr>
          <w:rFonts w:ascii="PT Astra Serif" w:hAnsi="PT Astra Serif"/>
          <w:b/>
          <w:sz w:val="26"/>
          <w:szCs w:val="26"/>
        </w:rPr>
        <w:t>ОО</w:t>
      </w:r>
      <w:r w:rsidRPr="0099300B">
        <w:rPr>
          <w:rFonts w:ascii="PT Astra Serif" w:hAnsi="PT Astra Serif"/>
          <w:sz w:val="26"/>
          <w:szCs w:val="26"/>
        </w:rPr>
        <w:t>. Для методической поддержки общеобразовательных организаций на сайте «Единое содержание образования» разработан федеральный сервис  «Конструктор учебных планов» ( </w:t>
      </w:r>
      <w:hyperlink r:id="rId9" w:history="1">
        <w:r w:rsidRPr="0099300B">
          <w:rPr>
            <w:rFonts w:ascii="PT Astra Serif" w:hAnsi="PT Astra Serif"/>
            <w:sz w:val="28"/>
            <w:szCs w:val="28"/>
          </w:rPr>
          <w:t>https://edsoo.ru/Konstruktor_uchebnih_pla.htm</w:t>
        </w:r>
      </w:hyperlink>
      <w:r w:rsidRPr="0099300B">
        <w:rPr>
          <w:rFonts w:ascii="PT Astra Serif" w:hAnsi="PT Astra Serif"/>
          <w:sz w:val="26"/>
          <w:szCs w:val="26"/>
        </w:rPr>
        <w:t>). Обучающий вебинар по работе в Конструкторе учебных планов см.:  </w:t>
      </w:r>
      <w:hyperlink r:id="rId10" w:history="1">
        <w:r w:rsidRPr="0099300B">
          <w:rPr>
            <w:rFonts w:ascii="PT Astra Serif" w:hAnsi="PT Astra Serif"/>
            <w:sz w:val="28"/>
            <w:szCs w:val="28"/>
          </w:rPr>
          <w:t>https://vk.com/video-215962627_456239071</w:t>
        </w:r>
      </w:hyperlink>
      <w:r w:rsidRPr="0099300B">
        <w:rPr>
          <w:rFonts w:ascii="PT Astra Serif" w:hAnsi="PT Astra Serif"/>
          <w:sz w:val="28"/>
          <w:szCs w:val="28"/>
        </w:rPr>
        <w:t>.</w:t>
      </w:r>
    </w:p>
    <w:p w:rsidR="00D03DBF" w:rsidRPr="0099300B" w:rsidRDefault="00EB7476" w:rsidP="00D34DEF">
      <w:pPr>
        <w:spacing w:after="0" w:line="360" w:lineRule="auto"/>
        <w:ind w:firstLine="567"/>
        <w:contextualSpacing/>
        <w:jc w:val="both"/>
        <w:rPr>
          <w:rFonts w:ascii="PT Astra Serif" w:hAnsi="PT Astra Serif"/>
          <w:sz w:val="26"/>
          <w:szCs w:val="26"/>
        </w:rPr>
      </w:pPr>
      <w:r w:rsidRPr="0099300B">
        <w:rPr>
          <w:rFonts w:ascii="PT Astra Serif" w:hAnsi="PT Astra Serif"/>
          <w:sz w:val="26"/>
          <w:szCs w:val="26"/>
        </w:rPr>
        <w:t xml:space="preserve">Для каждого из профилей обучения на уровне среднего общего образования </w:t>
      </w:r>
      <w:r w:rsidR="00BE217A" w:rsidRPr="0099300B">
        <w:rPr>
          <w:rFonts w:ascii="PT Astra Serif" w:hAnsi="PT Astra Serif"/>
          <w:sz w:val="26"/>
          <w:szCs w:val="26"/>
        </w:rPr>
        <w:t xml:space="preserve">в федеральной образовательной программе </w:t>
      </w:r>
      <w:r w:rsidRPr="0099300B">
        <w:rPr>
          <w:rFonts w:ascii="PT Astra Serif" w:hAnsi="PT Astra Serif"/>
          <w:sz w:val="26"/>
          <w:szCs w:val="26"/>
        </w:rPr>
        <w:t xml:space="preserve">предлагается учебный план с учетом соблюдения требований ФГОС среднего общего образования: включение не менее </w:t>
      </w:r>
      <w:r w:rsidRPr="0099300B">
        <w:rPr>
          <w:rFonts w:ascii="PT Astra Serif" w:hAnsi="PT Astra Serif"/>
          <w:b/>
          <w:sz w:val="26"/>
          <w:szCs w:val="26"/>
        </w:rPr>
        <w:t>13 учебных предметов</w:t>
      </w:r>
      <w:r w:rsidRPr="0099300B">
        <w:rPr>
          <w:rFonts w:ascii="PT Astra Serif" w:hAnsi="PT Astra Serif"/>
          <w:sz w:val="26"/>
          <w:szCs w:val="26"/>
        </w:rPr>
        <w:t xml:space="preserve"> («Русский язык», «Литература», «Иностранный язык», «Математика», «Информатика», «История», «Обществознание», «География», «Физика», «Химия», «Биология», «Физическая культура», «Основы безопасности </w:t>
      </w:r>
      <w:r w:rsidR="000960F5" w:rsidRPr="0099300B">
        <w:rPr>
          <w:rFonts w:ascii="PT Astra Serif" w:hAnsi="PT Astra Serif"/>
          <w:sz w:val="26"/>
          <w:szCs w:val="26"/>
        </w:rPr>
        <w:t>и защиты Родины</w:t>
      </w:r>
      <w:r w:rsidRPr="0099300B">
        <w:rPr>
          <w:rFonts w:ascii="PT Astra Serif" w:hAnsi="PT Astra Serif"/>
          <w:sz w:val="26"/>
          <w:szCs w:val="26"/>
        </w:rPr>
        <w:t xml:space="preserve">») и изучение </w:t>
      </w:r>
      <w:r w:rsidRPr="0099300B">
        <w:rPr>
          <w:rFonts w:ascii="PT Astra Serif" w:hAnsi="PT Astra Serif"/>
          <w:b/>
          <w:sz w:val="26"/>
          <w:szCs w:val="26"/>
        </w:rPr>
        <w:t>не менее 2 учебных предметов</w:t>
      </w:r>
      <w:r w:rsidRPr="0099300B">
        <w:rPr>
          <w:rFonts w:ascii="PT Astra Serif" w:hAnsi="PT Astra Serif"/>
          <w:sz w:val="26"/>
          <w:szCs w:val="26"/>
        </w:rPr>
        <w:t xml:space="preserve"> на углубленном уровне. Необходимо учитывать, что </w:t>
      </w:r>
      <w:r w:rsidRPr="0099300B">
        <w:rPr>
          <w:rFonts w:ascii="PT Astra Serif" w:hAnsi="PT Astra Serif"/>
          <w:b/>
          <w:sz w:val="26"/>
          <w:szCs w:val="26"/>
        </w:rPr>
        <w:t>все профили обучения</w:t>
      </w:r>
      <w:r w:rsidRPr="0099300B">
        <w:rPr>
          <w:rFonts w:ascii="PT Astra Serif" w:hAnsi="PT Astra Serif"/>
          <w:sz w:val="26"/>
          <w:szCs w:val="26"/>
        </w:rPr>
        <w:t xml:space="preserve"> </w:t>
      </w:r>
      <w:r w:rsidRPr="00E93AB1">
        <w:rPr>
          <w:rFonts w:ascii="PT Astra Serif" w:hAnsi="PT Astra Serif"/>
          <w:b/>
          <w:sz w:val="26"/>
          <w:szCs w:val="26"/>
        </w:rPr>
        <w:t xml:space="preserve">(в том числе универсальный профиль) </w:t>
      </w:r>
      <w:r w:rsidRPr="0099300B">
        <w:rPr>
          <w:rFonts w:ascii="PT Astra Serif" w:hAnsi="PT Astra Serif"/>
          <w:sz w:val="26"/>
          <w:szCs w:val="26"/>
        </w:rPr>
        <w:t xml:space="preserve">предусматривают обязательное изучение предметов на углубленном уровне. При этом в случае с универсальным профилем обучения комбинация учебных предметов, выбранных </w:t>
      </w:r>
      <w:r w:rsidR="00422DC2" w:rsidRPr="0099300B">
        <w:rPr>
          <w:rFonts w:ascii="PT Astra Serif" w:hAnsi="PT Astra Serif"/>
          <w:sz w:val="26"/>
          <w:szCs w:val="26"/>
        </w:rPr>
        <w:t>для углубленного изучения,</w:t>
      </w:r>
      <w:r w:rsidRPr="0099300B">
        <w:rPr>
          <w:rFonts w:ascii="PT Astra Serif" w:hAnsi="PT Astra Serif"/>
          <w:sz w:val="26"/>
          <w:szCs w:val="26"/>
        </w:rPr>
        <w:t xml:space="preserve"> может быть индивидуальной (по выбору участников образовательных отношений). Например, для изучения на углубленном уровне могут быть выбрана такая комбинация учебных предметов – «Математика» и «Иностранный язык» или любые другие сочетания учебных предметов</w:t>
      </w:r>
      <w:r w:rsidR="009F4BD1" w:rsidRPr="0099300B">
        <w:rPr>
          <w:rFonts w:ascii="PT Astra Serif" w:hAnsi="PT Astra Serif"/>
          <w:sz w:val="26"/>
          <w:szCs w:val="26"/>
        </w:rPr>
        <w:t xml:space="preserve"> (в том числе, из других профилей)</w:t>
      </w:r>
      <w:r w:rsidRPr="0099300B">
        <w:rPr>
          <w:rFonts w:ascii="PT Astra Serif" w:hAnsi="PT Astra Serif"/>
          <w:sz w:val="26"/>
          <w:szCs w:val="26"/>
        </w:rPr>
        <w:t>.</w:t>
      </w:r>
      <w:r w:rsidR="009F4BD1" w:rsidRPr="0099300B">
        <w:rPr>
          <w:rFonts w:ascii="PT Astra Serif" w:hAnsi="PT Astra Serif"/>
          <w:sz w:val="26"/>
          <w:szCs w:val="26"/>
        </w:rPr>
        <w:t xml:space="preserve"> </w:t>
      </w:r>
      <w:r w:rsidR="009F4BD1" w:rsidRPr="0099300B">
        <w:rPr>
          <w:rFonts w:ascii="PT Astra Serif" w:hAnsi="PT Astra Serif"/>
          <w:b/>
          <w:sz w:val="26"/>
          <w:szCs w:val="26"/>
        </w:rPr>
        <w:t>Русский язык</w:t>
      </w:r>
      <w:r w:rsidR="009F4BD1" w:rsidRPr="0099300B">
        <w:rPr>
          <w:rFonts w:ascii="PT Astra Serif" w:hAnsi="PT Astra Serif"/>
          <w:sz w:val="26"/>
          <w:szCs w:val="26"/>
        </w:rPr>
        <w:t xml:space="preserve"> </w:t>
      </w:r>
      <w:r w:rsidR="009F4BD1" w:rsidRPr="0099300B">
        <w:rPr>
          <w:rFonts w:ascii="PT Astra Serif" w:hAnsi="PT Astra Serif"/>
          <w:b/>
          <w:sz w:val="26"/>
          <w:szCs w:val="26"/>
        </w:rPr>
        <w:t>не может быть выбран</w:t>
      </w:r>
      <w:r w:rsidR="009F4BD1" w:rsidRPr="0099300B">
        <w:rPr>
          <w:rFonts w:ascii="PT Astra Serif" w:hAnsi="PT Astra Serif"/>
          <w:sz w:val="26"/>
          <w:szCs w:val="26"/>
        </w:rPr>
        <w:t xml:space="preserve"> для углубленного изучения, поскольку ФОП СОО предусматривает изучение этого учебного предмета только на базовом уровне.</w:t>
      </w:r>
      <w:r w:rsidRPr="0099300B">
        <w:rPr>
          <w:rFonts w:ascii="PT Astra Serif" w:hAnsi="PT Astra Serif"/>
          <w:sz w:val="26"/>
          <w:szCs w:val="26"/>
        </w:rPr>
        <w:t xml:space="preserve"> </w:t>
      </w:r>
    </w:p>
    <w:p w:rsidR="00EB7476" w:rsidRPr="0099300B" w:rsidRDefault="00EB7476" w:rsidP="00D34DEF">
      <w:pPr>
        <w:spacing w:after="0" w:line="360" w:lineRule="auto"/>
        <w:ind w:firstLine="567"/>
        <w:contextualSpacing/>
        <w:jc w:val="both"/>
        <w:rPr>
          <w:rFonts w:ascii="PT Astra Serif" w:hAnsi="PT Astra Serif"/>
          <w:sz w:val="26"/>
          <w:szCs w:val="26"/>
        </w:rPr>
      </w:pPr>
      <w:r w:rsidRPr="0099300B">
        <w:rPr>
          <w:rFonts w:ascii="PT Astra Serif" w:hAnsi="PT Astra Serif"/>
          <w:sz w:val="26"/>
          <w:szCs w:val="26"/>
        </w:rPr>
        <w:lastRenderedPageBreak/>
        <w:t xml:space="preserve">В интересах обучающихся и их родителей (законных представителей) в учебный план </w:t>
      </w:r>
      <w:r w:rsidRPr="0099300B">
        <w:rPr>
          <w:rFonts w:ascii="PT Astra Serif" w:hAnsi="PT Astra Serif"/>
          <w:b/>
          <w:sz w:val="26"/>
          <w:szCs w:val="26"/>
        </w:rPr>
        <w:t>может быть включено изучение 3 и более</w:t>
      </w:r>
      <w:r w:rsidRPr="0099300B">
        <w:rPr>
          <w:rFonts w:ascii="PT Astra Serif" w:hAnsi="PT Astra Serif"/>
          <w:sz w:val="26"/>
          <w:szCs w:val="26"/>
        </w:rPr>
        <w:t xml:space="preserve"> учебных предметов на углубленном уровне. При этом образовательная организация самостоятельно распределяет количество часов, отводимых на изучение учебных предметов</w:t>
      </w:r>
      <w:r w:rsidR="00EF4754">
        <w:rPr>
          <w:rFonts w:ascii="PT Astra Serif" w:hAnsi="PT Astra Serif"/>
          <w:sz w:val="26"/>
          <w:szCs w:val="26"/>
        </w:rPr>
        <w:t>.</w:t>
      </w:r>
    </w:p>
    <w:p w:rsidR="00D03DBF" w:rsidRPr="0099300B" w:rsidRDefault="00EB7476" w:rsidP="00D34DEF">
      <w:pPr>
        <w:spacing w:after="0" w:line="360" w:lineRule="auto"/>
        <w:ind w:firstLine="567"/>
        <w:contextualSpacing/>
        <w:jc w:val="both"/>
        <w:rPr>
          <w:rFonts w:ascii="PT Astra Serif" w:hAnsi="PT Astra Serif"/>
          <w:sz w:val="26"/>
          <w:szCs w:val="26"/>
        </w:rPr>
      </w:pPr>
      <w:r w:rsidRPr="0099300B">
        <w:rPr>
          <w:rFonts w:ascii="PT Astra Serif" w:hAnsi="PT Astra Serif"/>
          <w:sz w:val="26"/>
          <w:szCs w:val="26"/>
        </w:rPr>
        <w:t xml:space="preserve">Программы профильного обучения (в том числе программы по учебным предметам, изучаемым на углубленном уровне) реализуются за счет комбинации учебных часов, отводимых на урочную деятельность, и учебных часов, предусмотренных на внеурочную деятельность. </w:t>
      </w:r>
    </w:p>
    <w:p w:rsidR="00144977" w:rsidRPr="0099300B" w:rsidRDefault="00E216E8" w:rsidP="00AF0E3D">
      <w:pPr>
        <w:pStyle w:val="ConsPlusNormal"/>
        <w:spacing w:line="360" w:lineRule="auto"/>
        <w:ind w:firstLine="539"/>
        <w:contextualSpacing/>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w:t>
      </w:r>
      <w:r w:rsidR="00144977" w:rsidRPr="0099300B">
        <w:rPr>
          <w:rFonts w:ascii="PT Astra Serif" w:eastAsiaTheme="minorHAnsi" w:hAnsi="PT Astra Serif" w:cstheme="minorBidi"/>
          <w:sz w:val="26"/>
          <w:szCs w:val="26"/>
          <w:lang w:eastAsia="en-US"/>
        </w:rPr>
        <w:t>чебный план состоит из двух частей: обязательной части и части, формируемой участниками образовательных отношений.</w:t>
      </w:r>
    </w:p>
    <w:p w:rsidR="00144977" w:rsidRPr="0099300B" w:rsidRDefault="00144977" w:rsidP="00AF0E3D">
      <w:pPr>
        <w:pStyle w:val="ConsPlusNormal"/>
        <w:spacing w:line="360" w:lineRule="auto"/>
        <w:ind w:firstLine="539"/>
        <w:contextualSpacing/>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b/>
          <w:sz w:val="26"/>
          <w:szCs w:val="26"/>
          <w:lang w:eastAsia="en-US"/>
        </w:rPr>
        <w:t>Обязательная часть</w:t>
      </w:r>
      <w:r w:rsidRPr="0099300B">
        <w:rPr>
          <w:rFonts w:ascii="PT Astra Serif" w:eastAsiaTheme="minorHAnsi" w:hAnsi="PT Astra Serif" w:cstheme="minorBidi"/>
          <w:sz w:val="26"/>
          <w:szCs w:val="26"/>
          <w:lang w:eastAsia="en-US"/>
        </w:rPr>
        <w:t xml:space="preserve"> учебного плана определяет состав учебных предметов</w:t>
      </w:r>
      <w:r w:rsidR="004D0720">
        <w:rPr>
          <w:rFonts w:ascii="PT Astra Serif" w:eastAsiaTheme="minorHAnsi" w:hAnsi="PT Astra Serif" w:cstheme="minorBidi"/>
          <w:sz w:val="26"/>
          <w:szCs w:val="26"/>
          <w:lang w:eastAsia="en-US"/>
        </w:rPr>
        <w:t>,</w:t>
      </w:r>
      <w:r w:rsidRPr="0099300B">
        <w:rPr>
          <w:rFonts w:ascii="PT Astra Serif" w:eastAsiaTheme="minorHAnsi" w:hAnsi="PT Astra Serif" w:cstheme="minorBidi"/>
          <w:sz w:val="26"/>
          <w:szCs w:val="26"/>
          <w:lang w:eastAsia="en-US"/>
        </w:rPr>
        <w:t xml:space="preserve"> обязательных для всех имеющих по данной программе государственную аккредитацию образовательных организаций, реализующих образовательную программу основного общего образования, и учебное время, отводимое на их изучение по классам (годам) обучения.</w:t>
      </w:r>
    </w:p>
    <w:p w:rsidR="00144977" w:rsidRPr="0099300B" w:rsidRDefault="00144977" w:rsidP="00AF0E3D">
      <w:pPr>
        <w:pStyle w:val="ConsPlusNormal"/>
        <w:spacing w:line="360" w:lineRule="auto"/>
        <w:ind w:firstLine="539"/>
        <w:contextualSpacing/>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 xml:space="preserve">Часть учебного плана, формируемая участниками образовательных отношений, определяет время, отводимое на изучение </w:t>
      </w:r>
      <w:r w:rsidRPr="0099300B">
        <w:rPr>
          <w:rFonts w:ascii="PT Astra Serif" w:eastAsiaTheme="minorHAnsi" w:hAnsi="PT Astra Serif" w:cstheme="minorBidi"/>
          <w:b/>
          <w:sz w:val="26"/>
          <w:szCs w:val="26"/>
          <w:lang w:eastAsia="en-US"/>
        </w:rPr>
        <w:t>учебных предметов, учебных курсов, учебных модулей</w:t>
      </w:r>
      <w:r w:rsidRPr="0099300B">
        <w:rPr>
          <w:rFonts w:ascii="PT Astra Serif" w:eastAsiaTheme="minorHAnsi" w:hAnsi="PT Astra Serif" w:cstheme="minorBidi"/>
          <w:sz w:val="26"/>
          <w:szCs w:val="26"/>
          <w:lang w:eastAsia="en-US"/>
        </w:rPr>
        <w:t xml:space="preserve">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rsidR="00290CA9" w:rsidRPr="00290CA9" w:rsidRDefault="00290CA9" w:rsidP="00290CA9">
      <w:pPr>
        <w:pStyle w:val="ConsPlusNormal"/>
        <w:spacing w:line="360" w:lineRule="auto"/>
        <w:ind w:firstLine="539"/>
        <w:contextualSpacing/>
        <w:jc w:val="both"/>
        <w:rPr>
          <w:rFonts w:ascii="PT Astra Serif" w:eastAsiaTheme="minorHAnsi" w:hAnsi="PT Astra Serif" w:cstheme="minorBidi"/>
          <w:sz w:val="26"/>
          <w:szCs w:val="26"/>
          <w:lang w:eastAsia="en-US"/>
        </w:rPr>
      </w:pPr>
      <w:r w:rsidRPr="00290CA9">
        <w:rPr>
          <w:rFonts w:ascii="PT Astra Serif" w:eastAsiaTheme="minorHAnsi" w:hAnsi="PT Astra Serif" w:cstheme="minorBidi"/>
          <w:sz w:val="26"/>
          <w:szCs w:val="26"/>
          <w:lang w:eastAsia="en-US"/>
        </w:rPr>
        <w:t>При формировании учебных планов с учетом выбранного профиля обучения рекомендуется распределять часы учебного плана из части, формируемой участниками образовательных отношений следующим образом:</w:t>
      </w:r>
    </w:p>
    <w:p w:rsidR="00290CA9" w:rsidRPr="00290CA9" w:rsidRDefault="00290CA9" w:rsidP="00290CA9">
      <w:pPr>
        <w:pStyle w:val="ConsPlusNormal"/>
        <w:spacing w:line="360" w:lineRule="auto"/>
        <w:ind w:firstLine="539"/>
        <w:contextualSpacing/>
        <w:jc w:val="both"/>
        <w:rPr>
          <w:rFonts w:ascii="PT Astra Serif" w:eastAsiaTheme="minorHAnsi" w:hAnsi="PT Astra Serif" w:cstheme="minorBidi"/>
          <w:sz w:val="26"/>
          <w:szCs w:val="26"/>
          <w:lang w:eastAsia="en-US"/>
        </w:rPr>
      </w:pPr>
      <w:r w:rsidRPr="00290CA9">
        <w:rPr>
          <w:rFonts w:ascii="PT Astra Serif" w:eastAsiaTheme="minorHAnsi" w:hAnsi="PT Astra Serif" w:cstheme="minorBidi"/>
          <w:sz w:val="26"/>
          <w:szCs w:val="26"/>
          <w:lang w:eastAsia="en-US"/>
        </w:rPr>
        <w:t>1)</w:t>
      </w:r>
      <w:r w:rsidR="008B041F">
        <w:rPr>
          <w:rFonts w:ascii="PT Astra Serif" w:eastAsiaTheme="minorHAnsi" w:hAnsi="PT Astra Serif" w:cstheme="minorBidi"/>
          <w:sz w:val="26"/>
          <w:szCs w:val="26"/>
          <w:lang w:eastAsia="en-US"/>
        </w:rPr>
        <w:t xml:space="preserve"> </w:t>
      </w:r>
      <w:r w:rsidRPr="00290CA9">
        <w:rPr>
          <w:rFonts w:ascii="PT Astra Serif" w:eastAsiaTheme="minorHAnsi" w:hAnsi="PT Astra Serif" w:cstheme="minorBidi"/>
          <w:sz w:val="26"/>
          <w:szCs w:val="26"/>
          <w:lang w:eastAsia="en-US"/>
        </w:rPr>
        <w:t xml:space="preserve">перераспределение часов части, формируемой участниками образовательных отношений, на изучение предметов на углубленном уровне, </w:t>
      </w:r>
      <w:r w:rsidRPr="00290CA9">
        <w:rPr>
          <w:rFonts w:ascii="PT Astra Serif" w:eastAsiaTheme="minorHAnsi" w:hAnsi="PT Astra Serif" w:cstheme="minorBidi"/>
          <w:sz w:val="26"/>
          <w:szCs w:val="26"/>
          <w:lang w:eastAsia="en-US"/>
        </w:rPr>
        <w:lastRenderedPageBreak/>
        <w:t>в основную часть учебного плана;</w:t>
      </w:r>
    </w:p>
    <w:p w:rsidR="00290CA9" w:rsidRPr="00290CA9" w:rsidRDefault="00290CA9" w:rsidP="00290CA9">
      <w:pPr>
        <w:pStyle w:val="ConsPlusNormal"/>
        <w:spacing w:line="360" w:lineRule="auto"/>
        <w:ind w:firstLine="539"/>
        <w:contextualSpacing/>
        <w:jc w:val="both"/>
        <w:rPr>
          <w:rFonts w:ascii="PT Astra Serif" w:eastAsiaTheme="minorHAnsi" w:hAnsi="PT Astra Serif" w:cstheme="minorBidi"/>
          <w:sz w:val="26"/>
          <w:szCs w:val="26"/>
          <w:lang w:eastAsia="en-US"/>
        </w:rPr>
      </w:pPr>
      <w:r w:rsidRPr="00290CA9">
        <w:rPr>
          <w:rFonts w:ascii="PT Astra Serif" w:eastAsiaTheme="minorHAnsi" w:hAnsi="PT Astra Serif" w:cstheme="minorBidi"/>
          <w:sz w:val="26"/>
          <w:szCs w:val="26"/>
          <w:lang w:eastAsia="en-US"/>
        </w:rPr>
        <w:t>2) перераспределение часов части, формируемой участниками образовательных отношений, на увеличение часов на  предметы в обязательной части учебного плана;</w:t>
      </w:r>
    </w:p>
    <w:p w:rsidR="00290CA9" w:rsidRDefault="00290CA9" w:rsidP="00290CA9">
      <w:pPr>
        <w:pStyle w:val="ConsPlusNormal"/>
        <w:spacing w:line="360" w:lineRule="auto"/>
        <w:ind w:firstLine="539"/>
        <w:contextualSpacing/>
        <w:jc w:val="both"/>
        <w:rPr>
          <w:rFonts w:ascii="PT Astra Serif" w:eastAsiaTheme="minorHAnsi" w:hAnsi="PT Astra Serif" w:cstheme="minorBidi"/>
          <w:sz w:val="26"/>
          <w:szCs w:val="26"/>
          <w:lang w:eastAsia="en-US"/>
        </w:rPr>
      </w:pPr>
      <w:r w:rsidRPr="00290CA9">
        <w:rPr>
          <w:rFonts w:ascii="PT Astra Serif" w:eastAsiaTheme="minorHAnsi" w:hAnsi="PT Astra Serif" w:cstheme="minorBidi"/>
          <w:sz w:val="26"/>
          <w:szCs w:val="26"/>
          <w:lang w:eastAsia="en-US"/>
        </w:rPr>
        <w:t xml:space="preserve">3) </w:t>
      </w:r>
      <w:r w:rsidR="008B041F">
        <w:rPr>
          <w:rFonts w:ascii="PT Astra Serif" w:eastAsiaTheme="minorHAnsi" w:hAnsi="PT Astra Serif" w:cstheme="minorBidi"/>
          <w:sz w:val="26"/>
          <w:szCs w:val="26"/>
          <w:lang w:eastAsia="en-US"/>
        </w:rPr>
        <w:t xml:space="preserve"> </w:t>
      </w:r>
      <w:r w:rsidRPr="00290CA9">
        <w:rPr>
          <w:rFonts w:ascii="PT Astra Serif" w:eastAsiaTheme="minorHAnsi" w:hAnsi="PT Astra Serif" w:cstheme="minorBidi"/>
          <w:sz w:val="26"/>
          <w:szCs w:val="26"/>
          <w:lang w:eastAsia="en-US"/>
        </w:rPr>
        <w:t>использовать часы части, формируемой участниками образовательных отношений, для проведения практических занятий (практикумов) по предметам.</w:t>
      </w:r>
    </w:p>
    <w:p w:rsidR="00144977" w:rsidRPr="0099300B" w:rsidRDefault="00144977" w:rsidP="00290CA9">
      <w:pPr>
        <w:pStyle w:val="ConsPlusNormal"/>
        <w:spacing w:line="360" w:lineRule="auto"/>
        <w:ind w:firstLine="539"/>
        <w:contextualSpacing/>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 xml:space="preserve">В интересах обучающихся, с участием обучающихся и их родителей (законных представителей) могут разрабатываться </w:t>
      </w:r>
      <w:r w:rsidRPr="0099300B">
        <w:rPr>
          <w:rFonts w:ascii="PT Astra Serif" w:eastAsiaTheme="minorHAnsi" w:hAnsi="PT Astra Serif" w:cstheme="minorBidi"/>
          <w:b/>
          <w:sz w:val="26"/>
          <w:szCs w:val="26"/>
          <w:lang w:eastAsia="en-US"/>
        </w:rPr>
        <w:t>индивидуальные учебные планы,</w:t>
      </w:r>
      <w:r w:rsidRPr="0099300B">
        <w:rPr>
          <w:rFonts w:ascii="PT Astra Serif" w:eastAsiaTheme="minorHAnsi" w:hAnsi="PT Astra Serif" w:cstheme="minorBidi"/>
          <w:sz w:val="26"/>
          <w:szCs w:val="26"/>
          <w:lang w:eastAsia="en-US"/>
        </w:rPr>
        <w:t xml:space="preserve"> в рамках которых формируется индивидуальная траектория развития обучающегося (содержание учебных предметов, курсов, модулей, темп и формы образования).</w:t>
      </w:r>
    </w:p>
    <w:p w:rsidR="00144977" w:rsidRPr="0099300B" w:rsidRDefault="00144977" w:rsidP="00AF0E3D">
      <w:pPr>
        <w:pStyle w:val="ConsPlusNormal"/>
        <w:spacing w:line="360" w:lineRule="auto"/>
        <w:ind w:firstLine="709"/>
        <w:contextualSpacing/>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 xml:space="preserve">В учебном плане должно быть предусмотрено выполнение обучающимися </w:t>
      </w:r>
      <w:r w:rsidRPr="0099300B">
        <w:rPr>
          <w:rFonts w:ascii="PT Astra Serif" w:eastAsiaTheme="minorHAnsi" w:hAnsi="PT Astra Serif" w:cstheme="minorBidi"/>
          <w:b/>
          <w:sz w:val="26"/>
          <w:szCs w:val="26"/>
          <w:lang w:eastAsia="en-US"/>
        </w:rPr>
        <w:t>индивидуального(ых) проекта(ов</w:t>
      </w:r>
      <w:r w:rsidRPr="0099300B">
        <w:rPr>
          <w:rFonts w:ascii="PT Astra Serif" w:eastAsiaTheme="minorHAnsi" w:hAnsi="PT Astra Serif" w:cstheme="minorBidi"/>
          <w:sz w:val="26"/>
          <w:szCs w:val="26"/>
          <w:lang w:eastAsia="en-US"/>
        </w:rPr>
        <w:t>). Индивидуальный проект выполняется обучающимся самостоятельно под руководством учителя (тьютора)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иной. Индивидуальный проект выполняется обучающимся в течение одного года или двух лет в рамках учебного времени, специально отведенного учебным планом.</w:t>
      </w:r>
    </w:p>
    <w:p w:rsidR="00AD5DA2" w:rsidRPr="00AD5DA2" w:rsidRDefault="00AD5DA2" w:rsidP="00AD5DA2">
      <w:pPr>
        <w:pStyle w:val="ConsPlusNormal"/>
        <w:spacing w:before="100" w:beforeAutospacing="1" w:after="100" w:afterAutospacing="1" w:line="360" w:lineRule="auto"/>
        <w:ind w:firstLine="540"/>
        <w:contextualSpacing/>
        <w:jc w:val="both"/>
        <w:rPr>
          <w:rFonts w:ascii="PT Astra Serif" w:eastAsiaTheme="minorHAnsi" w:hAnsi="PT Astra Serif" w:cstheme="minorBidi"/>
          <w:sz w:val="26"/>
          <w:szCs w:val="26"/>
          <w:lang w:eastAsia="en-US"/>
        </w:rPr>
      </w:pPr>
      <w:r w:rsidRPr="00AD5DA2">
        <w:rPr>
          <w:rFonts w:ascii="PT Astra Serif" w:eastAsiaTheme="minorHAnsi" w:hAnsi="PT Astra Serif" w:cstheme="minorBidi"/>
          <w:sz w:val="26"/>
          <w:szCs w:val="26"/>
          <w:lang w:eastAsia="en-US"/>
        </w:rPr>
        <w:t>Суммарный объем домашнего задания по всем предметам для каждого класса не должен превышать продолжительности выполнения 3,5 часа. Образовательной организацией осуществляется координация и контроль объема домашнего задания обучающихся каждого класса по всем предметам в соответствии с Гигиеническими нормативами и Санитано-эпидемиологическими требованиями.</w:t>
      </w:r>
    </w:p>
    <w:p w:rsidR="00AD5DA2" w:rsidRPr="00AD5DA2" w:rsidRDefault="00AD5DA2" w:rsidP="00AD5DA2">
      <w:pPr>
        <w:pStyle w:val="ConsPlusNormal"/>
        <w:spacing w:before="100" w:beforeAutospacing="1" w:after="100" w:afterAutospacing="1" w:line="360" w:lineRule="auto"/>
        <w:ind w:firstLine="540"/>
        <w:contextualSpacing/>
        <w:jc w:val="both"/>
        <w:rPr>
          <w:rFonts w:ascii="PT Astra Serif" w:eastAsiaTheme="minorHAnsi" w:hAnsi="PT Astra Serif" w:cstheme="minorBidi"/>
          <w:sz w:val="26"/>
          <w:szCs w:val="26"/>
          <w:lang w:eastAsia="en-US"/>
        </w:rPr>
      </w:pPr>
      <w:r w:rsidRPr="00AD5DA2">
        <w:rPr>
          <w:rFonts w:ascii="PT Astra Serif" w:eastAsiaTheme="minorHAnsi" w:hAnsi="PT Astra Serif" w:cstheme="minorBidi"/>
          <w:sz w:val="26"/>
          <w:szCs w:val="26"/>
          <w:lang w:eastAsia="en-US"/>
        </w:rPr>
        <w:t xml:space="preserve">Домашнее задание на следующий урок рекомендуется задавать на текущем уроке, при наличии электронного журнала дублировать в нем задание не позднее времени окончания учебного дня. Для выполнения задания, требующего длительной подготовки (например, подготовка доклада, </w:t>
      </w:r>
      <w:r w:rsidRPr="00AD5DA2">
        <w:rPr>
          <w:rFonts w:ascii="PT Astra Serif" w:eastAsiaTheme="minorHAnsi" w:hAnsi="PT Astra Serif" w:cstheme="minorBidi"/>
          <w:sz w:val="26"/>
          <w:szCs w:val="26"/>
          <w:lang w:eastAsia="en-US"/>
        </w:rPr>
        <w:lastRenderedPageBreak/>
        <w:t>реферата, оформление презентации, заучивание стихотворений), рекомендуется предоставлять достаточное количество времени.</w:t>
      </w:r>
    </w:p>
    <w:p w:rsidR="00AD5DA2" w:rsidRPr="00AD5DA2" w:rsidRDefault="00AD5DA2" w:rsidP="00AD5DA2">
      <w:pPr>
        <w:pStyle w:val="ConsPlusNormal"/>
        <w:spacing w:before="100" w:beforeAutospacing="1" w:after="100" w:afterAutospacing="1" w:line="360" w:lineRule="auto"/>
        <w:ind w:firstLine="540"/>
        <w:contextualSpacing/>
        <w:jc w:val="both"/>
        <w:rPr>
          <w:rFonts w:ascii="PT Astra Serif" w:eastAsiaTheme="minorHAnsi" w:hAnsi="PT Astra Serif" w:cstheme="minorBidi"/>
          <w:sz w:val="26"/>
          <w:szCs w:val="26"/>
          <w:lang w:eastAsia="en-US"/>
        </w:rPr>
      </w:pPr>
      <w:r w:rsidRPr="00AD5DA2">
        <w:rPr>
          <w:rFonts w:ascii="PT Astra Serif" w:eastAsiaTheme="minorHAnsi" w:hAnsi="PT Astra Serif" w:cstheme="minorBidi"/>
          <w:sz w:val="26"/>
          <w:szCs w:val="26"/>
          <w:lang w:eastAsia="en-US"/>
        </w:rPr>
        <w:t>Использование электронных средств обучения в ходе реализации образовательной деятельности, включая выполнение домашних заданий, внеурочную деятельность, проводится в соответствии с Санитарно-эпидемиологическими требованиями и Гигиеническими нормативами.</w:t>
      </w:r>
    </w:p>
    <w:p w:rsidR="0099300B" w:rsidRDefault="00080C62" w:rsidP="0099300B">
      <w:pPr>
        <w:pStyle w:val="ConsPlusNormal"/>
        <w:spacing w:before="100" w:beforeAutospacing="1" w:after="100" w:afterAutospacing="1" w:line="360" w:lineRule="auto"/>
        <w:ind w:firstLine="540"/>
        <w:contextualSpacing/>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Для оптимизации продолжительности выполнения домашних заданий рекомендуется учитывать дидактические характеристики к структуре и организации домашней работы, способствующие здоровьесбережению обучающихся: минимизация заданий или полная их отмена при перегрузке обучающихся, после проведения контрольных и проверочных работ, в выходные дни, каникулы; учет педагогом наличия заданий одновременно по другим общеобразовательным предметам; использование педагогами индивидуальных заданий для обучающихся с учетом их уровня знаний, интересов; практика межпредметных домашних заданий.</w:t>
      </w:r>
    </w:p>
    <w:p w:rsidR="00AD5DA2" w:rsidRPr="00AD5DA2" w:rsidRDefault="00AD5DA2" w:rsidP="00AD5DA2">
      <w:pPr>
        <w:pStyle w:val="ConsPlusNormal"/>
        <w:spacing w:before="100" w:beforeAutospacing="1" w:after="100" w:afterAutospacing="1" w:line="360" w:lineRule="auto"/>
        <w:ind w:firstLine="540"/>
        <w:contextualSpacing/>
        <w:jc w:val="both"/>
        <w:rPr>
          <w:rFonts w:ascii="PT Astra Serif" w:eastAsiaTheme="minorHAnsi" w:hAnsi="PT Astra Serif" w:cstheme="minorBidi"/>
          <w:sz w:val="26"/>
          <w:szCs w:val="26"/>
          <w:lang w:eastAsia="en-US"/>
        </w:rPr>
      </w:pPr>
      <w:r w:rsidRPr="00AD5DA2">
        <w:rPr>
          <w:rFonts w:ascii="PT Astra Serif" w:eastAsiaTheme="minorHAnsi" w:hAnsi="PT Astra Serif" w:cstheme="minorBidi"/>
          <w:sz w:val="26"/>
          <w:szCs w:val="26"/>
          <w:lang w:eastAsia="en-US"/>
        </w:rPr>
        <w:t>Объем максимально допустимой нагрузки в течение недели в соответствии со всеми вариантами федеральных учебных планов составляет:</w:t>
      </w:r>
    </w:p>
    <w:p w:rsidR="00AD5DA2" w:rsidRPr="00AD5DA2" w:rsidRDefault="00AD5DA2" w:rsidP="00AD5DA2">
      <w:pPr>
        <w:pStyle w:val="ConsPlusNormal"/>
        <w:spacing w:before="100" w:beforeAutospacing="1" w:after="100" w:afterAutospacing="1" w:line="360" w:lineRule="auto"/>
        <w:ind w:firstLine="540"/>
        <w:contextualSpacing/>
        <w:jc w:val="both"/>
        <w:rPr>
          <w:rFonts w:ascii="PT Astra Serif" w:eastAsiaTheme="minorHAnsi" w:hAnsi="PT Astra Serif" w:cstheme="minorBidi"/>
          <w:sz w:val="26"/>
          <w:szCs w:val="26"/>
          <w:lang w:eastAsia="en-US"/>
        </w:rPr>
      </w:pPr>
      <w:r w:rsidRPr="00AD5DA2">
        <w:rPr>
          <w:rFonts w:ascii="PT Astra Serif" w:eastAsiaTheme="minorHAnsi" w:hAnsi="PT Astra Serif" w:cstheme="minorBidi"/>
          <w:sz w:val="26"/>
          <w:szCs w:val="26"/>
          <w:lang w:eastAsia="en-US"/>
        </w:rPr>
        <w:t>в 10 классе - 34 часа (5-дневная учебная неделя), 37 часов (6-дневная учебная неделя).</w:t>
      </w:r>
    </w:p>
    <w:p w:rsidR="00AD5DA2" w:rsidRPr="00AD5DA2" w:rsidRDefault="00AD5DA2" w:rsidP="00AD5DA2">
      <w:pPr>
        <w:pStyle w:val="ConsPlusNormal"/>
        <w:spacing w:before="100" w:beforeAutospacing="1" w:after="100" w:afterAutospacing="1" w:line="360" w:lineRule="auto"/>
        <w:ind w:firstLine="540"/>
        <w:contextualSpacing/>
        <w:jc w:val="both"/>
        <w:rPr>
          <w:rFonts w:ascii="PT Astra Serif" w:eastAsiaTheme="minorHAnsi" w:hAnsi="PT Astra Serif" w:cstheme="minorBidi"/>
          <w:sz w:val="26"/>
          <w:szCs w:val="26"/>
          <w:lang w:eastAsia="en-US"/>
        </w:rPr>
      </w:pPr>
      <w:r w:rsidRPr="00AD5DA2">
        <w:rPr>
          <w:rFonts w:ascii="PT Astra Serif" w:eastAsiaTheme="minorHAnsi" w:hAnsi="PT Astra Serif" w:cstheme="minorBidi"/>
          <w:sz w:val="26"/>
          <w:szCs w:val="26"/>
          <w:lang w:eastAsia="en-US"/>
        </w:rPr>
        <w:t>в 11 классе - 34 часа (5-дневная учебная неделя), 37 часов (6-дневная учебная неделя).</w:t>
      </w:r>
    </w:p>
    <w:p w:rsidR="00AD5DA2" w:rsidRPr="00AD5DA2" w:rsidRDefault="00AD5DA2" w:rsidP="00AD5DA2">
      <w:pPr>
        <w:pStyle w:val="ConsPlusNormal"/>
        <w:spacing w:before="100" w:beforeAutospacing="1" w:after="100" w:afterAutospacing="1" w:line="360" w:lineRule="auto"/>
        <w:ind w:firstLine="540"/>
        <w:contextualSpacing/>
        <w:jc w:val="both"/>
        <w:rPr>
          <w:rFonts w:ascii="PT Astra Serif" w:eastAsiaTheme="minorHAnsi" w:hAnsi="PT Astra Serif" w:cstheme="minorBidi"/>
          <w:sz w:val="26"/>
          <w:szCs w:val="26"/>
          <w:lang w:eastAsia="en-US"/>
        </w:rPr>
      </w:pPr>
      <w:r w:rsidRPr="00AD5DA2">
        <w:rPr>
          <w:rFonts w:ascii="PT Astra Serif" w:eastAsiaTheme="minorHAnsi" w:hAnsi="PT Astra Serif" w:cstheme="minorBidi"/>
          <w:sz w:val="26"/>
          <w:szCs w:val="26"/>
          <w:lang w:eastAsia="en-US"/>
        </w:rPr>
        <w:t>Объем максимально допустимой нагрузки в течение года составляет:</w:t>
      </w:r>
    </w:p>
    <w:p w:rsidR="00AD5DA2" w:rsidRPr="00AD5DA2" w:rsidRDefault="00AD5DA2" w:rsidP="00EF4754">
      <w:pPr>
        <w:pStyle w:val="ConsPlusNormal"/>
        <w:spacing w:before="100" w:beforeAutospacing="1" w:after="100" w:afterAutospacing="1" w:line="360" w:lineRule="auto"/>
        <w:ind w:firstLine="540"/>
        <w:contextualSpacing/>
        <w:jc w:val="both"/>
        <w:rPr>
          <w:rFonts w:ascii="PT Astra Serif" w:eastAsiaTheme="minorHAnsi" w:hAnsi="PT Astra Serif" w:cstheme="minorBidi"/>
          <w:sz w:val="26"/>
          <w:szCs w:val="26"/>
          <w:lang w:eastAsia="en-US"/>
        </w:rPr>
      </w:pPr>
      <w:r w:rsidRPr="00AD5DA2">
        <w:rPr>
          <w:rFonts w:ascii="PT Astra Serif" w:eastAsiaTheme="minorHAnsi" w:hAnsi="PT Astra Serif" w:cstheme="minorBidi"/>
          <w:sz w:val="26"/>
          <w:szCs w:val="26"/>
          <w:lang w:eastAsia="en-US"/>
        </w:rPr>
        <w:t>в 10 классе - 1156 часов (5-дневная учебная неделя), 1258 часов (6-дневная учебная неделя).</w:t>
      </w:r>
    </w:p>
    <w:p w:rsidR="00AD5DA2" w:rsidRPr="00AD5DA2" w:rsidRDefault="00AD5DA2" w:rsidP="00EF4754">
      <w:pPr>
        <w:pStyle w:val="ConsPlusNormal"/>
        <w:spacing w:before="100" w:beforeAutospacing="1" w:after="100" w:afterAutospacing="1" w:line="360" w:lineRule="auto"/>
        <w:ind w:firstLine="540"/>
        <w:contextualSpacing/>
        <w:jc w:val="both"/>
        <w:rPr>
          <w:rFonts w:ascii="PT Astra Serif" w:eastAsiaTheme="minorHAnsi" w:hAnsi="PT Astra Serif" w:cstheme="minorBidi"/>
          <w:sz w:val="26"/>
          <w:szCs w:val="26"/>
          <w:lang w:eastAsia="en-US"/>
        </w:rPr>
      </w:pPr>
      <w:r w:rsidRPr="00AD5DA2">
        <w:rPr>
          <w:rFonts w:ascii="PT Astra Serif" w:eastAsiaTheme="minorHAnsi" w:hAnsi="PT Astra Serif" w:cstheme="minorBidi"/>
          <w:sz w:val="26"/>
          <w:szCs w:val="26"/>
          <w:lang w:eastAsia="en-US"/>
        </w:rPr>
        <w:t>в 11 классе - 1156 часов (5-дневная учебная неделя), 1258 час</w:t>
      </w:r>
      <w:r>
        <w:rPr>
          <w:rFonts w:ascii="PT Astra Serif" w:eastAsiaTheme="minorHAnsi" w:hAnsi="PT Astra Serif" w:cstheme="minorBidi"/>
          <w:sz w:val="26"/>
          <w:szCs w:val="26"/>
          <w:lang w:eastAsia="en-US"/>
        </w:rPr>
        <w:t>ов (6-дневная учебная неделя).</w:t>
      </w:r>
    </w:p>
    <w:p w:rsidR="000960F5" w:rsidRPr="0099300B" w:rsidRDefault="000960F5" w:rsidP="0099300B">
      <w:pPr>
        <w:pStyle w:val="ConsPlusNormal"/>
        <w:spacing w:before="100" w:beforeAutospacing="1" w:after="100" w:afterAutospacing="1" w:line="360" w:lineRule="auto"/>
        <w:ind w:firstLine="540"/>
        <w:contextualSpacing/>
        <w:jc w:val="both"/>
        <w:rPr>
          <w:rFonts w:ascii="PT Astra Serif" w:hAnsi="PT Astra Serif"/>
          <w:sz w:val="26"/>
          <w:szCs w:val="26"/>
        </w:rPr>
      </w:pPr>
      <w:r w:rsidRPr="0099300B">
        <w:rPr>
          <w:rFonts w:ascii="PT Astra Serif" w:hAnsi="PT Astra Serif"/>
          <w:sz w:val="26"/>
          <w:szCs w:val="26"/>
        </w:rPr>
        <w:t xml:space="preserve">В учебном плане должны быть указаны сроки и формы промежуточной аттестации по всем учебным предметам учебного плана в соответствии с локальным нормативным актом общеобразовательной организации (ч. 2 ст. 30 Закона N2 273-ФЗ). В соответствии с п. 10 ч. 3 ст. 28 Закона № 273-ФЗ проведение промежуточной аттестации обучающихся является компетенцией </w:t>
      </w:r>
      <w:r w:rsidRPr="0099300B">
        <w:rPr>
          <w:rFonts w:ascii="PT Astra Serif" w:hAnsi="PT Astra Serif"/>
          <w:sz w:val="26"/>
          <w:szCs w:val="26"/>
        </w:rPr>
        <w:lastRenderedPageBreak/>
        <w:t xml:space="preserve">общеобразовательной организации. Описание форм промежуточной аттестации обучающихся должно соответствовать планируемым результатам предметов, курсов, модулей и проводиться в формах и порядке, установленными локальным нормативным актом общеобразовательной организации. Обязательным условием является возможность оценки динамики достижений обучающихся, избегая </w:t>
      </w:r>
      <w:r w:rsidRPr="0099300B">
        <w:rPr>
          <w:rFonts w:ascii="PT Astra Serif" w:hAnsi="PT Astra Serif"/>
          <w:b/>
          <w:sz w:val="26"/>
          <w:szCs w:val="26"/>
        </w:rPr>
        <w:t>избыточности</w:t>
      </w:r>
      <w:r w:rsidRPr="0099300B">
        <w:rPr>
          <w:rFonts w:ascii="PT Astra Serif" w:hAnsi="PT Astra Serif"/>
          <w:sz w:val="26"/>
          <w:szCs w:val="26"/>
        </w:rPr>
        <w:t xml:space="preserve"> контрольно-оценочных процедур. </w:t>
      </w:r>
    </w:p>
    <w:p w:rsidR="00144977" w:rsidRPr="0099300B" w:rsidRDefault="00144977" w:rsidP="00AF0E3D">
      <w:pPr>
        <w:pStyle w:val="ConsPlusNormal"/>
        <w:spacing w:line="360" w:lineRule="auto"/>
        <w:ind w:firstLine="709"/>
        <w:contextualSpacing/>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Для формирования учебного плана профиля необходимо:</w:t>
      </w:r>
    </w:p>
    <w:p w:rsidR="00144977" w:rsidRPr="0099300B" w:rsidRDefault="00144977" w:rsidP="00AF0E3D">
      <w:pPr>
        <w:pStyle w:val="ConsPlusNormal"/>
        <w:spacing w:line="360" w:lineRule="auto"/>
        <w:ind w:firstLine="709"/>
        <w:contextualSpacing/>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 Определить профиль обучения.</w:t>
      </w:r>
    </w:p>
    <w:p w:rsidR="00144977" w:rsidRPr="0099300B" w:rsidRDefault="00144977" w:rsidP="00AF0E3D">
      <w:pPr>
        <w:pStyle w:val="ConsPlusNormal"/>
        <w:spacing w:line="360" w:lineRule="auto"/>
        <w:ind w:firstLine="709"/>
        <w:contextualSpacing/>
        <w:jc w:val="both"/>
        <w:rPr>
          <w:rFonts w:ascii="PT Astra Serif" w:eastAsiaTheme="minorHAnsi" w:hAnsi="PT Astra Serif" w:cstheme="minorBidi"/>
          <w:sz w:val="26"/>
          <w:szCs w:val="26"/>
          <w:lang w:eastAsia="en-US"/>
        </w:rPr>
      </w:pPr>
      <w:bookmarkStart w:id="0" w:name="P2838"/>
      <w:bookmarkEnd w:id="0"/>
      <w:r w:rsidRPr="0099300B">
        <w:rPr>
          <w:rFonts w:ascii="PT Astra Serif" w:eastAsiaTheme="minorHAnsi" w:hAnsi="PT Astra Serif" w:cstheme="minorBidi"/>
          <w:sz w:val="26"/>
          <w:szCs w:val="26"/>
          <w:lang w:eastAsia="en-US"/>
        </w:rPr>
        <w:t>2) Выбрать из перечня обязательные, общие для всех профилей, предметы на базовом уровне. Включить в план не менее двух учебных предметов на углубленном уровне, которые будут определять направленность образования в данном профиле.</w:t>
      </w:r>
    </w:p>
    <w:p w:rsidR="00144977" w:rsidRPr="0099300B" w:rsidRDefault="00144977" w:rsidP="00AF0E3D">
      <w:pPr>
        <w:pStyle w:val="ConsPlusNormal"/>
        <w:spacing w:line="360" w:lineRule="auto"/>
        <w:ind w:firstLine="709"/>
        <w:contextualSpacing/>
        <w:jc w:val="both"/>
        <w:rPr>
          <w:rFonts w:ascii="PT Astra Serif" w:eastAsiaTheme="minorHAnsi" w:hAnsi="PT Astra Serif" w:cstheme="minorBidi"/>
          <w:sz w:val="26"/>
          <w:szCs w:val="26"/>
          <w:lang w:eastAsia="en-US"/>
        </w:rPr>
      </w:pPr>
      <w:bookmarkStart w:id="1" w:name="P2839"/>
      <w:bookmarkEnd w:id="1"/>
      <w:r w:rsidRPr="0099300B">
        <w:rPr>
          <w:rFonts w:ascii="PT Astra Serif" w:eastAsiaTheme="minorHAnsi" w:hAnsi="PT Astra Serif" w:cstheme="minorBidi"/>
          <w:sz w:val="26"/>
          <w:szCs w:val="26"/>
          <w:lang w:eastAsia="en-US"/>
        </w:rPr>
        <w:t>3) Дополнить учебный план индивидуальным(и) проектом(ами).</w:t>
      </w:r>
    </w:p>
    <w:p w:rsidR="00144977" w:rsidRPr="0099300B" w:rsidRDefault="00144977" w:rsidP="00AF0E3D">
      <w:pPr>
        <w:pStyle w:val="ConsPlusNormal"/>
        <w:spacing w:line="360" w:lineRule="auto"/>
        <w:ind w:firstLine="709"/>
        <w:contextualSpacing/>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 xml:space="preserve">4) Подсчитать суммарное число часов, отводимых на изучение </w:t>
      </w:r>
      <w:r w:rsidR="0009784C" w:rsidRPr="0099300B">
        <w:rPr>
          <w:rFonts w:ascii="PT Astra Serif" w:eastAsiaTheme="minorHAnsi" w:hAnsi="PT Astra Serif" w:cstheme="minorBidi"/>
          <w:sz w:val="26"/>
          <w:szCs w:val="26"/>
          <w:lang w:eastAsia="en-US"/>
        </w:rPr>
        <w:t>выбранных учебных предметов</w:t>
      </w:r>
      <w:r w:rsidRPr="0099300B">
        <w:rPr>
          <w:rFonts w:ascii="PT Astra Serif" w:eastAsiaTheme="minorHAnsi" w:hAnsi="PT Astra Serif" w:cstheme="minorBidi"/>
          <w:sz w:val="26"/>
          <w:szCs w:val="26"/>
          <w:lang w:eastAsia="en-US"/>
        </w:rPr>
        <w:t xml:space="preserve">. Если полученное число часов меньше времени, предусмотренного </w:t>
      </w:r>
      <w:r w:rsidR="00AF0E3D" w:rsidRPr="0099300B">
        <w:rPr>
          <w:rFonts w:ascii="PT Astra Serif" w:eastAsiaTheme="minorHAnsi" w:hAnsi="PT Astra Serif" w:cstheme="minorBidi"/>
          <w:sz w:val="26"/>
          <w:szCs w:val="26"/>
          <w:lang w:eastAsia="en-US"/>
        </w:rPr>
        <w:t>ФГОС СОО</w:t>
      </w:r>
      <w:r w:rsidRPr="0099300B">
        <w:rPr>
          <w:rFonts w:ascii="PT Astra Serif" w:eastAsiaTheme="minorHAnsi" w:hAnsi="PT Astra Serif" w:cstheme="minorBidi"/>
          <w:sz w:val="26"/>
          <w:szCs w:val="26"/>
          <w:lang w:eastAsia="en-US"/>
        </w:rPr>
        <w:t>, можно дополнить учебный план профиля еще каким-либо предметом (предметами) на базовом или углубленном уровне либо изменить количество часов на изучение выбранных предметов; завершить формирование учебного плана профиля дополнительными учебными предметами, курсами по выбору обучающихся.</w:t>
      </w:r>
    </w:p>
    <w:p w:rsidR="00144977" w:rsidRPr="0099300B" w:rsidRDefault="00144977" w:rsidP="00AF0E3D">
      <w:pPr>
        <w:pStyle w:val="ConsPlusNormal"/>
        <w:spacing w:line="360" w:lineRule="auto"/>
        <w:ind w:firstLine="709"/>
        <w:contextualSpacing/>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 xml:space="preserve">5) Если суммарное число часов больше или равно минимальному числу часов, но меньше максимально допустимого, то образовательная организация </w:t>
      </w:r>
      <w:r w:rsidRPr="00AD5DA2">
        <w:rPr>
          <w:rFonts w:ascii="PT Astra Serif" w:eastAsiaTheme="minorHAnsi" w:hAnsi="PT Astra Serif" w:cstheme="minorBidi"/>
          <w:b/>
          <w:sz w:val="26"/>
          <w:szCs w:val="26"/>
          <w:lang w:eastAsia="en-US"/>
        </w:rPr>
        <w:t>может завершить формирование учебного плана</w:t>
      </w:r>
      <w:r w:rsidRPr="0099300B">
        <w:rPr>
          <w:rFonts w:ascii="PT Astra Serif" w:eastAsiaTheme="minorHAnsi" w:hAnsi="PT Astra Serif" w:cstheme="minorBidi"/>
          <w:sz w:val="26"/>
          <w:szCs w:val="26"/>
          <w:lang w:eastAsia="en-US"/>
        </w:rPr>
        <w:t>, или увеличить количество часов на изучение отдельных предметов, или включить в план другие курсы по выбору обучающихся.</w:t>
      </w:r>
    </w:p>
    <w:p w:rsidR="00144977" w:rsidRPr="0099300B" w:rsidRDefault="00144977" w:rsidP="00516EDF">
      <w:pPr>
        <w:pStyle w:val="ConsPlusTitle"/>
        <w:numPr>
          <w:ilvl w:val="0"/>
          <w:numId w:val="17"/>
        </w:numPr>
        <w:spacing w:line="360" w:lineRule="auto"/>
        <w:ind w:left="0" w:firstLine="0"/>
        <w:contextualSpacing/>
        <w:outlineLvl w:val="3"/>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Варианты учебных планов профилей</w:t>
      </w:r>
      <w:r w:rsidR="00E216E8" w:rsidRPr="0099300B">
        <w:rPr>
          <w:rFonts w:ascii="PT Astra Serif" w:eastAsiaTheme="minorHAnsi" w:hAnsi="PT Astra Serif" w:cstheme="minorBidi"/>
          <w:sz w:val="26"/>
          <w:szCs w:val="26"/>
          <w:lang w:eastAsia="en-US"/>
        </w:rPr>
        <w:t xml:space="preserve"> в соответствии с федеральной образовательной программой СОО</w:t>
      </w:r>
    </w:p>
    <w:p w:rsidR="00144977" w:rsidRDefault="00144977" w:rsidP="00AF0E3D">
      <w:pPr>
        <w:pStyle w:val="ConsPlusNormal"/>
        <w:spacing w:line="360" w:lineRule="auto"/>
        <w:ind w:firstLine="709"/>
        <w:contextualSpacing/>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 xml:space="preserve">При проектировании учебного плана профиля следует учитывать, что профиль является </w:t>
      </w:r>
      <w:r w:rsidRPr="0099300B">
        <w:rPr>
          <w:rFonts w:ascii="PT Astra Serif" w:eastAsiaTheme="minorHAnsi" w:hAnsi="PT Astra Serif" w:cstheme="minorBidi"/>
          <w:b/>
          <w:sz w:val="26"/>
          <w:szCs w:val="26"/>
          <w:lang w:eastAsia="en-US"/>
        </w:rPr>
        <w:t>способом введения обучающихся в ту или иную общественно-производственную практику</w:t>
      </w:r>
      <w:r w:rsidRPr="0099300B">
        <w:rPr>
          <w:rFonts w:ascii="PT Astra Serif" w:eastAsiaTheme="minorHAnsi" w:hAnsi="PT Astra Serif" w:cstheme="minorBidi"/>
          <w:sz w:val="26"/>
          <w:szCs w:val="26"/>
          <w:lang w:eastAsia="en-US"/>
        </w:rPr>
        <w:t xml:space="preserve">; это комплексное понятие, не </w:t>
      </w:r>
      <w:r w:rsidRPr="0099300B">
        <w:rPr>
          <w:rFonts w:ascii="PT Astra Serif" w:eastAsiaTheme="minorHAnsi" w:hAnsi="PT Astra Serif" w:cstheme="minorBidi"/>
          <w:sz w:val="26"/>
          <w:szCs w:val="26"/>
          <w:lang w:eastAsia="en-US"/>
        </w:rPr>
        <w:lastRenderedPageBreak/>
        <w:t>ограниченное ни рамками учебного плана, ни заданным набором учебных предметов, изучаемых на базовом или углубленном уровне, ни образовательным пространством школы. Учебный план профиля строится с ориентацией на будущую сферу профессиональной деятельности, с учетом предполагаемого продолжения образования обучающихся, для чего необходимо изучить намерения и предпочтения обучающихся и их роди</w:t>
      </w:r>
      <w:r w:rsidR="00662168">
        <w:rPr>
          <w:rFonts w:ascii="PT Astra Serif" w:eastAsiaTheme="minorHAnsi" w:hAnsi="PT Astra Serif" w:cstheme="minorBidi"/>
          <w:sz w:val="26"/>
          <w:szCs w:val="26"/>
          <w:lang w:eastAsia="en-US"/>
        </w:rPr>
        <w:t>телей (законных представителей):</w:t>
      </w:r>
    </w:p>
    <w:p w:rsidR="00662168" w:rsidRDefault="00662168" w:rsidP="00662168">
      <w:pPr>
        <w:pStyle w:val="ConsPlusNormal"/>
        <w:numPr>
          <w:ilvl w:val="0"/>
          <w:numId w:val="29"/>
        </w:numPr>
        <w:spacing w:line="360" w:lineRule="auto"/>
        <w:ind w:left="0" w:firstLine="0"/>
        <w:contextualSpacing/>
        <w:jc w:val="both"/>
        <w:rPr>
          <w:rFonts w:ascii="PT Astra Serif" w:eastAsiaTheme="minorHAnsi" w:hAnsi="PT Astra Serif" w:cstheme="minorBidi"/>
          <w:sz w:val="26"/>
          <w:szCs w:val="26"/>
          <w:lang w:eastAsia="en-US"/>
        </w:rPr>
      </w:pPr>
      <w:r w:rsidRPr="00662168">
        <w:rPr>
          <w:rFonts w:ascii="PT Astra Serif" w:eastAsiaTheme="minorHAnsi" w:hAnsi="PT Astra Serif" w:cstheme="minorBidi"/>
          <w:sz w:val="26"/>
          <w:szCs w:val="26"/>
          <w:lang w:eastAsia="en-US"/>
        </w:rPr>
        <w:t>Технологический</w:t>
      </w:r>
      <w:r w:rsidR="00E93AB1">
        <w:rPr>
          <w:rFonts w:ascii="PT Astra Serif" w:eastAsiaTheme="minorHAnsi" w:hAnsi="PT Astra Serif" w:cstheme="minorBidi"/>
          <w:sz w:val="26"/>
          <w:szCs w:val="26"/>
          <w:lang w:eastAsia="en-US"/>
        </w:rPr>
        <w:t xml:space="preserve"> (инженерный или информационно-технологический)</w:t>
      </w:r>
      <w:r w:rsidRPr="00662168">
        <w:rPr>
          <w:rFonts w:ascii="PT Astra Serif" w:eastAsiaTheme="minorHAnsi" w:hAnsi="PT Astra Serif" w:cstheme="minorBidi"/>
          <w:sz w:val="26"/>
          <w:szCs w:val="26"/>
          <w:lang w:eastAsia="en-US"/>
        </w:rPr>
        <w:t xml:space="preserve"> профил</w:t>
      </w:r>
      <w:r w:rsidR="00D94FBB">
        <w:rPr>
          <w:rFonts w:ascii="PT Astra Serif" w:eastAsiaTheme="minorHAnsi" w:hAnsi="PT Astra Serif" w:cstheme="minorBidi"/>
          <w:sz w:val="26"/>
          <w:szCs w:val="26"/>
          <w:lang w:eastAsia="en-US"/>
        </w:rPr>
        <w:t>ь</w:t>
      </w:r>
      <w:r w:rsidRPr="00662168">
        <w:rPr>
          <w:rFonts w:ascii="PT Astra Serif" w:eastAsiaTheme="minorHAnsi" w:hAnsi="PT Astra Serif" w:cstheme="minorBidi"/>
          <w:sz w:val="26"/>
          <w:szCs w:val="26"/>
          <w:lang w:eastAsia="en-US"/>
        </w:rPr>
        <w:t xml:space="preserve"> ориентирован на производственную, инженерную и информационную сферы деятельности, поэтому в данных профилях для изучения на углубленном уровне выбираются учебные предметы</w:t>
      </w:r>
      <w:r>
        <w:rPr>
          <w:rFonts w:ascii="PT Astra Serif" w:eastAsiaTheme="minorHAnsi" w:hAnsi="PT Astra Serif" w:cstheme="minorBidi"/>
          <w:sz w:val="26"/>
          <w:szCs w:val="26"/>
          <w:lang w:eastAsia="en-US"/>
        </w:rPr>
        <w:t xml:space="preserve"> </w:t>
      </w:r>
      <w:r w:rsidR="00D94FBB">
        <w:rPr>
          <w:rFonts w:ascii="PT Astra Serif" w:eastAsiaTheme="minorHAnsi" w:hAnsi="PT Astra Serif" w:cstheme="minorBidi"/>
          <w:sz w:val="26"/>
          <w:szCs w:val="26"/>
          <w:lang w:eastAsia="en-US"/>
        </w:rPr>
        <w:t>«</w:t>
      </w:r>
      <w:r>
        <w:rPr>
          <w:rFonts w:ascii="PT Astra Serif" w:eastAsiaTheme="minorHAnsi" w:hAnsi="PT Astra Serif" w:cstheme="minorBidi"/>
          <w:sz w:val="26"/>
          <w:szCs w:val="26"/>
          <w:lang w:eastAsia="en-US"/>
        </w:rPr>
        <w:t>Математика</w:t>
      </w:r>
      <w:r w:rsidR="00D94FBB">
        <w:rPr>
          <w:rFonts w:ascii="PT Astra Serif" w:eastAsiaTheme="minorHAnsi" w:hAnsi="PT Astra Serif" w:cstheme="minorBidi"/>
          <w:sz w:val="26"/>
          <w:szCs w:val="26"/>
          <w:lang w:eastAsia="en-US"/>
        </w:rPr>
        <w:t>», «</w:t>
      </w:r>
      <w:r>
        <w:rPr>
          <w:rFonts w:ascii="PT Astra Serif" w:eastAsiaTheme="minorHAnsi" w:hAnsi="PT Astra Serif" w:cstheme="minorBidi"/>
          <w:sz w:val="26"/>
          <w:szCs w:val="26"/>
          <w:lang w:eastAsia="en-US"/>
        </w:rPr>
        <w:t>Информатика</w:t>
      </w:r>
      <w:r w:rsidR="00D94FBB">
        <w:rPr>
          <w:rFonts w:ascii="PT Astra Serif" w:eastAsiaTheme="minorHAnsi" w:hAnsi="PT Astra Serif" w:cstheme="minorBidi"/>
          <w:sz w:val="26"/>
          <w:szCs w:val="26"/>
          <w:lang w:eastAsia="en-US"/>
        </w:rPr>
        <w:t>»</w:t>
      </w:r>
      <w:r>
        <w:rPr>
          <w:rFonts w:ascii="PT Astra Serif" w:eastAsiaTheme="minorHAnsi" w:hAnsi="PT Astra Serif" w:cstheme="minorBidi"/>
          <w:sz w:val="26"/>
          <w:szCs w:val="26"/>
          <w:lang w:eastAsia="en-US"/>
        </w:rPr>
        <w:t xml:space="preserve">, </w:t>
      </w:r>
      <w:r w:rsidR="00D94FBB">
        <w:rPr>
          <w:rFonts w:ascii="PT Astra Serif" w:eastAsiaTheme="minorHAnsi" w:hAnsi="PT Astra Serif" w:cstheme="minorBidi"/>
          <w:sz w:val="26"/>
          <w:szCs w:val="26"/>
          <w:lang w:eastAsia="en-US"/>
        </w:rPr>
        <w:t>«</w:t>
      </w:r>
      <w:r>
        <w:rPr>
          <w:rFonts w:ascii="PT Astra Serif" w:eastAsiaTheme="minorHAnsi" w:hAnsi="PT Astra Serif" w:cstheme="minorBidi"/>
          <w:sz w:val="26"/>
          <w:szCs w:val="26"/>
          <w:lang w:eastAsia="en-US"/>
        </w:rPr>
        <w:t>Физика</w:t>
      </w:r>
      <w:r w:rsidR="00D94FBB">
        <w:rPr>
          <w:rFonts w:ascii="PT Astra Serif" w:eastAsiaTheme="minorHAnsi" w:hAnsi="PT Astra Serif" w:cstheme="minorBidi"/>
          <w:sz w:val="26"/>
          <w:szCs w:val="26"/>
          <w:lang w:eastAsia="en-US"/>
        </w:rPr>
        <w:t>»</w:t>
      </w:r>
      <w:r>
        <w:rPr>
          <w:rFonts w:ascii="PT Astra Serif" w:eastAsiaTheme="minorHAnsi" w:hAnsi="PT Astra Serif" w:cstheme="minorBidi"/>
          <w:sz w:val="26"/>
          <w:szCs w:val="26"/>
          <w:lang w:eastAsia="en-US"/>
        </w:rPr>
        <w:t xml:space="preserve"> </w:t>
      </w:r>
      <w:r w:rsidRPr="00662168">
        <w:rPr>
          <w:rFonts w:ascii="PT Astra Serif" w:eastAsiaTheme="minorHAnsi" w:hAnsi="PT Astra Serif" w:cstheme="minorBidi"/>
          <w:sz w:val="26"/>
          <w:szCs w:val="26"/>
          <w:lang w:eastAsia="en-US"/>
        </w:rPr>
        <w:t xml:space="preserve"> и дополнительные предметы</w:t>
      </w:r>
      <w:r>
        <w:rPr>
          <w:rFonts w:ascii="PT Astra Serif" w:eastAsiaTheme="minorHAnsi" w:hAnsi="PT Astra Serif" w:cstheme="minorBidi"/>
          <w:sz w:val="26"/>
          <w:szCs w:val="26"/>
          <w:lang w:eastAsia="en-US"/>
        </w:rPr>
        <w:t>;</w:t>
      </w:r>
    </w:p>
    <w:p w:rsidR="00E8060F" w:rsidRPr="00E8060F" w:rsidRDefault="00D94FBB" w:rsidP="00E8060F">
      <w:pPr>
        <w:pStyle w:val="NormalWeb"/>
        <w:numPr>
          <w:ilvl w:val="0"/>
          <w:numId w:val="29"/>
        </w:numPr>
        <w:spacing w:before="168" w:beforeAutospacing="0" w:after="0" w:afterAutospacing="0" w:line="360" w:lineRule="auto"/>
        <w:ind w:left="0" w:firstLine="0"/>
        <w:jc w:val="both"/>
        <w:rPr>
          <w:rFonts w:ascii="PT Astra Serif" w:eastAsiaTheme="minorHAnsi" w:hAnsi="PT Astra Serif" w:cstheme="minorBidi"/>
          <w:sz w:val="26"/>
          <w:szCs w:val="26"/>
          <w:lang w:eastAsia="en-US"/>
        </w:rPr>
      </w:pPr>
      <w:r>
        <w:rPr>
          <w:rFonts w:ascii="PT Astra Serif" w:eastAsiaTheme="minorHAnsi" w:hAnsi="PT Astra Serif" w:cstheme="minorBidi"/>
          <w:sz w:val="26"/>
          <w:szCs w:val="26"/>
          <w:lang w:eastAsia="en-US"/>
        </w:rPr>
        <w:t xml:space="preserve">Естественно-научный </w:t>
      </w:r>
      <w:r w:rsidR="00E8060F" w:rsidRPr="00E8060F">
        <w:rPr>
          <w:rFonts w:ascii="PT Astra Serif" w:eastAsiaTheme="minorHAnsi" w:hAnsi="PT Astra Serif" w:cstheme="minorBidi"/>
          <w:sz w:val="26"/>
          <w:szCs w:val="26"/>
          <w:lang w:eastAsia="en-US"/>
        </w:rPr>
        <w:t>профил</w:t>
      </w:r>
      <w:r>
        <w:rPr>
          <w:rFonts w:ascii="PT Astra Serif" w:eastAsiaTheme="minorHAnsi" w:hAnsi="PT Astra Serif" w:cstheme="minorBidi"/>
          <w:sz w:val="26"/>
          <w:szCs w:val="26"/>
          <w:lang w:eastAsia="en-US"/>
        </w:rPr>
        <w:t>ь</w:t>
      </w:r>
      <w:r w:rsidR="00E8060F" w:rsidRPr="00E8060F">
        <w:rPr>
          <w:rFonts w:ascii="PT Astra Serif" w:eastAsiaTheme="minorHAnsi" w:hAnsi="PT Astra Serif" w:cstheme="minorBidi"/>
          <w:sz w:val="26"/>
          <w:szCs w:val="26"/>
          <w:lang w:eastAsia="en-US"/>
        </w:rPr>
        <w:t xml:space="preserve"> ориентиру</w:t>
      </w:r>
      <w:r>
        <w:rPr>
          <w:rFonts w:ascii="PT Astra Serif" w:eastAsiaTheme="minorHAnsi" w:hAnsi="PT Astra Serif" w:cstheme="minorBidi"/>
          <w:sz w:val="26"/>
          <w:szCs w:val="26"/>
          <w:lang w:eastAsia="en-US"/>
        </w:rPr>
        <w:t>е</w:t>
      </w:r>
      <w:r w:rsidR="00E8060F" w:rsidRPr="00E8060F">
        <w:rPr>
          <w:rFonts w:ascii="PT Astra Serif" w:eastAsiaTheme="minorHAnsi" w:hAnsi="PT Astra Serif" w:cstheme="minorBidi"/>
          <w:sz w:val="26"/>
          <w:szCs w:val="26"/>
          <w:lang w:eastAsia="en-US"/>
        </w:rPr>
        <w:t>т на такие сферы деятельност</w:t>
      </w:r>
      <w:r>
        <w:rPr>
          <w:rFonts w:ascii="PT Astra Serif" w:eastAsiaTheme="minorHAnsi" w:hAnsi="PT Astra Serif" w:cstheme="minorBidi"/>
          <w:sz w:val="26"/>
          <w:szCs w:val="26"/>
          <w:lang w:eastAsia="en-US"/>
        </w:rPr>
        <w:t xml:space="preserve">и, как медицина, биотехнологии </w:t>
      </w:r>
      <w:r w:rsidR="00E8060F" w:rsidRPr="00E8060F">
        <w:rPr>
          <w:rFonts w:ascii="PT Astra Serif" w:eastAsiaTheme="minorHAnsi" w:hAnsi="PT Astra Serif" w:cstheme="minorBidi"/>
          <w:sz w:val="26"/>
          <w:szCs w:val="26"/>
          <w:lang w:eastAsia="en-US"/>
        </w:rPr>
        <w:t>и другие. В данн</w:t>
      </w:r>
      <w:r>
        <w:rPr>
          <w:rFonts w:ascii="PT Astra Serif" w:eastAsiaTheme="minorHAnsi" w:hAnsi="PT Astra Serif" w:cstheme="minorBidi"/>
          <w:sz w:val="26"/>
          <w:szCs w:val="26"/>
          <w:lang w:eastAsia="en-US"/>
        </w:rPr>
        <w:t>ом</w:t>
      </w:r>
      <w:r w:rsidR="00E8060F" w:rsidRPr="00E8060F">
        <w:rPr>
          <w:rFonts w:ascii="PT Astra Serif" w:eastAsiaTheme="minorHAnsi" w:hAnsi="PT Astra Serif" w:cstheme="minorBidi"/>
          <w:sz w:val="26"/>
          <w:szCs w:val="26"/>
          <w:lang w:eastAsia="en-US"/>
        </w:rPr>
        <w:t xml:space="preserve"> профил</w:t>
      </w:r>
      <w:r>
        <w:rPr>
          <w:rFonts w:ascii="PT Astra Serif" w:eastAsiaTheme="minorHAnsi" w:hAnsi="PT Astra Serif" w:cstheme="minorBidi"/>
          <w:sz w:val="26"/>
          <w:szCs w:val="26"/>
          <w:lang w:eastAsia="en-US"/>
        </w:rPr>
        <w:t>е</w:t>
      </w:r>
      <w:r w:rsidR="00E8060F" w:rsidRPr="00E8060F">
        <w:rPr>
          <w:rFonts w:ascii="PT Astra Serif" w:eastAsiaTheme="minorHAnsi" w:hAnsi="PT Astra Serif" w:cstheme="minorBidi"/>
          <w:sz w:val="26"/>
          <w:szCs w:val="26"/>
          <w:lang w:eastAsia="en-US"/>
        </w:rPr>
        <w:t xml:space="preserve"> для изучения на углубленном уровне выбираются учебные предметы</w:t>
      </w:r>
      <w:r w:rsidR="00E8060F">
        <w:rPr>
          <w:rFonts w:ascii="PT Astra Serif" w:eastAsiaTheme="minorHAnsi" w:hAnsi="PT Astra Serif" w:cstheme="minorBidi"/>
          <w:sz w:val="26"/>
          <w:szCs w:val="26"/>
          <w:lang w:eastAsia="en-US"/>
        </w:rPr>
        <w:t xml:space="preserve"> </w:t>
      </w:r>
      <w:r w:rsidR="00E8060F" w:rsidRPr="00E8060F">
        <w:rPr>
          <w:rFonts w:ascii="PT Astra Serif" w:eastAsiaTheme="minorHAnsi" w:hAnsi="PT Astra Serif" w:cstheme="minorBidi"/>
          <w:sz w:val="26"/>
          <w:szCs w:val="26"/>
          <w:lang w:eastAsia="en-US"/>
        </w:rPr>
        <w:t>«Биология», «Физика», «Химия».</w:t>
      </w:r>
      <w:r w:rsidR="00E8060F">
        <w:rPr>
          <w:rFonts w:ascii="PT Astra Serif" w:eastAsiaTheme="minorHAnsi" w:hAnsi="PT Astra Serif" w:cstheme="minorBidi"/>
          <w:sz w:val="26"/>
          <w:szCs w:val="26"/>
          <w:lang w:eastAsia="en-US"/>
        </w:rPr>
        <w:t xml:space="preserve"> </w:t>
      </w:r>
      <w:r w:rsidR="00E8060F" w:rsidRPr="00E8060F">
        <w:rPr>
          <w:rFonts w:ascii="PT Astra Serif" w:eastAsiaTheme="minorHAnsi" w:hAnsi="PT Astra Serif" w:cstheme="minorBidi"/>
          <w:sz w:val="26"/>
          <w:szCs w:val="26"/>
          <w:lang w:eastAsia="en-US"/>
        </w:rPr>
        <w:t xml:space="preserve">Учебные планы этого профиля являются основой для </w:t>
      </w:r>
      <w:r w:rsidR="00E8060F">
        <w:rPr>
          <w:rFonts w:ascii="PT Astra Serif" w:eastAsiaTheme="minorHAnsi" w:hAnsi="PT Astra Serif" w:cstheme="minorBidi"/>
          <w:sz w:val="26"/>
          <w:szCs w:val="26"/>
          <w:lang w:eastAsia="en-US"/>
        </w:rPr>
        <w:t xml:space="preserve">открытия </w:t>
      </w:r>
      <w:r w:rsidR="00E8060F" w:rsidRPr="00E8060F">
        <w:rPr>
          <w:rFonts w:ascii="PT Astra Serif" w:eastAsiaTheme="minorHAnsi" w:hAnsi="PT Astra Serif" w:cstheme="minorBidi"/>
          <w:sz w:val="26"/>
          <w:szCs w:val="26"/>
          <w:lang w:eastAsia="en-US"/>
        </w:rPr>
        <w:t>предпрофессиональных медицинских классов</w:t>
      </w:r>
    </w:p>
    <w:p w:rsidR="00662168" w:rsidRDefault="00E8060F" w:rsidP="00D94FBB">
      <w:pPr>
        <w:pStyle w:val="ConsPlusNormal"/>
        <w:numPr>
          <w:ilvl w:val="0"/>
          <w:numId w:val="29"/>
        </w:numPr>
        <w:spacing w:line="360" w:lineRule="auto"/>
        <w:ind w:left="0" w:firstLine="0"/>
        <w:contextualSpacing/>
        <w:jc w:val="both"/>
        <w:rPr>
          <w:rFonts w:ascii="PT Astra Serif" w:eastAsiaTheme="minorHAnsi" w:hAnsi="PT Astra Serif" w:cstheme="minorBidi"/>
          <w:sz w:val="26"/>
          <w:szCs w:val="26"/>
          <w:lang w:eastAsia="en-US"/>
        </w:rPr>
      </w:pPr>
      <w:r w:rsidRPr="00E8060F">
        <w:rPr>
          <w:rFonts w:ascii="PT Astra Serif" w:eastAsiaTheme="minorHAnsi" w:hAnsi="PT Astra Serif" w:cstheme="minorBidi"/>
          <w:sz w:val="26"/>
          <w:szCs w:val="26"/>
          <w:lang w:eastAsia="en-US"/>
        </w:rPr>
        <w:t xml:space="preserve">Гуманитарный профиль ориентирует на такие сферы деятельности, как педагогика, психология, общественные отношения и другие. В данном профиле для изучения на углубленном уровне выбираются учебные предметы </w:t>
      </w:r>
      <w:r>
        <w:rPr>
          <w:rFonts w:ascii="PT Astra Serif" w:eastAsiaTheme="minorHAnsi" w:hAnsi="PT Astra Serif" w:cstheme="minorBidi"/>
          <w:sz w:val="26"/>
          <w:szCs w:val="26"/>
          <w:lang w:eastAsia="en-US"/>
        </w:rPr>
        <w:t>«Л</w:t>
      </w:r>
      <w:r w:rsidRPr="00E8060F">
        <w:rPr>
          <w:rFonts w:ascii="PT Astra Serif" w:eastAsiaTheme="minorHAnsi" w:hAnsi="PT Astra Serif" w:cstheme="minorBidi"/>
          <w:sz w:val="26"/>
          <w:szCs w:val="26"/>
          <w:lang w:eastAsia="en-US"/>
        </w:rPr>
        <w:t>итература", "</w:t>
      </w:r>
      <w:r>
        <w:rPr>
          <w:rFonts w:ascii="PT Astra Serif" w:eastAsiaTheme="minorHAnsi" w:hAnsi="PT Astra Serif" w:cstheme="minorBidi"/>
          <w:sz w:val="26"/>
          <w:szCs w:val="26"/>
          <w:lang w:eastAsia="en-US"/>
        </w:rPr>
        <w:t>История</w:t>
      </w:r>
      <w:r w:rsidRPr="00E8060F">
        <w:rPr>
          <w:rFonts w:ascii="PT Astra Serif" w:eastAsiaTheme="minorHAnsi" w:hAnsi="PT Astra Serif" w:cstheme="minorBidi"/>
          <w:sz w:val="26"/>
          <w:szCs w:val="26"/>
          <w:lang w:eastAsia="en-US"/>
        </w:rPr>
        <w:t>"</w:t>
      </w:r>
      <w:r>
        <w:rPr>
          <w:rFonts w:ascii="PT Astra Serif" w:eastAsiaTheme="minorHAnsi" w:hAnsi="PT Astra Serif" w:cstheme="minorBidi"/>
          <w:sz w:val="26"/>
          <w:szCs w:val="26"/>
          <w:lang w:eastAsia="en-US"/>
        </w:rPr>
        <w:t xml:space="preserve">, «Обществознание», </w:t>
      </w:r>
      <w:r w:rsidRPr="00E8060F">
        <w:rPr>
          <w:rFonts w:ascii="PT Astra Serif" w:eastAsiaTheme="minorHAnsi" w:hAnsi="PT Astra Serif" w:cstheme="minorBidi"/>
          <w:sz w:val="26"/>
          <w:szCs w:val="26"/>
          <w:lang w:eastAsia="en-US"/>
        </w:rPr>
        <w:t xml:space="preserve"> "Иностранны</w:t>
      </w:r>
      <w:r>
        <w:rPr>
          <w:rFonts w:ascii="PT Astra Serif" w:eastAsiaTheme="minorHAnsi" w:hAnsi="PT Astra Serif" w:cstheme="minorBidi"/>
          <w:sz w:val="26"/>
          <w:szCs w:val="26"/>
          <w:lang w:eastAsia="en-US"/>
        </w:rPr>
        <w:t>й</w:t>
      </w:r>
      <w:r w:rsidRPr="00E8060F">
        <w:rPr>
          <w:rFonts w:ascii="PT Astra Serif" w:eastAsiaTheme="minorHAnsi" w:hAnsi="PT Astra Serif" w:cstheme="minorBidi"/>
          <w:sz w:val="26"/>
          <w:szCs w:val="26"/>
          <w:lang w:eastAsia="en-US"/>
        </w:rPr>
        <w:t xml:space="preserve"> язык"</w:t>
      </w:r>
      <w:r>
        <w:rPr>
          <w:rFonts w:ascii="PT Astra Serif" w:eastAsiaTheme="minorHAnsi" w:hAnsi="PT Astra Serif" w:cstheme="minorBidi"/>
          <w:sz w:val="26"/>
          <w:szCs w:val="26"/>
          <w:lang w:eastAsia="en-US"/>
        </w:rPr>
        <w:t xml:space="preserve"> в разных вариациях. На основе учебного плана гуманитарного профиля рекомендуется открывать предпрофессиональные классы психолого-педагогической направленности</w:t>
      </w:r>
      <w:r w:rsidR="00D94FBB">
        <w:rPr>
          <w:rFonts w:ascii="PT Astra Serif" w:eastAsiaTheme="minorHAnsi" w:hAnsi="PT Astra Serif" w:cstheme="minorBidi"/>
          <w:sz w:val="26"/>
          <w:szCs w:val="26"/>
          <w:lang w:eastAsia="en-US"/>
        </w:rPr>
        <w:t>;</w:t>
      </w:r>
    </w:p>
    <w:p w:rsidR="00E8060F" w:rsidRDefault="00E8060F" w:rsidP="00D94FBB">
      <w:pPr>
        <w:pStyle w:val="ConsPlusNormal"/>
        <w:numPr>
          <w:ilvl w:val="0"/>
          <w:numId w:val="29"/>
        </w:numPr>
        <w:spacing w:line="360" w:lineRule="auto"/>
        <w:ind w:left="0" w:firstLine="0"/>
        <w:contextualSpacing/>
        <w:jc w:val="both"/>
        <w:rPr>
          <w:rFonts w:ascii="PT Astra Serif" w:eastAsiaTheme="minorHAnsi" w:hAnsi="PT Astra Serif" w:cstheme="minorBidi"/>
          <w:sz w:val="26"/>
          <w:szCs w:val="26"/>
          <w:lang w:eastAsia="en-US"/>
        </w:rPr>
      </w:pPr>
      <w:r w:rsidRPr="00E8060F">
        <w:rPr>
          <w:rFonts w:ascii="PT Astra Serif" w:eastAsiaTheme="minorHAnsi" w:hAnsi="PT Astra Serif" w:cstheme="minorBidi"/>
          <w:sz w:val="26"/>
          <w:szCs w:val="26"/>
          <w:lang w:eastAsia="en-US"/>
        </w:rPr>
        <w:t>Социально-экономический профиль ориентирует на профессии, связанные с социальной сферой, финансами и экономикой, с обработкой информации, с такими сферами деятельности, как управление, предпринимательство, работа с финансами и другими.</w:t>
      </w:r>
      <w:r>
        <w:rPr>
          <w:rFonts w:ascii="PT Astra Serif" w:eastAsiaTheme="minorHAnsi" w:hAnsi="PT Astra Serif" w:cstheme="minorBidi"/>
          <w:sz w:val="26"/>
          <w:szCs w:val="26"/>
          <w:lang w:eastAsia="en-US"/>
        </w:rPr>
        <w:t xml:space="preserve"> На углубление могут быть выбраны учебные предметы «Математика», «Обществознание», «География»;</w:t>
      </w:r>
    </w:p>
    <w:p w:rsidR="00E8060F" w:rsidRDefault="00E8060F" w:rsidP="00D94FBB">
      <w:pPr>
        <w:pStyle w:val="ConsPlusNormal"/>
        <w:numPr>
          <w:ilvl w:val="0"/>
          <w:numId w:val="29"/>
        </w:numPr>
        <w:spacing w:line="360" w:lineRule="auto"/>
        <w:ind w:left="0" w:firstLine="0"/>
        <w:contextualSpacing/>
        <w:jc w:val="both"/>
        <w:rPr>
          <w:rFonts w:ascii="PT Astra Serif" w:eastAsiaTheme="minorHAnsi" w:hAnsi="PT Astra Serif" w:cstheme="minorBidi"/>
          <w:sz w:val="26"/>
          <w:szCs w:val="26"/>
          <w:lang w:eastAsia="en-US"/>
        </w:rPr>
      </w:pPr>
      <w:r w:rsidRPr="00E8060F">
        <w:rPr>
          <w:rFonts w:ascii="PT Astra Serif" w:eastAsiaTheme="minorHAnsi" w:hAnsi="PT Astra Serif" w:cstheme="minorBidi"/>
          <w:sz w:val="26"/>
          <w:szCs w:val="26"/>
          <w:lang w:eastAsia="en-US"/>
        </w:rPr>
        <w:t>Агротехнологический</w:t>
      </w:r>
      <w:r>
        <w:rPr>
          <w:rFonts w:ascii="PT Astra Serif" w:eastAsiaTheme="minorHAnsi" w:hAnsi="PT Astra Serif" w:cstheme="minorBidi"/>
          <w:sz w:val="26"/>
          <w:szCs w:val="26"/>
          <w:lang w:eastAsia="en-US"/>
        </w:rPr>
        <w:t xml:space="preserve"> </w:t>
      </w:r>
      <w:r w:rsidRPr="00E8060F">
        <w:rPr>
          <w:rFonts w:ascii="PT Astra Serif" w:eastAsiaTheme="minorHAnsi" w:hAnsi="PT Astra Serif" w:cstheme="minorBidi"/>
          <w:sz w:val="26"/>
          <w:szCs w:val="26"/>
          <w:lang w:eastAsia="en-US"/>
        </w:rPr>
        <w:t xml:space="preserve">профиль </w:t>
      </w:r>
      <w:r>
        <w:rPr>
          <w:rFonts w:ascii="PT Astra Serif" w:eastAsiaTheme="minorHAnsi" w:hAnsi="PT Astra Serif" w:cstheme="minorBidi"/>
          <w:sz w:val="26"/>
          <w:szCs w:val="26"/>
          <w:lang w:eastAsia="en-US"/>
        </w:rPr>
        <w:t xml:space="preserve">в </w:t>
      </w:r>
      <w:r w:rsidR="00D94FBB">
        <w:rPr>
          <w:rFonts w:ascii="PT Astra Serif" w:eastAsiaTheme="minorHAnsi" w:hAnsi="PT Astra Serif" w:cstheme="minorBidi"/>
          <w:sz w:val="26"/>
          <w:szCs w:val="26"/>
          <w:lang w:eastAsia="en-US"/>
        </w:rPr>
        <w:t xml:space="preserve">вариантах федеральных учебных </w:t>
      </w:r>
      <w:r w:rsidR="00D94FBB">
        <w:rPr>
          <w:rFonts w:ascii="PT Astra Serif" w:eastAsiaTheme="minorHAnsi" w:hAnsi="PT Astra Serif" w:cstheme="minorBidi"/>
          <w:sz w:val="26"/>
          <w:szCs w:val="26"/>
          <w:lang w:eastAsia="en-US"/>
        </w:rPr>
        <w:lastRenderedPageBreak/>
        <w:t xml:space="preserve">планов </w:t>
      </w:r>
      <w:r w:rsidRPr="00E8060F">
        <w:rPr>
          <w:rFonts w:ascii="PT Astra Serif" w:eastAsiaTheme="minorHAnsi" w:hAnsi="PT Astra Serif" w:cstheme="minorBidi"/>
          <w:sz w:val="26"/>
          <w:szCs w:val="26"/>
          <w:lang w:eastAsia="en-US"/>
        </w:rPr>
        <w:t>соотнесён с технологическим и естественно-научным профилями, призван реализовать потребность обучающихся в освоении в будущем специальностей агропромышленного комплекса</w:t>
      </w:r>
      <w:r w:rsidR="00D94FBB">
        <w:rPr>
          <w:rFonts w:ascii="PT Astra Serif" w:eastAsiaTheme="minorHAnsi" w:hAnsi="PT Astra Serif" w:cstheme="minorBidi"/>
          <w:sz w:val="26"/>
          <w:szCs w:val="26"/>
          <w:lang w:eastAsia="en-US"/>
        </w:rPr>
        <w:t xml:space="preserve"> инженерной или сельскохозяйственной направленности, от чего зависит выбор учебных предметов для углубления</w:t>
      </w:r>
      <w:r w:rsidRPr="00E8060F">
        <w:rPr>
          <w:rFonts w:ascii="PT Astra Serif" w:eastAsiaTheme="minorHAnsi" w:hAnsi="PT Astra Serif" w:cstheme="minorBidi"/>
          <w:sz w:val="26"/>
          <w:szCs w:val="26"/>
          <w:lang w:eastAsia="en-US"/>
        </w:rPr>
        <w:t xml:space="preserve"> («Математика», «Физика», «Информатика», «Химия», «Биология»).</w:t>
      </w:r>
    </w:p>
    <w:p w:rsidR="00D94FBB" w:rsidRPr="00E8060F" w:rsidRDefault="00132CFC" w:rsidP="00132CFC">
      <w:pPr>
        <w:pStyle w:val="ConsPlusNormal"/>
        <w:numPr>
          <w:ilvl w:val="0"/>
          <w:numId w:val="29"/>
        </w:numPr>
        <w:spacing w:line="360" w:lineRule="auto"/>
        <w:ind w:left="0" w:firstLine="0"/>
        <w:contextualSpacing/>
        <w:jc w:val="both"/>
        <w:rPr>
          <w:rFonts w:ascii="PT Astra Serif" w:eastAsiaTheme="minorHAnsi" w:hAnsi="PT Astra Serif" w:cstheme="minorBidi"/>
          <w:sz w:val="26"/>
          <w:szCs w:val="26"/>
          <w:lang w:eastAsia="en-US"/>
        </w:rPr>
      </w:pPr>
      <w:r w:rsidRPr="00132CFC">
        <w:rPr>
          <w:rFonts w:ascii="PT Astra Serif" w:eastAsiaTheme="minorHAnsi" w:hAnsi="PT Astra Serif" w:cstheme="minorBidi"/>
          <w:sz w:val="26"/>
          <w:szCs w:val="26"/>
          <w:lang w:eastAsia="en-US"/>
        </w:rPr>
        <w:t xml:space="preserve">Универсальный профиль ориентирован, в первую очередь, на обучающихся, чей выбор "не вписывается" в рамки заданных выше профилей. При этом </w:t>
      </w:r>
      <w:r w:rsidRPr="00132CFC">
        <w:rPr>
          <w:rFonts w:ascii="PT Astra Serif" w:eastAsiaTheme="minorHAnsi" w:hAnsi="PT Astra Serif" w:cstheme="minorBidi"/>
          <w:b/>
          <w:sz w:val="26"/>
          <w:szCs w:val="26"/>
          <w:lang w:eastAsia="en-US"/>
        </w:rPr>
        <w:t>образовательная организация самостоятельно определяет не менее 2 учебных предметов, изучаемых на углубленном уровне</w:t>
      </w:r>
      <w:r>
        <w:rPr>
          <w:rFonts w:ascii="PT Astra Serif" w:eastAsiaTheme="minorHAnsi" w:hAnsi="PT Astra Serif" w:cstheme="minorBidi"/>
          <w:sz w:val="26"/>
          <w:szCs w:val="26"/>
          <w:lang w:eastAsia="en-US"/>
        </w:rPr>
        <w:t xml:space="preserve">. </w:t>
      </w:r>
    </w:p>
    <w:p w:rsidR="00662168" w:rsidRPr="0099300B" w:rsidRDefault="00132CFC" w:rsidP="00132CFC">
      <w:pPr>
        <w:pStyle w:val="ConsPlusNormal"/>
        <w:spacing w:line="360" w:lineRule="auto"/>
        <w:ind w:firstLine="709"/>
        <w:contextualSpacing/>
        <w:jc w:val="both"/>
        <w:rPr>
          <w:rFonts w:ascii="PT Astra Serif" w:eastAsiaTheme="minorHAnsi" w:hAnsi="PT Astra Serif" w:cstheme="minorBidi"/>
          <w:sz w:val="26"/>
          <w:szCs w:val="26"/>
          <w:lang w:eastAsia="en-US"/>
        </w:rPr>
      </w:pPr>
      <w:r>
        <w:rPr>
          <w:rFonts w:ascii="PT Astra Serif" w:eastAsiaTheme="minorHAnsi" w:hAnsi="PT Astra Serif" w:cstheme="minorBidi"/>
          <w:sz w:val="26"/>
          <w:szCs w:val="26"/>
          <w:lang w:eastAsia="en-US"/>
        </w:rPr>
        <w:t>При выборе профиля следует руководствоваться именно теми наименованиями профилей для включения в ООП, которые используются в ФОП СОО.</w:t>
      </w:r>
    </w:p>
    <w:p w:rsidR="001F3E60" w:rsidRDefault="001F3E60" w:rsidP="00AF0E3D">
      <w:pPr>
        <w:pStyle w:val="ConsPlusNormal"/>
        <w:spacing w:line="360" w:lineRule="auto"/>
        <w:ind w:firstLine="709"/>
        <w:contextualSpacing/>
        <w:jc w:val="both"/>
        <w:rPr>
          <w:rFonts w:ascii="PT Astra Serif" w:eastAsiaTheme="minorHAnsi" w:hAnsi="PT Astra Serif" w:cstheme="minorBidi"/>
          <w:sz w:val="26"/>
          <w:szCs w:val="26"/>
          <w:lang w:eastAsia="en-US"/>
        </w:rPr>
      </w:pPr>
      <w:r>
        <w:rPr>
          <w:rFonts w:ascii="PT Astra Serif" w:eastAsiaTheme="minorHAnsi" w:hAnsi="PT Astra Serif" w:cstheme="minorBidi"/>
          <w:sz w:val="26"/>
          <w:szCs w:val="26"/>
          <w:lang w:eastAsia="en-US"/>
        </w:rPr>
        <w:t>В ФОП СОО представлены варианты учебных планов всех профилей:</w:t>
      </w:r>
    </w:p>
    <w:tbl>
      <w:tblPr>
        <w:tblW w:w="9385" w:type="dxa"/>
        <w:tblLayout w:type="fixed"/>
        <w:tblCellMar>
          <w:left w:w="0" w:type="dxa"/>
          <w:right w:w="0" w:type="dxa"/>
        </w:tblCellMar>
        <w:tblLook w:val="0420" w:firstRow="1" w:lastRow="0" w:firstColumn="0" w:lastColumn="0" w:noHBand="0" w:noVBand="1"/>
      </w:tblPr>
      <w:tblGrid>
        <w:gridCol w:w="342"/>
        <w:gridCol w:w="2934"/>
        <w:gridCol w:w="2345"/>
        <w:gridCol w:w="3764"/>
      </w:tblGrid>
      <w:tr w:rsidR="001F3E60" w:rsidRPr="001F3E60" w:rsidTr="001F3E60">
        <w:trPr>
          <w:trHeight w:val="1021"/>
        </w:trPr>
        <w:tc>
          <w:tcPr>
            <w:tcW w:w="342" w:type="dxa"/>
            <w:tcBorders>
              <w:top w:val="single" w:sz="8" w:space="0" w:color="000000"/>
              <w:left w:val="single" w:sz="8" w:space="0" w:color="000000"/>
              <w:bottom w:val="single" w:sz="8" w:space="0" w:color="000000"/>
              <w:right w:val="single" w:sz="8" w:space="0" w:color="000000"/>
            </w:tcBorders>
            <w:shd w:val="clear" w:color="auto" w:fill="auto"/>
            <w:tcMar>
              <w:top w:w="302" w:type="dxa"/>
              <w:left w:w="15" w:type="dxa"/>
              <w:bottom w:w="0" w:type="dxa"/>
              <w:right w:w="15" w:type="dxa"/>
            </w:tcMar>
            <w:hideMark/>
          </w:tcPr>
          <w:p w:rsidR="001F3E60" w:rsidRPr="001F3E60" w:rsidRDefault="001F3E60" w:rsidP="001F3E60">
            <w:pPr>
              <w:spacing w:before="302" w:after="0" w:line="240" w:lineRule="auto"/>
              <w:ind w:left="58"/>
              <w:jc w:val="center"/>
              <w:rPr>
                <w:rFonts w:ascii="PT Astra Serif" w:hAnsi="PT Astra Serif"/>
                <w:sz w:val="26"/>
                <w:szCs w:val="26"/>
              </w:rPr>
            </w:pPr>
            <w:r w:rsidRPr="001F3E60">
              <w:rPr>
                <w:rFonts w:ascii="PT Astra Serif" w:hAnsi="PT Astra Serif"/>
                <w:sz w:val="26"/>
                <w:szCs w:val="26"/>
              </w:rPr>
              <w:t>№</w:t>
            </w:r>
          </w:p>
        </w:tc>
        <w:tc>
          <w:tcPr>
            <w:tcW w:w="2934" w:type="dxa"/>
            <w:tcBorders>
              <w:top w:val="single" w:sz="8" w:space="0" w:color="000000"/>
              <w:left w:val="single" w:sz="8" w:space="0" w:color="000000"/>
              <w:bottom w:val="single" w:sz="8" w:space="0" w:color="000000"/>
              <w:right w:val="single" w:sz="8" w:space="0" w:color="000000"/>
            </w:tcBorders>
            <w:shd w:val="clear" w:color="auto" w:fill="auto"/>
            <w:tcMar>
              <w:top w:w="302" w:type="dxa"/>
              <w:left w:w="15" w:type="dxa"/>
              <w:bottom w:w="0" w:type="dxa"/>
              <w:right w:w="15" w:type="dxa"/>
            </w:tcMar>
            <w:hideMark/>
          </w:tcPr>
          <w:p w:rsidR="001F3E60" w:rsidRPr="001F3E60" w:rsidRDefault="001F3E60" w:rsidP="001F3E60">
            <w:pPr>
              <w:spacing w:before="302" w:after="0" w:line="240" w:lineRule="auto"/>
              <w:ind w:left="173"/>
              <w:rPr>
                <w:rFonts w:ascii="PT Astra Serif" w:hAnsi="PT Astra Serif"/>
                <w:sz w:val="26"/>
                <w:szCs w:val="26"/>
              </w:rPr>
            </w:pPr>
            <w:r w:rsidRPr="001F3E60">
              <w:rPr>
                <w:rFonts w:ascii="PT Astra Serif" w:hAnsi="PT Astra Serif"/>
                <w:sz w:val="26"/>
                <w:szCs w:val="26"/>
              </w:rPr>
              <w:t>Профиль</w:t>
            </w:r>
          </w:p>
        </w:tc>
        <w:tc>
          <w:tcPr>
            <w:tcW w:w="2345" w:type="dxa"/>
            <w:tcBorders>
              <w:top w:val="single" w:sz="8" w:space="0" w:color="000000"/>
              <w:left w:val="single" w:sz="8" w:space="0" w:color="000000"/>
              <w:bottom w:val="single" w:sz="8" w:space="0" w:color="000000"/>
              <w:right w:val="single" w:sz="8" w:space="0" w:color="000000"/>
            </w:tcBorders>
            <w:shd w:val="clear" w:color="auto" w:fill="auto"/>
            <w:tcMar>
              <w:top w:w="96" w:type="dxa"/>
              <w:left w:w="15" w:type="dxa"/>
              <w:bottom w:w="0" w:type="dxa"/>
              <w:right w:w="15" w:type="dxa"/>
            </w:tcMar>
            <w:hideMark/>
          </w:tcPr>
          <w:p w:rsidR="001F3E60" w:rsidRPr="001F3E60" w:rsidRDefault="001F3E60" w:rsidP="001F3E60">
            <w:pPr>
              <w:spacing w:before="96" w:after="0" w:line="240" w:lineRule="auto"/>
              <w:ind w:left="173"/>
              <w:rPr>
                <w:rFonts w:ascii="PT Astra Serif" w:hAnsi="PT Astra Serif"/>
                <w:sz w:val="26"/>
                <w:szCs w:val="26"/>
              </w:rPr>
            </w:pPr>
            <w:r w:rsidRPr="001F3E60">
              <w:rPr>
                <w:rFonts w:ascii="PT Astra Serif" w:hAnsi="PT Astra Serif"/>
                <w:sz w:val="26"/>
                <w:szCs w:val="26"/>
              </w:rPr>
              <w:t>Количество</w:t>
            </w:r>
          </w:p>
          <w:p w:rsidR="001F3E60" w:rsidRPr="001F3E60" w:rsidRDefault="001F3E60" w:rsidP="001F3E60">
            <w:pPr>
              <w:spacing w:before="29" w:after="0" w:line="240" w:lineRule="auto"/>
              <w:ind w:left="173"/>
              <w:rPr>
                <w:rFonts w:ascii="PT Astra Serif" w:hAnsi="PT Astra Serif"/>
                <w:sz w:val="26"/>
                <w:szCs w:val="26"/>
              </w:rPr>
            </w:pPr>
            <w:r w:rsidRPr="001F3E60">
              <w:rPr>
                <w:rFonts w:ascii="PT Astra Serif" w:hAnsi="PT Astra Serif"/>
                <w:sz w:val="26"/>
                <w:szCs w:val="26"/>
              </w:rPr>
              <w:t>вариантов</w:t>
            </w:r>
          </w:p>
        </w:tc>
        <w:tc>
          <w:tcPr>
            <w:tcW w:w="3764" w:type="dxa"/>
            <w:tcBorders>
              <w:top w:val="single" w:sz="8" w:space="0" w:color="000000"/>
              <w:left w:val="single" w:sz="8" w:space="0" w:color="000000"/>
              <w:bottom w:val="single" w:sz="8" w:space="0" w:color="000000"/>
              <w:right w:val="single" w:sz="8" w:space="0" w:color="000000"/>
            </w:tcBorders>
            <w:shd w:val="clear" w:color="auto" w:fill="auto"/>
            <w:tcMar>
              <w:top w:w="302" w:type="dxa"/>
              <w:left w:w="15" w:type="dxa"/>
              <w:bottom w:w="0" w:type="dxa"/>
              <w:right w:w="15" w:type="dxa"/>
            </w:tcMar>
            <w:hideMark/>
          </w:tcPr>
          <w:p w:rsidR="001F3E60" w:rsidRPr="001F3E60" w:rsidRDefault="001F3E60" w:rsidP="00662168">
            <w:pPr>
              <w:spacing w:before="302" w:after="0" w:line="240" w:lineRule="auto"/>
              <w:ind w:left="173"/>
              <w:rPr>
                <w:rFonts w:ascii="PT Astra Serif" w:hAnsi="PT Astra Serif"/>
                <w:sz w:val="26"/>
                <w:szCs w:val="26"/>
              </w:rPr>
            </w:pPr>
            <w:r w:rsidRPr="001F3E60">
              <w:rPr>
                <w:rFonts w:ascii="PT Astra Serif" w:hAnsi="PT Astra Serif"/>
                <w:sz w:val="26"/>
                <w:szCs w:val="26"/>
              </w:rPr>
              <w:t>Примечание / ссылка в документе</w:t>
            </w:r>
          </w:p>
        </w:tc>
      </w:tr>
      <w:tr w:rsidR="001F3E60" w:rsidRPr="001F3E60" w:rsidTr="001F3E60">
        <w:trPr>
          <w:trHeight w:val="1843"/>
        </w:trPr>
        <w:tc>
          <w:tcPr>
            <w:tcW w:w="342" w:type="dxa"/>
            <w:tcBorders>
              <w:top w:val="single" w:sz="8" w:space="0" w:color="000000"/>
              <w:left w:val="single" w:sz="8" w:space="0" w:color="000000"/>
              <w:bottom w:val="single" w:sz="8" w:space="0" w:color="000000"/>
              <w:right w:val="single" w:sz="8" w:space="0" w:color="000000"/>
            </w:tcBorders>
            <w:shd w:val="clear" w:color="auto" w:fill="auto"/>
            <w:tcMar>
              <w:top w:w="345" w:type="dxa"/>
              <w:left w:w="15" w:type="dxa"/>
              <w:bottom w:w="0" w:type="dxa"/>
              <w:right w:w="15" w:type="dxa"/>
            </w:tcMar>
            <w:hideMark/>
          </w:tcPr>
          <w:p w:rsidR="001F3E60" w:rsidRPr="001F3E60" w:rsidRDefault="001F3E60" w:rsidP="001F3E60">
            <w:pPr>
              <w:spacing w:after="0" w:line="240" w:lineRule="auto"/>
              <w:ind w:left="58"/>
              <w:jc w:val="center"/>
              <w:rPr>
                <w:rFonts w:ascii="PT Astra Serif" w:hAnsi="PT Astra Serif"/>
                <w:sz w:val="26"/>
                <w:szCs w:val="26"/>
              </w:rPr>
            </w:pPr>
            <w:r w:rsidRPr="001F3E60">
              <w:rPr>
                <w:rFonts w:ascii="PT Astra Serif" w:hAnsi="PT Astra Serif"/>
                <w:sz w:val="26"/>
                <w:szCs w:val="26"/>
              </w:rPr>
              <w:t>1</w:t>
            </w:r>
          </w:p>
        </w:tc>
        <w:tc>
          <w:tcPr>
            <w:tcW w:w="2934" w:type="dxa"/>
            <w:tcBorders>
              <w:top w:val="single" w:sz="8" w:space="0" w:color="000000"/>
              <w:left w:val="single" w:sz="8" w:space="0" w:color="000000"/>
              <w:bottom w:val="single" w:sz="8" w:space="0" w:color="000000"/>
              <w:right w:val="single" w:sz="8" w:space="0" w:color="000000"/>
            </w:tcBorders>
            <w:shd w:val="clear" w:color="auto" w:fill="auto"/>
            <w:tcMar>
              <w:top w:w="111" w:type="dxa"/>
              <w:left w:w="15" w:type="dxa"/>
              <w:bottom w:w="0" w:type="dxa"/>
              <w:right w:w="15" w:type="dxa"/>
            </w:tcMar>
            <w:hideMark/>
          </w:tcPr>
          <w:p w:rsidR="001F3E60" w:rsidRPr="001F3E60" w:rsidRDefault="001F3E60" w:rsidP="001F3E60">
            <w:pPr>
              <w:spacing w:after="0"/>
              <w:ind w:left="173" w:right="432"/>
              <w:rPr>
                <w:rFonts w:ascii="PT Astra Serif" w:hAnsi="PT Astra Serif"/>
                <w:sz w:val="26"/>
                <w:szCs w:val="26"/>
              </w:rPr>
            </w:pPr>
            <w:r w:rsidRPr="001F3E60">
              <w:rPr>
                <w:rFonts w:ascii="PT Astra Serif" w:hAnsi="PT Astra Serif"/>
                <w:sz w:val="26"/>
                <w:szCs w:val="26"/>
              </w:rPr>
              <w:t>Технологический (включая агротехнологический)</w:t>
            </w:r>
          </w:p>
        </w:tc>
        <w:tc>
          <w:tcPr>
            <w:tcW w:w="2345" w:type="dxa"/>
            <w:tcBorders>
              <w:top w:val="single" w:sz="8" w:space="0" w:color="000000"/>
              <w:left w:val="single" w:sz="8" w:space="0" w:color="000000"/>
              <w:bottom w:val="single" w:sz="8" w:space="0" w:color="000000"/>
              <w:right w:val="single" w:sz="8" w:space="0" w:color="000000"/>
            </w:tcBorders>
            <w:shd w:val="clear" w:color="auto" w:fill="auto"/>
            <w:tcMar>
              <w:top w:w="345" w:type="dxa"/>
              <w:left w:w="15" w:type="dxa"/>
              <w:bottom w:w="0" w:type="dxa"/>
              <w:right w:w="15" w:type="dxa"/>
            </w:tcMar>
            <w:hideMark/>
          </w:tcPr>
          <w:p w:rsidR="001F3E60" w:rsidRPr="001F3E60" w:rsidRDefault="001F3E60" w:rsidP="001F3E60">
            <w:pPr>
              <w:spacing w:after="0" w:line="240" w:lineRule="auto"/>
              <w:ind w:left="173"/>
              <w:rPr>
                <w:rFonts w:ascii="PT Astra Serif" w:hAnsi="PT Astra Serif"/>
                <w:sz w:val="26"/>
                <w:szCs w:val="26"/>
              </w:rPr>
            </w:pPr>
            <w:r w:rsidRPr="001F3E60">
              <w:rPr>
                <w:rFonts w:ascii="PT Astra Serif" w:hAnsi="PT Astra Serif"/>
                <w:sz w:val="26"/>
                <w:szCs w:val="26"/>
                <w:u w:val="single"/>
              </w:rPr>
              <w:t>2 варианта</w:t>
            </w:r>
            <w:r w:rsidR="00F97F42">
              <w:rPr>
                <w:rFonts w:ascii="PT Astra Serif" w:hAnsi="PT Astra Serif"/>
                <w:sz w:val="26"/>
                <w:szCs w:val="26"/>
              </w:rPr>
              <w:t xml:space="preserve"> – стр. </w:t>
            </w:r>
            <w:r w:rsidR="00F97F42" w:rsidRPr="00F97F42">
              <w:rPr>
                <w:rFonts w:ascii="PT Astra Serif" w:hAnsi="PT Astra Serif"/>
                <w:sz w:val="26"/>
                <w:szCs w:val="26"/>
              </w:rPr>
              <w:t>3432</w:t>
            </w:r>
            <w:r w:rsidR="00F97F42">
              <w:rPr>
                <w:rFonts w:ascii="PT Astra Serif" w:hAnsi="PT Astra Serif"/>
                <w:sz w:val="26"/>
                <w:szCs w:val="26"/>
              </w:rPr>
              <w:t xml:space="preserve"> ФОП СОО </w:t>
            </w:r>
            <w:hyperlink r:id="rId11" w:history="1">
              <w:r w:rsidR="00F97F42" w:rsidRPr="00751C52">
                <w:rPr>
                  <w:rStyle w:val="Hyperlink"/>
                  <w:rFonts w:ascii="PT Astra Serif" w:hAnsi="PT Astra Serif"/>
                  <w:sz w:val="26"/>
                  <w:szCs w:val="26"/>
                </w:rPr>
                <w:t>file:///C:/Users/USER/Downloads/преза/Приказ%20Минпросвещения%20России%20от%2018.05.2023%20N%20371%20сОО.pdf</w:t>
              </w:r>
            </w:hyperlink>
            <w:r w:rsidR="00F97F42">
              <w:rPr>
                <w:rFonts w:ascii="PT Astra Serif" w:hAnsi="PT Astra Serif"/>
                <w:sz w:val="26"/>
                <w:szCs w:val="26"/>
              </w:rPr>
              <w:t xml:space="preserve"> </w:t>
            </w:r>
          </w:p>
        </w:tc>
        <w:tc>
          <w:tcPr>
            <w:tcW w:w="3764" w:type="dxa"/>
            <w:tcBorders>
              <w:top w:val="single" w:sz="8" w:space="0" w:color="000000"/>
              <w:left w:val="single" w:sz="8" w:space="0" w:color="000000"/>
              <w:bottom w:val="single" w:sz="8" w:space="0" w:color="000000"/>
              <w:right w:val="single" w:sz="8" w:space="0" w:color="000000"/>
            </w:tcBorders>
            <w:shd w:val="clear" w:color="auto" w:fill="auto"/>
            <w:tcMar>
              <w:top w:w="68" w:type="dxa"/>
              <w:left w:w="15" w:type="dxa"/>
              <w:bottom w:w="0" w:type="dxa"/>
              <w:right w:w="15" w:type="dxa"/>
            </w:tcMar>
            <w:hideMark/>
          </w:tcPr>
          <w:p w:rsidR="001F3E60" w:rsidRPr="001F3E60" w:rsidRDefault="001F3E60" w:rsidP="00662168">
            <w:pPr>
              <w:numPr>
                <w:ilvl w:val="0"/>
                <w:numId w:val="27"/>
              </w:numPr>
              <w:tabs>
                <w:tab w:val="left" w:pos="407"/>
              </w:tabs>
              <w:spacing w:after="0"/>
              <w:ind w:left="173" w:firstLine="0"/>
              <w:contextualSpacing/>
              <w:rPr>
                <w:rFonts w:ascii="PT Astra Serif" w:hAnsi="PT Astra Serif"/>
                <w:sz w:val="26"/>
                <w:szCs w:val="26"/>
              </w:rPr>
            </w:pPr>
            <w:r w:rsidRPr="001F3E60">
              <w:rPr>
                <w:rFonts w:ascii="PT Astra Serif" w:hAnsi="PT Astra Serif"/>
                <w:sz w:val="26"/>
                <w:szCs w:val="26"/>
              </w:rPr>
              <w:t>Вариант 1 – технологический (инженерный) и агротехнологический с углублённым изучением математики и физики</w:t>
            </w:r>
          </w:p>
          <w:p w:rsidR="001F3E60" w:rsidRPr="001F3E60" w:rsidRDefault="001F3E60" w:rsidP="00662168">
            <w:pPr>
              <w:numPr>
                <w:ilvl w:val="0"/>
                <w:numId w:val="27"/>
              </w:numPr>
              <w:tabs>
                <w:tab w:val="left" w:pos="407"/>
              </w:tabs>
              <w:spacing w:after="0" w:line="256" w:lineRule="auto"/>
              <w:ind w:left="173" w:firstLine="0"/>
              <w:contextualSpacing/>
              <w:rPr>
                <w:rFonts w:ascii="PT Astra Serif" w:hAnsi="PT Astra Serif"/>
                <w:sz w:val="26"/>
                <w:szCs w:val="26"/>
              </w:rPr>
            </w:pPr>
            <w:r w:rsidRPr="001F3E60">
              <w:rPr>
                <w:rFonts w:ascii="PT Astra Serif" w:hAnsi="PT Astra Serif"/>
                <w:sz w:val="26"/>
                <w:szCs w:val="26"/>
              </w:rPr>
              <w:t>Вариант 2 – технологический (информационно-технологический) с углублённым изучением математики и информатики</w:t>
            </w:r>
          </w:p>
        </w:tc>
      </w:tr>
      <w:tr w:rsidR="001F3E60" w:rsidRPr="001F3E60" w:rsidTr="001F3E60">
        <w:trPr>
          <w:trHeight w:val="1432"/>
        </w:trPr>
        <w:tc>
          <w:tcPr>
            <w:tcW w:w="342" w:type="dxa"/>
            <w:tcBorders>
              <w:top w:val="single" w:sz="8" w:space="0" w:color="000000"/>
              <w:left w:val="single" w:sz="8" w:space="0" w:color="000000"/>
              <w:bottom w:val="single" w:sz="8" w:space="0" w:color="000000"/>
              <w:right w:val="single" w:sz="8" w:space="0" w:color="000000"/>
            </w:tcBorders>
            <w:shd w:val="clear" w:color="auto" w:fill="auto"/>
            <w:tcMar>
              <w:top w:w="140" w:type="dxa"/>
              <w:left w:w="15" w:type="dxa"/>
              <w:bottom w:w="0" w:type="dxa"/>
              <w:right w:w="15" w:type="dxa"/>
            </w:tcMar>
            <w:hideMark/>
          </w:tcPr>
          <w:p w:rsidR="001F3E60" w:rsidRPr="001F3E60" w:rsidRDefault="001F3E60" w:rsidP="001F3E60">
            <w:pPr>
              <w:spacing w:before="1" w:after="0" w:line="240" w:lineRule="auto"/>
              <w:ind w:left="58"/>
              <w:jc w:val="center"/>
              <w:rPr>
                <w:rFonts w:ascii="PT Astra Serif" w:hAnsi="PT Astra Serif"/>
                <w:sz w:val="26"/>
                <w:szCs w:val="26"/>
              </w:rPr>
            </w:pPr>
            <w:r w:rsidRPr="001F3E60">
              <w:rPr>
                <w:rFonts w:ascii="PT Astra Serif" w:hAnsi="PT Astra Serif"/>
                <w:sz w:val="26"/>
                <w:szCs w:val="26"/>
              </w:rPr>
              <w:t>2</w:t>
            </w:r>
          </w:p>
        </w:tc>
        <w:tc>
          <w:tcPr>
            <w:tcW w:w="2934" w:type="dxa"/>
            <w:tcBorders>
              <w:top w:val="single" w:sz="8" w:space="0" w:color="000000"/>
              <w:left w:val="single" w:sz="8" w:space="0" w:color="000000"/>
              <w:bottom w:val="single" w:sz="8" w:space="0" w:color="000000"/>
              <w:right w:val="single" w:sz="8" w:space="0" w:color="000000"/>
            </w:tcBorders>
            <w:shd w:val="clear" w:color="auto" w:fill="auto"/>
            <w:tcMar>
              <w:top w:w="97" w:type="dxa"/>
              <w:left w:w="15" w:type="dxa"/>
              <w:bottom w:w="0" w:type="dxa"/>
              <w:right w:w="15" w:type="dxa"/>
            </w:tcMar>
            <w:hideMark/>
          </w:tcPr>
          <w:p w:rsidR="001F3E60" w:rsidRPr="001F3E60" w:rsidRDefault="001F3E60" w:rsidP="001F3E60">
            <w:pPr>
              <w:spacing w:before="97" w:after="0" w:line="240" w:lineRule="auto"/>
              <w:ind w:left="173"/>
              <w:rPr>
                <w:rFonts w:ascii="PT Astra Serif" w:hAnsi="PT Astra Serif"/>
                <w:sz w:val="26"/>
                <w:szCs w:val="26"/>
              </w:rPr>
            </w:pPr>
            <w:r w:rsidRPr="001F3E60">
              <w:rPr>
                <w:rFonts w:ascii="PT Astra Serif" w:hAnsi="PT Astra Serif"/>
                <w:sz w:val="26"/>
                <w:szCs w:val="26"/>
              </w:rPr>
              <w:t>Естественно-</w:t>
            </w:r>
          </w:p>
          <w:p w:rsidR="001F3E60" w:rsidRPr="001F3E60" w:rsidRDefault="001F3E60" w:rsidP="001F3E60">
            <w:pPr>
              <w:spacing w:before="3" w:after="0" w:line="256" w:lineRule="auto"/>
              <w:ind w:left="173" w:right="1066"/>
              <w:rPr>
                <w:rFonts w:ascii="PT Astra Serif" w:hAnsi="PT Astra Serif"/>
                <w:sz w:val="26"/>
                <w:szCs w:val="26"/>
              </w:rPr>
            </w:pPr>
            <w:r w:rsidRPr="001F3E60">
              <w:rPr>
                <w:rFonts w:ascii="PT Astra Serif" w:hAnsi="PT Astra Serif"/>
                <w:sz w:val="26"/>
                <w:szCs w:val="26"/>
              </w:rPr>
              <w:t>научный (включая агротехнологический)</w:t>
            </w:r>
          </w:p>
        </w:tc>
        <w:tc>
          <w:tcPr>
            <w:tcW w:w="2345" w:type="dxa"/>
            <w:tcBorders>
              <w:top w:val="single" w:sz="8" w:space="0" w:color="000000"/>
              <w:left w:val="single" w:sz="8" w:space="0" w:color="000000"/>
              <w:bottom w:val="single" w:sz="8" w:space="0" w:color="000000"/>
              <w:right w:val="single" w:sz="8" w:space="0" w:color="000000"/>
            </w:tcBorders>
            <w:shd w:val="clear" w:color="auto" w:fill="auto"/>
            <w:tcMar>
              <w:top w:w="140" w:type="dxa"/>
              <w:left w:w="15" w:type="dxa"/>
              <w:bottom w:w="0" w:type="dxa"/>
              <w:right w:w="15" w:type="dxa"/>
            </w:tcMar>
            <w:hideMark/>
          </w:tcPr>
          <w:p w:rsidR="001F3E60" w:rsidRPr="001F3E60" w:rsidRDefault="001F3E60" w:rsidP="00F97F42">
            <w:pPr>
              <w:spacing w:before="1" w:after="0" w:line="240" w:lineRule="auto"/>
              <w:ind w:left="173"/>
              <w:rPr>
                <w:rFonts w:ascii="PT Astra Serif" w:hAnsi="PT Astra Serif"/>
                <w:sz w:val="26"/>
                <w:szCs w:val="26"/>
              </w:rPr>
            </w:pPr>
            <w:r w:rsidRPr="001F3E60">
              <w:rPr>
                <w:rFonts w:ascii="PT Astra Serif" w:hAnsi="PT Astra Serif"/>
                <w:sz w:val="26"/>
                <w:szCs w:val="26"/>
                <w:u w:val="single"/>
              </w:rPr>
              <w:t>1 вариант</w:t>
            </w:r>
            <w:r w:rsidR="00F97F42">
              <w:rPr>
                <w:rFonts w:ascii="PT Astra Serif" w:hAnsi="PT Astra Serif"/>
                <w:sz w:val="26"/>
                <w:szCs w:val="26"/>
              </w:rPr>
              <w:t xml:space="preserve"> - стр. </w:t>
            </w:r>
            <w:r w:rsidR="00F97F42" w:rsidRPr="00F97F42">
              <w:rPr>
                <w:rFonts w:ascii="PT Astra Serif" w:hAnsi="PT Astra Serif"/>
                <w:sz w:val="26"/>
                <w:szCs w:val="26"/>
              </w:rPr>
              <w:t>343</w:t>
            </w:r>
            <w:r w:rsidR="00F97F42">
              <w:rPr>
                <w:rFonts w:ascii="PT Astra Serif" w:hAnsi="PT Astra Serif"/>
                <w:sz w:val="26"/>
                <w:szCs w:val="26"/>
              </w:rPr>
              <w:t xml:space="preserve">6 ФОП СОО </w:t>
            </w:r>
            <w:hyperlink r:id="rId12" w:history="1">
              <w:r w:rsidR="00F97F42" w:rsidRPr="00751C52">
                <w:rPr>
                  <w:rStyle w:val="Hyperlink"/>
                  <w:rFonts w:ascii="PT Astra Serif" w:hAnsi="PT Astra Serif"/>
                  <w:sz w:val="26"/>
                  <w:szCs w:val="26"/>
                </w:rPr>
                <w:t>file:///C:/Users/USER/Downloads/преза/Приказ%20Минпросвещения</w:t>
              </w:r>
              <w:r w:rsidR="00F97F42" w:rsidRPr="00751C52">
                <w:rPr>
                  <w:rStyle w:val="Hyperlink"/>
                  <w:rFonts w:ascii="PT Astra Serif" w:hAnsi="PT Astra Serif"/>
                  <w:sz w:val="26"/>
                  <w:szCs w:val="26"/>
                </w:rPr>
                <w:lastRenderedPageBreak/>
                <w:t>%20России%20от%2018.05.2023%20N%20371%20сОО.pdf</w:t>
              </w:r>
            </w:hyperlink>
          </w:p>
        </w:tc>
        <w:tc>
          <w:tcPr>
            <w:tcW w:w="3764" w:type="dxa"/>
            <w:tcBorders>
              <w:top w:val="single" w:sz="8" w:space="0" w:color="000000"/>
              <w:left w:val="single" w:sz="8" w:space="0" w:color="000000"/>
              <w:bottom w:val="single" w:sz="8" w:space="0" w:color="000000"/>
              <w:right w:val="single" w:sz="8" w:space="0" w:color="000000"/>
            </w:tcBorders>
            <w:shd w:val="clear" w:color="auto" w:fill="auto"/>
            <w:tcMar>
              <w:top w:w="274" w:type="dxa"/>
              <w:left w:w="15" w:type="dxa"/>
              <w:bottom w:w="0" w:type="dxa"/>
              <w:right w:w="15" w:type="dxa"/>
            </w:tcMar>
            <w:hideMark/>
          </w:tcPr>
          <w:p w:rsidR="001F3E60" w:rsidRPr="001F3E60" w:rsidRDefault="001F3E60" w:rsidP="00662168">
            <w:pPr>
              <w:spacing w:before="274" w:after="0"/>
              <w:ind w:left="173"/>
              <w:rPr>
                <w:rFonts w:ascii="PT Astra Serif" w:hAnsi="PT Astra Serif"/>
                <w:sz w:val="26"/>
                <w:szCs w:val="26"/>
              </w:rPr>
            </w:pPr>
            <w:r w:rsidRPr="001F3E60">
              <w:rPr>
                <w:rFonts w:ascii="PT Astra Serif" w:hAnsi="PT Astra Serif"/>
                <w:sz w:val="26"/>
                <w:szCs w:val="26"/>
              </w:rPr>
              <w:lastRenderedPageBreak/>
              <w:t>Пример учебного плана естественно-научного и агротехнологического профилей (единая таблица)</w:t>
            </w:r>
          </w:p>
        </w:tc>
      </w:tr>
      <w:tr w:rsidR="001F3E60" w:rsidRPr="001F3E60" w:rsidTr="001F3E60">
        <w:trPr>
          <w:trHeight w:val="1021"/>
        </w:trPr>
        <w:tc>
          <w:tcPr>
            <w:tcW w:w="342" w:type="dxa"/>
            <w:tcBorders>
              <w:top w:val="single" w:sz="8" w:space="0" w:color="000000"/>
              <w:left w:val="single" w:sz="8" w:space="0" w:color="000000"/>
              <w:bottom w:val="single" w:sz="8" w:space="0" w:color="000000"/>
              <w:right w:val="single" w:sz="8" w:space="0" w:color="000000"/>
            </w:tcBorders>
            <w:shd w:val="clear" w:color="auto" w:fill="auto"/>
            <w:tcMar>
              <w:top w:w="303" w:type="dxa"/>
              <w:left w:w="15" w:type="dxa"/>
              <w:bottom w:w="0" w:type="dxa"/>
              <w:right w:w="15" w:type="dxa"/>
            </w:tcMar>
            <w:hideMark/>
          </w:tcPr>
          <w:p w:rsidR="001F3E60" w:rsidRPr="001F3E60" w:rsidRDefault="001F3E60" w:rsidP="001F3E60">
            <w:pPr>
              <w:spacing w:before="303" w:after="0" w:line="240" w:lineRule="auto"/>
              <w:ind w:left="58"/>
              <w:jc w:val="center"/>
              <w:rPr>
                <w:rFonts w:ascii="PT Astra Serif" w:hAnsi="PT Astra Serif"/>
                <w:sz w:val="26"/>
                <w:szCs w:val="26"/>
              </w:rPr>
            </w:pPr>
            <w:r w:rsidRPr="001F3E60">
              <w:rPr>
                <w:rFonts w:ascii="PT Astra Serif" w:hAnsi="PT Astra Serif"/>
                <w:sz w:val="26"/>
                <w:szCs w:val="26"/>
              </w:rPr>
              <w:lastRenderedPageBreak/>
              <w:t>3</w:t>
            </w:r>
          </w:p>
        </w:tc>
        <w:tc>
          <w:tcPr>
            <w:tcW w:w="2934" w:type="dxa"/>
            <w:tcBorders>
              <w:top w:val="single" w:sz="8" w:space="0" w:color="000000"/>
              <w:left w:val="single" w:sz="8" w:space="0" w:color="000000"/>
              <w:bottom w:val="single" w:sz="8" w:space="0" w:color="000000"/>
              <w:right w:val="single" w:sz="8" w:space="0" w:color="000000"/>
            </w:tcBorders>
            <w:shd w:val="clear" w:color="auto" w:fill="auto"/>
            <w:tcMar>
              <w:top w:w="303" w:type="dxa"/>
              <w:left w:w="15" w:type="dxa"/>
              <w:bottom w:w="0" w:type="dxa"/>
              <w:right w:w="15" w:type="dxa"/>
            </w:tcMar>
            <w:hideMark/>
          </w:tcPr>
          <w:p w:rsidR="001F3E60" w:rsidRPr="001F3E60" w:rsidRDefault="001F3E60" w:rsidP="001F3E60">
            <w:pPr>
              <w:spacing w:before="303" w:after="0" w:line="240" w:lineRule="auto"/>
              <w:ind w:left="173"/>
              <w:rPr>
                <w:rFonts w:ascii="PT Astra Serif" w:hAnsi="PT Astra Serif"/>
                <w:sz w:val="26"/>
                <w:szCs w:val="26"/>
              </w:rPr>
            </w:pPr>
            <w:r w:rsidRPr="001F3E60">
              <w:rPr>
                <w:rFonts w:ascii="PT Astra Serif" w:hAnsi="PT Astra Serif"/>
                <w:sz w:val="26"/>
                <w:szCs w:val="26"/>
              </w:rPr>
              <w:t>Гуманитарный</w:t>
            </w:r>
          </w:p>
        </w:tc>
        <w:tc>
          <w:tcPr>
            <w:tcW w:w="2345" w:type="dxa"/>
            <w:tcBorders>
              <w:top w:val="single" w:sz="8" w:space="0" w:color="000000"/>
              <w:left w:val="single" w:sz="8" w:space="0" w:color="000000"/>
              <w:bottom w:val="single" w:sz="8" w:space="0" w:color="000000"/>
              <w:right w:val="single" w:sz="8" w:space="0" w:color="000000"/>
            </w:tcBorders>
            <w:shd w:val="clear" w:color="auto" w:fill="auto"/>
            <w:tcMar>
              <w:top w:w="98" w:type="dxa"/>
              <w:left w:w="15" w:type="dxa"/>
              <w:bottom w:w="0" w:type="dxa"/>
              <w:right w:w="15" w:type="dxa"/>
            </w:tcMar>
            <w:hideMark/>
          </w:tcPr>
          <w:p w:rsidR="001F3E60" w:rsidRPr="001F3E60" w:rsidRDefault="001F3E60" w:rsidP="0022137E">
            <w:pPr>
              <w:spacing w:before="98" w:after="0" w:line="240" w:lineRule="auto"/>
              <w:ind w:left="173"/>
              <w:rPr>
                <w:rFonts w:ascii="PT Astra Serif" w:hAnsi="PT Astra Serif"/>
                <w:sz w:val="26"/>
                <w:szCs w:val="26"/>
              </w:rPr>
            </w:pPr>
            <w:r w:rsidRPr="001F3E60">
              <w:rPr>
                <w:rFonts w:ascii="PT Astra Serif" w:hAnsi="PT Astra Serif"/>
                <w:sz w:val="26"/>
                <w:szCs w:val="26"/>
                <w:u w:val="single"/>
              </w:rPr>
              <w:t>6</w:t>
            </w:r>
            <w:r w:rsidR="0022137E" w:rsidRPr="0022137E">
              <w:rPr>
                <w:rFonts w:ascii="PT Astra Serif" w:hAnsi="PT Astra Serif"/>
                <w:sz w:val="26"/>
                <w:szCs w:val="26"/>
                <w:u w:val="single"/>
              </w:rPr>
              <w:t xml:space="preserve"> в</w:t>
            </w:r>
            <w:r w:rsidRPr="001F3E60">
              <w:rPr>
                <w:rFonts w:ascii="PT Astra Serif" w:hAnsi="PT Astra Serif"/>
                <w:sz w:val="26"/>
                <w:szCs w:val="26"/>
                <w:u w:val="single"/>
              </w:rPr>
              <w:t>ариантов</w:t>
            </w:r>
            <w:r w:rsidR="0022137E">
              <w:rPr>
                <w:rFonts w:ascii="PT Astra Serif" w:hAnsi="PT Astra Serif"/>
                <w:sz w:val="26"/>
                <w:szCs w:val="26"/>
              </w:rPr>
              <w:t xml:space="preserve"> - стр. </w:t>
            </w:r>
            <w:r w:rsidR="0022137E" w:rsidRPr="00F97F42">
              <w:rPr>
                <w:rFonts w:ascii="PT Astra Serif" w:hAnsi="PT Astra Serif"/>
                <w:sz w:val="26"/>
                <w:szCs w:val="26"/>
              </w:rPr>
              <w:t>343</w:t>
            </w:r>
            <w:r w:rsidR="0022137E">
              <w:rPr>
                <w:rFonts w:ascii="PT Astra Serif" w:hAnsi="PT Astra Serif"/>
                <w:sz w:val="26"/>
                <w:szCs w:val="26"/>
              </w:rPr>
              <w:t xml:space="preserve">7 ФОП СОО </w:t>
            </w:r>
            <w:hyperlink r:id="rId13" w:history="1">
              <w:r w:rsidR="0022137E" w:rsidRPr="00751C52">
                <w:rPr>
                  <w:rStyle w:val="Hyperlink"/>
                  <w:rFonts w:ascii="PT Astra Serif" w:hAnsi="PT Astra Serif"/>
                  <w:sz w:val="26"/>
                  <w:szCs w:val="26"/>
                </w:rPr>
                <w:t>file:///C:/Users/USER/Downloads/преза/Приказ%20Минпросвещения%20России%20от%2018.05.2023%20N%20371%20сОО.pdf</w:t>
              </w:r>
            </w:hyperlink>
          </w:p>
        </w:tc>
        <w:tc>
          <w:tcPr>
            <w:tcW w:w="3764" w:type="dxa"/>
            <w:tcBorders>
              <w:top w:val="single" w:sz="8" w:space="0" w:color="000000"/>
              <w:left w:val="single" w:sz="8" w:space="0" w:color="000000"/>
              <w:bottom w:val="single" w:sz="8" w:space="0" w:color="000000"/>
              <w:right w:val="single" w:sz="8" w:space="0" w:color="000000"/>
            </w:tcBorders>
            <w:shd w:val="clear" w:color="auto" w:fill="auto"/>
            <w:tcMar>
              <w:top w:w="69" w:type="dxa"/>
              <w:left w:w="15" w:type="dxa"/>
              <w:bottom w:w="0" w:type="dxa"/>
              <w:right w:w="15" w:type="dxa"/>
            </w:tcMar>
            <w:hideMark/>
          </w:tcPr>
          <w:p w:rsidR="001F3E60" w:rsidRPr="001F3E60" w:rsidRDefault="001F3E60" w:rsidP="00662168">
            <w:pPr>
              <w:spacing w:before="69" w:after="0"/>
              <w:ind w:left="173"/>
              <w:rPr>
                <w:rFonts w:ascii="PT Astra Serif" w:hAnsi="PT Astra Serif"/>
                <w:sz w:val="26"/>
                <w:szCs w:val="26"/>
              </w:rPr>
            </w:pPr>
            <w:r w:rsidRPr="001F3E60">
              <w:rPr>
                <w:rFonts w:ascii="PT Astra Serif" w:hAnsi="PT Astra Serif"/>
                <w:sz w:val="26"/>
                <w:szCs w:val="26"/>
              </w:rPr>
              <w:t>Варианты 1–6 с разными комбинациями углублённых предметов (литература, иностранный язык, история, обществознание)</w:t>
            </w:r>
          </w:p>
        </w:tc>
      </w:tr>
      <w:tr w:rsidR="001F3E60" w:rsidRPr="001F3E60" w:rsidTr="0022137E">
        <w:trPr>
          <w:trHeight w:val="485"/>
        </w:trPr>
        <w:tc>
          <w:tcPr>
            <w:tcW w:w="342" w:type="dxa"/>
            <w:tcBorders>
              <w:top w:val="single" w:sz="8" w:space="0" w:color="000000"/>
              <w:left w:val="single" w:sz="8" w:space="0" w:color="000000"/>
              <w:bottom w:val="single" w:sz="8" w:space="0" w:color="000000"/>
              <w:right w:val="single" w:sz="8" w:space="0" w:color="000000"/>
            </w:tcBorders>
            <w:shd w:val="clear" w:color="auto" w:fill="auto"/>
            <w:tcMar>
              <w:top w:w="346" w:type="dxa"/>
              <w:left w:w="15" w:type="dxa"/>
              <w:bottom w:w="0" w:type="dxa"/>
              <w:right w:w="15" w:type="dxa"/>
            </w:tcMar>
            <w:hideMark/>
          </w:tcPr>
          <w:p w:rsidR="001F3E60" w:rsidRPr="001F3E60" w:rsidRDefault="001F3E60" w:rsidP="001F3E60">
            <w:pPr>
              <w:spacing w:before="1" w:after="0" w:line="240" w:lineRule="auto"/>
              <w:ind w:left="58"/>
              <w:jc w:val="center"/>
              <w:rPr>
                <w:rFonts w:ascii="PT Astra Serif" w:hAnsi="PT Astra Serif"/>
                <w:sz w:val="26"/>
                <w:szCs w:val="26"/>
              </w:rPr>
            </w:pPr>
            <w:r w:rsidRPr="001F3E60">
              <w:rPr>
                <w:rFonts w:ascii="PT Astra Serif" w:hAnsi="PT Astra Serif"/>
                <w:sz w:val="26"/>
                <w:szCs w:val="26"/>
              </w:rPr>
              <w:t>4</w:t>
            </w:r>
          </w:p>
        </w:tc>
        <w:tc>
          <w:tcPr>
            <w:tcW w:w="2934" w:type="dxa"/>
            <w:tcBorders>
              <w:top w:val="single" w:sz="8" w:space="0" w:color="000000"/>
              <w:left w:val="single" w:sz="8" w:space="0" w:color="000000"/>
              <w:bottom w:val="single" w:sz="8" w:space="0" w:color="000000"/>
              <w:right w:val="single" w:sz="8" w:space="0" w:color="000000"/>
            </w:tcBorders>
            <w:shd w:val="clear" w:color="auto" w:fill="auto"/>
            <w:tcMar>
              <w:top w:w="346" w:type="dxa"/>
              <w:left w:w="15" w:type="dxa"/>
              <w:bottom w:w="0" w:type="dxa"/>
              <w:right w:w="15" w:type="dxa"/>
            </w:tcMar>
            <w:hideMark/>
          </w:tcPr>
          <w:p w:rsidR="001F3E60" w:rsidRPr="001F3E60" w:rsidRDefault="001F3E60" w:rsidP="001F3E60">
            <w:pPr>
              <w:spacing w:before="1" w:after="0" w:line="240" w:lineRule="auto"/>
              <w:ind w:left="173"/>
              <w:rPr>
                <w:rFonts w:ascii="PT Astra Serif" w:hAnsi="PT Astra Serif"/>
                <w:sz w:val="26"/>
                <w:szCs w:val="26"/>
              </w:rPr>
            </w:pPr>
            <w:r w:rsidRPr="001F3E60">
              <w:rPr>
                <w:rFonts w:ascii="PT Astra Serif" w:hAnsi="PT Astra Serif"/>
                <w:sz w:val="26"/>
                <w:szCs w:val="26"/>
              </w:rPr>
              <w:t>Социально-экономический</w:t>
            </w:r>
          </w:p>
        </w:tc>
        <w:tc>
          <w:tcPr>
            <w:tcW w:w="2345" w:type="dxa"/>
            <w:tcBorders>
              <w:top w:val="single" w:sz="8" w:space="0" w:color="000000"/>
              <w:left w:val="single" w:sz="8" w:space="0" w:color="000000"/>
              <w:bottom w:val="single" w:sz="8" w:space="0" w:color="000000"/>
              <w:right w:val="single" w:sz="8" w:space="0" w:color="000000"/>
            </w:tcBorders>
            <w:shd w:val="clear" w:color="auto" w:fill="auto"/>
            <w:tcMar>
              <w:top w:w="346" w:type="dxa"/>
              <w:left w:w="15" w:type="dxa"/>
              <w:bottom w:w="0" w:type="dxa"/>
              <w:right w:w="15" w:type="dxa"/>
            </w:tcMar>
            <w:hideMark/>
          </w:tcPr>
          <w:p w:rsidR="001F3E60" w:rsidRPr="001F3E60" w:rsidRDefault="001F3E60" w:rsidP="0022137E">
            <w:pPr>
              <w:spacing w:before="1" w:after="0" w:line="240" w:lineRule="auto"/>
              <w:ind w:left="173"/>
              <w:rPr>
                <w:rFonts w:ascii="PT Astra Serif" w:hAnsi="PT Astra Serif"/>
                <w:sz w:val="26"/>
                <w:szCs w:val="26"/>
              </w:rPr>
            </w:pPr>
            <w:r w:rsidRPr="001F3E60">
              <w:rPr>
                <w:rFonts w:ascii="PT Astra Serif" w:hAnsi="PT Astra Serif"/>
                <w:sz w:val="26"/>
                <w:szCs w:val="26"/>
              </w:rPr>
              <w:t>3 варианта</w:t>
            </w:r>
            <w:r w:rsidR="0022137E">
              <w:rPr>
                <w:rFonts w:ascii="PT Astra Serif" w:hAnsi="PT Astra Serif"/>
                <w:sz w:val="26"/>
                <w:szCs w:val="26"/>
              </w:rPr>
              <w:t xml:space="preserve"> - стр. </w:t>
            </w:r>
            <w:r w:rsidR="0022137E" w:rsidRPr="00F97F42">
              <w:rPr>
                <w:rFonts w:ascii="PT Astra Serif" w:hAnsi="PT Astra Serif"/>
                <w:sz w:val="26"/>
                <w:szCs w:val="26"/>
              </w:rPr>
              <w:t>34</w:t>
            </w:r>
            <w:r w:rsidR="0022137E">
              <w:rPr>
                <w:rFonts w:ascii="PT Astra Serif" w:hAnsi="PT Astra Serif"/>
                <w:sz w:val="26"/>
                <w:szCs w:val="26"/>
              </w:rPr>
              <w:t xml:space="preserve">46 ФОП СОО </w:t>
            </w:r>
            <w:hyperlink r:id="rId14" w:history="1">
              <w:r w:rsidR="0022137E" w:rsidRPr="00751C52">
                <w:rPr>
                  <w:rStyle w:val="Hyperlink"/>
                  <w:rFonts w:ascii="PT Astra Serif" w:hAnsi="PT Astra Serif"/>
                  <w:sz w:val="26"/>
                  <w:szCs w:val="26"/>
                </w:rPr>
                <w:t>file:///C:/Users/USER/Downloads/преза/Приказ%20Минпросвещения%20Рос</w:t>
              </w:r>
              <w:r w:rsidR="0022137E" w:rsidRPr="00751C52">
                <w:rPr>
                  <w:rStyle w:val="Hyperlink"/>
                  <w:rFonts w:ascii="PT Astra Serif" w:hAnsi="PT Astra Serif"/>
                  <w:sz w:val="26"/>
                  <w:szCs w:val="26"/>
                </w:rPr>
                <w:t>с</w:t>
              </w:r>
              <w:r w:rsidR="0022137E" w:rsidRPr="00751C52">
                <w:rPr>
                  <w:rStyle w:val="Hyperlink"/>
                  <w:rFonts w:ascii="PT Astra Serif" w:hAnsi="PT Astra Serif"/>
                  <w:sz w:val="26"/>
                  <w:szCs w:val="26"/>
                </w:rPr>
                <w:t>ии%20от%2018.05.2023%20N%20371%20сОО.pdf</w:t>
              </w:r>
            </w:hyperlink>
          </w:p>
        </w:tc>
        <w:tc>
          <w:tcPr>
            <w:tcW w:w="3764" w:type="dxa"/>
            <w:tcBorders>
              <w:top w:val="single" w:sz="8" w:space="0" w:color="000000"/>
              <w:left w:val="single" w:sz="8" w:space="0" w:color="000000"/>
              <w:bottom w:val="single" w:sz="8" w:space="0" w:color="000000"/>
              <w:right w:val="single" w:sz="8" w:space="0" w:color="000000"/>
            </w:tcBorders>
            <w:shd w:val="clear" w:color="auto" w:fill="auto"/>
            <w:tcMar>
              <w:top w:w="98" w:type="dxa"/>
              <w:left w:w="15" w:type="dxa"/>
              <w:bottom w:w="0" w:type="dxa"/>
              <w:right w:w="15" w:type="dxa"/>
            </w:tcMar>
            <w:hideMark/>
          </w:tcPr>
          <w:p w:rsidR="001F3E60" w:rsidRPr="001F3E60" w:rsidRDefault="001F3E60" w:rsidP="00662168">
            <w:pPr>
              <w:numPr>
                <w:ilvl w:val="0"/>
                <w:numId w:val="28"/>
              </w:numPr>
              <w:tabs>
                <w:tab w:val="left" w:pos="406"/>
              </w:tabs>
              <w:spacing w:after="0" w:line="240" w:lineRule="auto"/>
              <w:ind w:left="173" w:firstLine="0"/>
              <w:contextualSpacing/>
              <w:rPr>
                <w:rFonts w:ascii="PT Astra Serif" w:hAnsi="PT Astra Serif"/>
                <w:sz w:val="26"/>
                <w:szCs w:val="26"/>
              </w:rPr>
            </w:pPr>
            <w:r w:rsidRPr="001F3E60">
              <w:rPr>
                <w:rFonts w:ascii="PT Astra Serif" w:hAnsi="PT Astra Serif"/>
                <w:sz w:val="26"/>
                <w:szCs w:val="26"/>
              </w:rPr>
              <w:t>Вариант 1 – углублённые математика и обществознание</w:t>
            </w:r>
          </w:p>
          <w:p w:rsidR="001F3E60" w:rsidRPr="001F3E60" w:rsidRDefault="001F3E60" w:rsidP="00662168">
            <w:pPr>
              <w:numPr>
                <w:ilvl w:val="0"/>
                <w:numId w:val="28"/>
              </w:numPr>
              <w:tabs>
                <w:tab w:val="left" w:pos="406"/>
              </w:tabs>
              <w:spacing w:after="0" w:line="240" w:lineRule="auto"/>
              <w:ind w:left="173" w:firstLine="0"/>
              <w:contextualSpacing/>
              <w:rPr>
                <w:rFonts w:ascii="PT Astra Serif" w:hAnsi="PT Astra Serif"/>
                <w:sz w:val="26"/>
                <w:szCs w:val="26"/>
              </w:rPr>
            </w:pPr>
            <w:r w:rsidRPr="001F3E60">
              <w:rPr>
                <w:rFonts w:ascii="PT Astra Serif" w:hAnsi="PT Astra Serif"/>
                <w:sz w:val="26"/>
                <w:szCs w:val="26"/>
              </w:rPr>
              <w:t>Вариант 2 – углублённые обществознание и география</w:t>
            </w:r>
          </w:p>
          <w:p w:rsidR="001F3E60" w:rsidRPr="001F3E60" w:rsidRDefault="001F3E60" w:rsidP="00662168">
            <w:pPr>
              <w:numPr>
                <w:ilvl w:val="0"/>
                <w:numId w:val="28"/>
              </w:numPr>
              <w:tabs>
                <w:tab w:val="left" w:pos="407"/>
              </w:tabs>
              <w:spacing w:after="0" w:line="256" w:lineRule="auto"/>
              <w:ind w:left="173" w:firstLine="0"/>
              <w:contextualSpacing/>
              <w:rPr>
                <w:rFonts w:ascii="PT Astra Serif" w:hAnsi="PT Astra Serif"/>
                <w:sz w:val="26"/>
                <w:szCs w:val="26"/>
              </w:rPr>
            </w:pPr>
            <w:r w:rsidRPr="001F3E60">
              <w:rPr>
                <w:rFonts w:ascii="PT Astra Serif" w:hAnsi="PT Astra Serif"/>
                <w:sz w:val="26"/>
                <w:szCs w:val="26"/>
              </w:rPr>
              <w:t>Вариант 3 – углублённые обществознание и география (иное распределение часов)</w:t>
            </w:r>
          </w:p>
        </w:tc>
      </w:tr>
      <w:tr w:rsidR="001F3E60" w:rsidRPr="001F3E60" w:rsidTr="001F3E60">
        <w:trPr>
          <w:trHeight w:val="1021"/>
        </w:trPr>
        <w:tc>
          <w:tcPr>
            <w:tcW w:w="342" w:type="dxa"/>
            <w:tcBorders>
              <w:top w:val="single" w:sz="8" w:space="0" w:color="000000"/>
              <w:left w:val="single" w:sz="8" w:space="0" w:color="000000"/>
              <w:bottom w:val="single" w:sz="8" w:space="0" w:color="000000"/>
              <w:right w:val="single" w:sz="8" w:space="0" w:color="000000"/>
            </w:tcBorders>
            <w:shd w:val="clear" w:color="auto" w:fill="auto"/>
            <w:tcMar>
              <w:top w:w="304" w:type="dxa"/>
              <w:left w:w="15" w:type="dxa"/>
              <w:bottom w:w="0" w:type="dxa"/>
              <w:right w:w="15" w:type="dxa"/>
            </w:tcMar>
            <w:hideMark/>
          </w:tcPr>
          <w:p w:rsidR="001F3E60" w:rsidRPr="001F3E60" w:rsidRDefault="001F3E60" w:rsidP="001F3E60">
            <w:pPr>
              <w:spacing w:before="304" w:after="0" w:line="240" w:lineRule="auto"/>
              <w:ind w:left="58"/>
              <w:jc w:val="center"/>
              <w:rPr>
                <w:rFonts w:ascii="PT Astra Serif" w:hAnsi="PT Astra Serif"/>
                <w:sz w:val="26"/>
                <w:szCs w:val="26"/>
              </w:rPr>
            </w:pPr>
            <w:r w:rsidRPr="001F3E60">
              <w:rPr>
                <w:rFonts w:ascii="PT Astra Serif" w:hAnsi="PT Astra Serif"/>
                <w:sz w:val="26"/>
                <w:szCs w:val="26"/>
              </w:rPr>
              <w:t>5</w:t>
            </w:r>
          </w:p>
        </w:tc>
        <w:tc>
          <w:tcPr>
            <w:tcW w:w="2934" w:type="dxa"/>
            <w:tcBorders>
              <w:top w:val="single" w:sz="8" w:space="0" w:color="000000"/>
              <w:left w:val="single" w:sz="8" w:space="0" w:color="000000"/>
              <w:bottom w:val="single" w:sz="8" w:space="0" w:color="000000"/>
              <w:right w:val="single" w:sz="8" w:space="0" w:color="000000"/>
            </w:tcBorders>
            <w:shd w:val="clear" w:color="auto" w:fill="auto"/>
            <w:tcMar>
              <w:top w:w="304" w:type="dxa"/>
              <w:left w:w="15" w:type="dxa"/>
              <w:bottom w:w="0" w:type="dxa"/>
              <w:right w:w="15" w:type="dxa"/>
            </w:tcMar>
            <w:hideMark/>
          </w:tcPr>
          <w:p w:rsidR="001F3E60" w:rsidRPr="001F3E60" w:rsidRDefault="001F3E60" w:rsidP="001F3E60">
            <w:pPr>
              <w:spacing w:before="304" w:after="0" w:line="240" w:lineRule="auto"/>
              <w:ind w:left="173"/>
              <w:rPr>
                <w:rFonts w:ascii="PT Astra Serif" w:hAnsi="PT Astra Serif"/>
                <w:sz w:val="26"/>
                <w:szCs w:val="26"/>
              </w:rPr>
            </w:pPr>
            <w:r w:rsidRPr="001F3E60">
              <w:rPr>
                <w:rFonts w:ascii="PT Astra Serif" w:hAnsi="PT Astra Serif"/>
                <w:sz w:val="26"/>
                <w:szCs w:val="26"/>
              </w:rPr>
              <w:t>Универсальный</w:t>
            </w:r>
          </w:p>
        </w:tc>
        <w:tc>
          <w:tcPr>
            <w:tcW w:w="2345" w:type="dxa"/>
            <w:tcBorders>
              <w:top w:val="single" w:sz="8" w:space="0" w:color="000000"/>
              <w:left w:val="single" w:sz="8" w:space="0" w:color="000000"/>
              <w:bottom w:val="single" w:sz="8" w:space="0" w:color="000000"/>
              <w:right w:val="single" w:sz="8" w:space="0" w:color="000000"/>
            </w:tcBorders>
            <w:shd w:val="clear" w:color="auto" w:fill="auto"/>
            <w:tcMar>
              <w:top w:w="304" w:type="dxa"/>
              <w:left w:w="15" w:type="dxa"/>
              <w:bottom w:w="0" w:type="dxa"/>
              <w:right w:w="15" w:type="dxa"/>
            </w:tcMar>
            <w:hideMark/>
          </w:tcPr>
          <w:p w:rsidR="001F3E60" w:rsidRPr="001F3E60" w:rsidRDefault="001F3E60" w:rsidP="001F3E60">
            <w:pPr>
              <w:spacing w:before="304" w:after="0" w:line="240" w:lineRule="auto"/>
              <w:ind w:left="173"/>
              <w:rPr>
                <w:rFonts w:ascii="PT Astra Serif" w:hAnsi="PT Astra Serif"/>
                <w:sz w:val="26"/>
                <w:szCs w:val="26"/>
              </w:rPr>
            </w:pPr>
            <w:r w:rsidRPr="001F3E60">
              <w:rPr>
                <w:rFonts w:ascii="PT Astra Serif" w:hAnsi="PT Astra Serif"/>
                <w:sz w:val="26"/>
                <w:szCs w:val="26"/>
              </w:rPr>
              <w:t>1 вариант</w:t>
            </w:r>
          </w:p>
        </w:tc>
        <w:tc>
          <w:tcPr>
            <w:tcW w:w="3764" w:type="dxa"/>
            <w:tcBorders>
              <w:top w:val="single" w:sz="8" w:space="0" w:color="000000"/>
              <w:left w:val="single" w:sz="8" w:space="0" w:color="000000"/>
              <w:bottom w:val="single" w:sz="8" w:space="0" w:color="000000"/>
              <w:right w:val="single" w:sz="8" w:space="0" w:color="000000"/>
            </w:tcBorders>
            <w:shd w:val="clear" w:color="auto" w:fill="auto"/>
            <w:tcMar>
              <w:top w:w="69" w:type="dxa"/>
              <w:left w:w="15" w:type="dxa"/>
              <w:bottom w:w="0" w:type="dxa"/>
              <w:right w:w="15" w:type="dxa"/>
            </w:tcMar>
            <w:hideMark/>
          </w:tcPr>
          <w:p w:rsidR="001F3E60" w:rsidRPr="001F3E60" w:rsidRDefault="001F3E60" w:rsidP="008C4F59">
            <w:pPr>
              <w:spacing w:before="69" w:after="0"/>
              <w:ind w:left="173"/>
              <w:rPr>
                <w:rFonts w:ascii="PT Astra Serif" w:hAnsi="PT Astra Serif"/>
                <w:sz w:val="26"/>
                <w:szCs w:val="26"/>
              </w:rPr>
            </w:pPr>
            <w:r w:rsidRPr="001F3E60">
              <w:rPr>
                <w:rFonts w:ascii="PT Astra Serif" w:hAnsi="PT Astra Serif"/>
                <w:sz w:val="26"/>
                <w:szCs w:val="26"/>
              </w:rPr>
              <w:t xml:space="preserve">Пример учебного плана универсального профиля </w:t>
            </w:r>
          </w:p>
        </w:tc>
      </w:tr>
    </w:tbl>
    <w:p w:rsidR="0022137E" w:rsidRDefault="00F97F42" w:rsidP="00F97F42">
      <w:pPr>
        <w:pStyle w:val="ConsPlusNormal"/>
        <w:spacing w:line="360" w:lineRule="auto"/>
        <w:ind w:firstLine="709"/>
        <w:contextualSpacing/>
        <w:jc w:val="both"/>
        <w:rPr>
          <w:rFonts w:ascii="PT Astra Serif" w:hAnsi="PT Astra Serif"/>
          <w:sz w:val="26"/>
          <w:szCs w:val="26"/>
        </w:rPr>
      </w:pPr>
      <w:r w:rsidRPr="00F97F42">
        <w:rPr>
          <w:rFonts w:ascii="PT Astra Serif" w:eastAsiaTheme="minorHAnsi" w:hAnsi="PT Astra Serif" w:cstheme="minorBidi"/>
          <w:sz w:val="26"/>
          <w:szCs w:val="26"/>
          <w:lang w:eastAsia="en-US"/>
        </w:rPr>
        <w:t xml:space="preserve">Также </w:t>
      </w:r>
      <w:r w:rsidR="008C4F59">
        <w:rPr>
          <w:rFonts w:ascii="PT Astra Serif" w:eastAsiaTheme="minorHAnsi" w:hAnsi="PT Astra Serif" w:cstheme="minorBidi"/>
          <w:sz w:val="26"/>
          <w:szCs w:val="26"/>
          <w:lang w:eastAsia="en-US"/>
        </w:rPr>
        <w:t xml:space="preserve">в ФОП СОО </w:t>
      </w:r>
      <w:r w:rsidRPr="00F97F42">
        <w:rPr>
          <w:rFonts w:ascii="PT Astra Serif" w:eastAsiaTheme="minorHAnsi" w:hAnsi="PT Astra Serif" w:cstheme="minorBidi"/>
          <w:sz w:val="26"/>
          <w:szCs w:val="26"/>
          <w:lang w:eastAsia="en-US"/>
        </w:rPr>
        <w:t>предлагаются учебные планы с профильной возможностью, предусматривающие изучение государственных языков республик Российской Федерации из числа языков народов Российской Федерации</w:t>
      </w:r>
      <w:r w:rsidR="0022137E">
        <w:rPr>
          <w:rFonts w:ascii="PT Astra Serif" w:eastAsiaTheme="minorHAnsi" w:hAnsi="PT Astra Serif" w:cstheme="minorBidi"/>
          <w:sz w:val="26"/>
          <w:szCs w:val="26"/>
          <w:lang w:eastAsia="en-US"/>
        </w:rPr>
        <w:t xml:space="preserve"> (</w:t>
      </w:r>
      <w:r w:rsidR="0022137E">
        <w:rPr>
          <w:rFonts w:ascii="PT Astra Serif" w:hAnsi="PT Astra Serif"/>
          <w:sz w:val="26"/>
          <w:szCs w:val="26"/>
        </w:rPr>
        <w:t xml:space="preserve">стр. </w:t>
      </w:r>
      <w:r w:rsidR="0022137E" w:rsidRPr="00F97F42">
        <w:rPr>
          <w:rFonts w:ascii="PT Astra Serif" w:hAnsi="PT Astra Serif"/>
          <w:sz w:val="26"/>
          <w:szCs w:val="26"/>
        </w:rPr>
        <w:t>34</w:t>
      </w:r>
      <w:r w:rsidR="0022137E">
        <w:rPr>
          <w:rFonts w:ascii="PT Astra Serif" w:hAnsi="PT Astra Serif"/>
          <w:sz w:val="26"/>
          <w:szCs w:val="26"/>
        </w:rPr>
        <w:t>51 ФОП СОО</w:t>
      </w:r>
      <w:r w:rsidR="008C4F59">
        <w:rPr>
          <w:rFonts w:ascii="PT Astra Serif" w:hAnsi="PT Astra Serif"/>
          <w:sz w:val="26"/>
          <w:szCs w:val="26"/>
        </w:rPr>
        <w:t>:</w:t>
      </w:r>
      <w:r w:rsidR="0022137E">
        <w:rPr>
          <w:rFonts w:ascii="PT Astra Serif" w:hAnsi="PT Astra Serif"/>
          <w:sz w:val="26"/>
          <w:szCs w:val="26"/>
        </w:rPr>
        <w:t xml:space="preserve">  </w:t>
      </w:r>
    </w:p>
    <w:p w:rsidR="001F3E60" w:rsidRDefault="0087760B" w:rsidP="0022137E">
      <w:pPr>
        <w:pStyle w:val="ConsPlusNormal"/>
        <w:spacing w:line="360" w:lineRule="auto"/>
        <w:contextualSpacing/>
        <w:jc w:val="both"/>
        <w:rPr>
          <w:rFonts w:ascii="PT Astra Serif" w:eastAsiaTheme="minorHAnsi" w:hAnsi="PT Astra Serif" w:cstheme="minorBidi"/>
          <w:sz w:val="26"/>
          <w:szCs w:val="26"/>
          <w:lang w:eastAsia="en-US"/>
        </w:rPr>
      </w:pPr>
      <w:hyperlink r:id="rId15" w:history="1">
        <w:r w:rsidR="0022137E" w:rsidRPr="00751C52">
          <w:rPr>
            <w:rStyle w:val="Hyperlink"/>
            <w:rFonts w:ascii="PT Astra Serif" w:hAnsi="PT Astra Serif"/>
            <w:sz w:val="26"/>
            <w:szCs w:val="26"/>
          </w:rPr>
          <w:t>file:///C:/Users/USER/Downloads/преза/Приказ%20Минпросвещения%20России%20от%2018.05.2023%20N%20371%20сОО.pdf</w:t>
        </w:r>
      </w:hyperlink>
      <w:r w:rsidR="00F97F42" w:rsidRPr="00F97F42">
        <w:rPr>
          <w:rFonts w:ascii="PT Astra Serif" w:eastAsiaTheme="minorHAnsi" w:hAnsi="PT Astra Serif" w:cstheme="minorBidi"/>
          <w:sz w:val="26"/>
          <w:szCs w:val="26"/>
          <w:lang w:eastAsia="en-US"/>
        </w:rPr>
        <w:t>.</w:t>
      </w:r>
      <w:r w:rsidR="0022137E">
        <w:rPr>
          <w:rFonts w:ascii="PT Astra Serif" w:eastAsiaTheme="minorHAnsi" w:hAnsi="PT Astra Serif" w:cstheme="minorBidi"/>
          <w:sz w:val="26"/>
          <w:szCs w:val="26"/>
          <w:lang w:eastAsia="en-US"/>
        </w:rPr>
        <w:t>)</w:t>
      </w:r>
    </w:p>
    <w:p w:rsidR="00062120" w:rsidRDefault="00062120" w:rsidP="00062120">
      <w:pPr>
        <w:pStyle w:val="ConsPlusNormal"/>
        <w:spacing w:line="360" w:lineRule="auto"/>
        <w:ind w:firstLine="709"/>
        <w:contextualSpacing/>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В вариантах учебных планов профилей ФОП СОО учебный предмет «Математика» представлен в виде трех учебных курсов: «Алгебра и начала математического анализа», «Геометрия», «Вероятность и статистика».</w:t>
      </w:r>
    </w:p>
    <w:p w:rsidR="00290CA9" w:rsidRDefault="00290CA9" w:rsidP="00290CA9">
      <w:pPr>
        <w:pStyle w:val="ConsPlusNormal"/>
        <w:spacing w:line="360" w:lineRule="auto"/>
        <w:ind w:firstLine="709"/>
        <w:contextualSpacing/>
        <w:jc w:val="both"/>
        <w:rPr>
          <w:rFonts w:ascii="PT Astra Serif" w:eastAsiaTheme="minorHAnsi" w:hAnsi="PT Astra Serif" w:cstheme="minorBidi"/>
          <w:b/>
          <w:sz w:val="26"/>
          <w:szCs w:val="26"/>
          <w:lang w:eastAsia="en-US"/>
        </w:rPr>
      </w:pPr>
      <w:r w:rsidRPr="00AD5DA2">
        <w:rPr>
          <w:rFonts w:ascii="PT Astra Serif" w:eastAsiaTheme="minorHAnsi" w:hAnsi="PT Astra Serif" w:cstheme="minorBidi"/>
          <w:sz w:val="26"/>
          <w:szCs w:val="26"/>
          <w:lang w:eastAsia="en-US"/>
        </w:rPr>
        <w:lastRenderedPageBreak/>
        <w:t xml:space="preserve">При реализации вариантов федерального учебного плана естественно-научного, </w:t>
      </w:r>
      <w:r>
        <w:rPr>
          <w:rFonts w:ascii="PT Astra Serif" w:eastAsiaTheme="minorHAnsi" w:hAnsi="PT Astra Serif" w:cstheme="minorBidi"/>
          <w:sz w:val="26"/>
          <w:szCs w:val="26"/>
          <w:lang w:eastAsia="en-US"/>
        </w:rPr>
        <w:t xml:space="preserve">агротехнологического, </w:t>
      </w:r>
      <w:r w:rsidRPr="00AD5DA2">
        <w:rPr>
          <w:rFonts w:ascii="PT Astra Serif" w:eastAsiaTheme="minorHAnsi" w:hAnsi="PT Astra Serif" w:cstheme="minorBidi"/>
          <w:sz w:val="26"/>
          <w:szCs w:val="26"/>
          <w:lang w:eastAsia="en-US"/>
        </w:rPr>
        <w:t>гуманитарного, социально-экономического, технологического, количество часов на физическую культуру составляет 2, третий час рекомендуется реализовывать образовательной организацией за счет часов части, формируемой участниками образовательных отношений, включая использование учебных модулей по видам спорта</w:t>
      </w:r>
      <w:r w:rsidRPr="0099300B">
        <w:rPr>
          <w:rFonts w:ascii="PT Astra Serif" w:eastAsiaTheme="minorHAnsi" w:hAnsi="PT Astra Serif" w:cstheme="minorBidi"/>
          <w:b/>
          <w:sz w:val="26"/>
          <w:szCs w:val="26"/>
          <w:lang w:eastAsia="en-US"/>
        </w:rPr>
        <w:t>.</w:t>
      </w:r>
      <w:r>
        <w:rPr>
          <w:rFonts w:ascii="PT Astra Serif" w:eastAsiaTheme="minorHAnsi" w:hAnsi="PT Astra Serif" w:cstheme="minorBidi"/>
          <w:b/>
          <w:sz w:val="26"/>
          <w:szCs w:val="26"/>
          <w:lang w:eastAsia="en-US"/>
        </w:rPr>
        <w:t xml:space="preserve"> </w:t>
      </w:r>
    </w:p>
    <w:p w:rsidR="00290CA9" w:rsidRDefault="00290CA9" w:rsidP="00290CA9">
      <w:pPr>
        <w:pStyle w:val="ConsPlusNormal"/>
        <w:spacing w:line="360" w:lineRule="auto"/>
        <w:ind w:firstLine="709"/>
        <w:contextualSpacing/>
        <w:jc w:val="both"/>
        <w:rPr>
          <w:rFonts w:ascii="PT Astra Serif" w:eastAsiaTheme="minorHAnsi" w:hAnsi="PT Astra Serif" w:cstheme="minorBidi"/>
          <w:b/>
          <w:sz w:val="26"/>
          <w:szCs w:val="26"/>
          <w:lang w:eastAsia="en-US"/>
        </w:rPr>
      </w:pPr>
      <w:r>
        <w:rPr>
          <w:rFonts w:ascii="PT Astra Serif" w:eastAsiaTheme="minorHAnsi" w:hAnsi="PT Astra Serif" w:cstheme="minorBidi"/>
          <w:b/>
          <w:sz w:val="26"/>
          <w:szCs w:val="26"/>
          <w:lang w:eastAsia="en-US"/>
        </w:rPr>
        <w:t xml:space="preserve">Еще раз напомним о требованиях к реализации учебного предмета </w:t>
      </w:r>
      <w:r w:rsidRPr="001F3E60">
        <w:rPr>
          <w:rFonts w:ascii="PT Astra Serif" w:eastAsiaTheme="minorHAnsi" w:hAnsi="PT Astra Serif" w:cstheme="minorBidi"/>
          <w:b/>
          <w:sz w:val="26"/>
          <w:szCs w:val="26"/>
          <w:lang w:eastAsia="en-US"/>
        </w:rPr>
        <w:t>"Физическая культура"</w:t>
      </w:r>
      <w:r>
        <w:rPr>
          <w:rFonts w:ascii="PT Astra Serif" w:eastAsiaTheme="minorHAnsi" w:hAnsi="PT Astra Serif" w:cstheme="minorBidi"/>
          <w:b/>
          <w:sz w:val="26"/>
          <w:szCs w:val="26"/>
          <w:lang w:eastAsia="en-US"/>
        </w:rPr>
        <w:t xml:space="preserve"> на уровне среднего образования </w:t>
      </w:r>
      <w:r w:rsidRPr="001F3E60">
        <w:rPr>
          <w:rFonts w:ascii="PT Astra Serif" w:eastAsiaTheme="minorHAnsi" w:hAnsi="PT Astra Serif" w:cstheme="minorBidi"/>
          <w:b/>
          <w:sz w:val="26"/>
          <w:szCs w:val="26"/>
          <w:lang w:eastAsia="en-US"/>
        </w:rPr>
        <w:t xml:space="preserve"> </w:t>
      </w:r>
      <w:r>
        <w:rPr>
          <w:rFonts w:ascii="PT Astra Serif" w:eastAsiaTheme="minorHAnsi" w:hAnsi="PT Astra Serif" w:cstheme="minorBidi"/>
          <w:b/>
          <w:sz w:val="26"/>
          <w:szCs w:val="26"/>
          <w:lang w:eastAsia="en-US"/>
        </w:rPr>
        <w:t xml:space="preserve">с 01.09. 2026 г.: </w:t>
      </w:r>
    </w:p>
    <w:p w:rsidR="00290CA9" w:rsidRPr="006919CA" w:rsidRDefault="00290CA9" w:rsidP="00290CA9">
      <w:pPr>
        <w:spacing w:after="0" w:line="360" w:lineRule="auto"/>
        <w:jc w:val="both"/>
        <w:rPr>
          <w:rFonts w:ascii="PT Astra Serif" w:hAnsi="PT Astra Serif"/>
          <w:sz w:val="26"/>
          <w:szCs w:val="26"/>
        </w:rPr>
      </w:pPr>
      <w:r w:rsidRPr="006919CA">
        <w:rPr>
          <w:rFonts w:ascii="PT Astra Serif" w:hAnsi="PT Astra Serif"/>
          <w:sz w:val="26"/>
          <w:szCs w:val="26"/>
        </w:rPr>
        <w:t xml:space="preserve">- общее число часов, рекомендованных для изучения физической культуры, - 136 часов: </w:t>
      </w:r>
    </w:p>
    <w:p w:rsidR="00290CA9" w:rsidRDefault="00290CA9" w:rsidP="00290CA9">
      <w:pPr>
        <w:pStyle w:val="ListParagraph"/>
        <w:spacing w:after="0" w:line="360" w:lineRule="auto"/>
        <w:ind w:left="0"/>
        <w:jc w:val="both"/>
        <w:rPr>
          <w:rFonts w:ascii="PT Astra Serif" w:hAnsi="PT Astra Serif"/>
          <w:sz w:val="26"/>
          <w:szCs w:val="26"/>
        </w:rPr>
      </w:pPr>
      <w:r>
        <w:rPr>
          <w:rFonts w:ascii="PT Astra Serif" w:hAnsi="PT Astra Serif"/>
          <w:sz w:val="26"/>
          <w:szCs w:val="26"/>
        </w:rPr>
        <w:t>-</w:t>
      </w:r>
      <w:r w:rsidRPr="00653747">
        <w:rPr>
          <w:rFonts w:ascii="PT Astra Serif" w:hAnsi="PT Astra Serif"/>
          <w:sz w:val="26"/>
          <w:szCs w:val="26"/>
        </w:rPr>
        <w:t>в 10</w:t>
      </w:r>
      <w:r>
        <w:rPr>
          <w:rFonts w:ascii="PT Astra Serif" w:hAnsi="PT Astra Serif"/>
          <w:sz w:val="26"/>
          <w:szCs w:val="26"/>
        </w:rPr>
        <w:t xml:space="preserve"> </w:t>
      </w:r>
      <w:r w:rsidRPr="00653747">
        <w:rPr>
          <w:rFonts w:ascii="PT Astra Serif" w:hAnsi="PT Astra Serif"/>
          <w:sz w:val="26"/>
          <w:szCs w:val="26"/>
        </w:rPr>
        <w:t xml:space="preserve">классе - 68 часов (2 часа в неделю), </w:t>
      </w:r>
    </w:p>
    <w:p w:rsidR="00290CA9" w:rsidRDefault="00290CA9" w:rsidP="00290CA9">
      <w:pPr>
        <w:pStyle w:val="ListParagraph"/>
        <w:spacing w:after="0" w:line="360" w:lineRule="auto"/>
        <w:ind w:left="0"/>
        <w:jc w:val="both"/>
        <w:rPr>
          <w:rFonts w:ascii="PT Astra Serif" w:hAnsi="PT Astra Serif"/>
          <w:sz w:val="26"/>
          <w:szCs w:val="26"/>
        </w:rPr>
      </w:pPr>
      <w:r>
        <w:rPr>
          <w:rFonts w:ascii="PT Astra Serif" w:hAnsi="PT Astra Serif"/>
          <w:sz w:val="26"/>
          <w:szCs w:val="26"/>
        </w:rPr>
        <w:t>-</w:t>
      </w:r>
      <w:r w:rsidRPr="00653747">
        <w:rPr>
          <w:rFonts w:ascii="PT Astra Serif" w:hAnsi="PT Astra Serif"/>
          <w:sz w:val="26"/>
          <w:szCs w:val="26"/>
        </w:rPr>
        <w:t xml:space="preserve">в 11 классе - 68 часов (2 часа в неделю). </w:t>
      </w:r>
    </w:p>
    <w:p w:rsidR="00290CA9" w:rsidRDefault="00290CA9" w:rsidP="00290CA9">
      <w:pPr>
        <w:spacing w:after="0" w:line="360" w:lineRule="auto"/>
        <w:jc w:val="both"/>
        <w:rPr>
          <w:rFonts w:ascii="PT Astra Serif" w:hAnsi="PT Astra Serif"/>
          <w:sz w:val="26"/>
          <w:szCs w:val="26"/>
        </w:rPr>
      </w:pPr>
      <w:r w:rsidRPr="00653747">
        <w:rPr>
          <w:rFonts w:ascii="PT Astra Serif" w:hAnsi="PT Astra Serif"/>
          <w:sz w:val="26"/>
          <w:szCs w:val="26"/>
        </w:rPr>
        <w:t>Общее число часов,</w:t>
      </w:r>
      <w:r>
        <w:rPr>
          <w:rFonts w:ascii="PT Astra Serif" w:hAnsi="PT Astra Serif"/>
          <w:sz w:val="26"/>
          <w:szCs w:val="26"/>
        </w:rPr>
        <w:t xml:space="preserve"> </w:t>
      </w:r>
      <w:r w:rsidRPr="00653747">
        <w:rPr>
          <w:rFonts w:ascii="PT Astra Serif" w:hAnsi="PT Astra Serif"/>
          <w:sz w:val="26"/>
          <w:szCs w:val="26"/>
        </w:rPr>
        <w:t xml:space="preserve">рекомендованных для изучения вариативных модулей физической культуры, - 68 часов: </w:t>
      </w:r>
    </w:p>
    <w:p w:rsidR="00290CA9" w:rsidRDefault="00290CA9" w:rsidP="00290CA9">
      <w:pPr>
        <w:spacing w:after="0" w:line="360" w:lineRule="auto"/>
        <w:jc w:val="both"/>
        <w:rPr>
          <w:rFonts w:ascii="PT Astra Serif" w:hAnsi="PT Astra Serif"/>
          <w:sz w:val="26"/>
          <w:szCs w:val="26"/>
        </w:rPr>
      </w:pPr>
      <w:r>
        <w:rPr>
          <w:rFonts w:ascii="PT Astra Serif" w:hAnsi="PT Astra Serif"/>
          <w:sz w:val="26"/>
          <w:szCs w:val="26"/>
        </w:rPr>
        <w:t>-</w:t>
      </w:r>
      <w:r w:rsidRPr="00653747">
        <w:rPr>
          <w:rFonts w:ascii="PT Astra Serif" w:hAnsi="PT Astra Serif"/>
          <w:sz w:val="26"/>
          <w:szCs w:val="26"/>
        </w:rPr>
        <w:t>в 10</w:t>
      </w:r>
      <w:r>
        <w:rPr>
          <w:rFonts w:ascii="PT Astra Serif" w:hAnsi="PT Astra Serif"/>
          <w:sz w:val="26"/>
          <w:szCs w:val="26"/>
        </w:rPr>
        <w:t xml:space="preserve"> </w:t>
      </w:r>
      <w:r w:rsidRPr="00653747">
        <w:rPr>
          <w:rFonts w:ascii="PT Astra Serif" w:hAnsi="PT Astra Serif"/>
          <w:sz w:val="26"/>
          <w:szCs w:val="26"/>
        </w:rPr>
        <w:t xml:space="preserve">классе - 34 часа (1 час в неделю), </w:t>
      </w:r>
    </w:p>
    <w:p w:rsidR="00290CA9" w:rsidRDefault="00290CA9" w:rsidP="00290CA9">
      <w:pPr>
        <w:spacing w:after="0" w:line="360" w:lineRule="auto"/>
        <w:jc w:val="both"/>
        <w:rPr>
          <w:rFonts w:ascii="PT Astra Serif" w:hAnsi="PT Astra Serif"/>
          <w:sz w:val="26"/>
          <w:szCs w:val="26"/>
        </w:rPr>
      </w:pPr>
      <w:r>
        <w:rPr>
          <w:rFonts w:ascii="PT Astra Serif" w:hAnsi="PT Astra Serif"/>
          <w:sz w:val="26"/>
          <w:szCs w:val="26"/>
        </w:rPr>
        <w:t>-</w:t>
      </w:r>
      <w:r w:rsidRPr="00653747">
        <w:rPr>
          <w:rFonts w:ascii="PT Astra Serif" w:hAnsi="PT Astra Serif"/>
          <w:sz w:val="26"/>
          <w:szCs w:val="26"/>
        </w:rPr>
        <w:t xml:space="preserve">в 11 классе 34 часа (1 час в неделю). </w:t>
      </w:r>
    </w:p>
    <w:p w:rsidR="00290CA9" w:rsidRPr="00653747" w:rsidRDefault="00290CA9" w:rsidP="00290CA9">
      <w:pPr>
        <w:spacing w:after="0" w:line="360" w:lineRule="auto"/>
        <w:jc w:val="both"/>
        <w:rPr>
          <w:rFonts w:ascii="PT Astra Serif" w:hAnsi="PT Astra Serif"/>
          <w:sz w:val="26"/>
          <w:szCs w:val="26"/>
        </w:rPr>
      </w:pPr>
      <w:r w:rsidRPr="00653747">
        <w:rPr>
          <w:rFonts w:ascii="PT Astra Serif" w:hAnsi="PT Astra Serif"/>
          <w:sz w:val="26"/>
          <w:szCs w:val="26"/>
        </w:rPr>
        <w:t>При этом число часов,</w:t>
      </w:r>
      <w:r>
        <w:rPr>
          <w:rFonts w:ascii="PT Astra Serif" w:hAnsi="PT Astra Serif"/>
          <w:sz w:val="26"/>
          <w:szCs w:val="26"/>
        </w:rPr>
        <w:t xml:space="preserve"> </w:t>
      </w:r>
      <w:r w:rsidRPr="00653747">
        <w:rPr>
          <w:rFonts w:ascii="PT Astra Serif" w:hAnsi="PT Astra Serif"/>
          <w:sz w:val="26"/>
          <w:szCs w:val="26"/>
        </w:rPr>
        <w:t>рекомендованных для изучения физической культуры в рамках универсального профиля, - 204</w:t>
      </w:r>
      <w:r>
        <w:rPr>
          <w:rFonts w:ascii="PT Astra Serif" w:hAnsi="PT Astra Serif"/>
          <w:sz w:val="26"/>
          <w:szCs w:val="26"/>
        </w:rPr>
        <w:t xml:space="preserve"> </w:t>
      </w:r>
      <w:r w:rsidRPr="00653747">
        <w:rPr>
          <w:rFonts w:ascii="PT Astra Serif" w:hAnsi="PT Astra Serif"/>
          <w:sz w:val="26"/>
          <w:szCs w:val="26"/>
        </w:rPr>
        <w:t>часа: в 10 классе - 102 часа (3 часа в неделю), в 11 классе - 102 часа (3 часа в неделю);</w:t>
      </w:r>
    </w:p>
    <w:p w:rsidR="00F97F42" w:rsidRDefault="00F97F42" w:rsidP="0042448D">
      <w:pPr>
        <w:pStyle w:val="ConsPlusNormal"/>
        <w:jc w:val="both"/>
        <w:rPr>
          <w:rFonts w:ascii="PT Astra Serif" w:eastAsiaTheme="minorHAnsi" w:hAnsi="PT Astra Serif" w:cstheme="minorBidi"/>
          <w:i/>
          <w:sz w:val="26"/>
          <w:szCs w:val="26"/>
          <w:lang w:eastAsia="en-US"/>
        </w:rPr>
      </w:pPr>
    </w:p>
    <w:p w:rsidR="00144977" w:rsidRPr="008C4F59" w:rsidRDefault="00144977" w:rsidP="0042448D">
      <w:pPr>
        <w:pStyle w:val="ConsPlusNormal"/>
        <w:jc w:val="both"/>
        <w:rPr>
          <w:rFonts w:ascii="PT Astra Serif" w:eastAsiaTheme="minorHAnsi" w:hAnsi="PT Astra Serif" w:cstheme="minorBidi"/>
          <w:i/>
          <w:sz w:val="26"/>
          <w:szCs w:val="26"/>
          <w:lang w:eastAsia="en-US"/>
        </w:rPr>
      </w:pPr>
      <w:r w:rsidRPr="0099300B">
        <w:rPr>
          <w:rFonts w:ascii="PT Astra Serif" w:eastAsiaTheme="minorHAnsi" w:hAnsi="PT Astra Serif" w:cstheme="minorBidi"/>
          <w:i/>
          <w:sz w:val="26"/>
          <w:szCs w:val="26"/>
          <w:lang w:eastAsia="en-US"/>
        </w:rPr>
        <w:t>Пример учебного плана универсального профиля</w:t>
      </w:r>
      <w:r w:rsidR="0002322C" w:rsidRPr="0099300B">
        <w:rPr>
          <w:rFonts w:ascii="PT Astra Serif" w:eastAsiaTheme="minorHAnsi" w:hAnsi="PT Astra Serif" w:cstheme="minorBidi"/>
          <w:i/>
          <w:sz w:val="26"/>
          <w:szCs w:val="26"/>
          <w:lang w:eastAsia="en-US"/>
        </w:rPr>
        <w:t xml:space="preserve"> (</w:t>
      </w:r>
      <w:r w:rsidR="0002322C" w:rsidRPr="0099300B">
        <w:rPr>
          <w:rFonts w:ascii="PT Astra Serif" w:eastAsiaTheme="minorHAnsi" w:hAnsi="PT Astra Serif" w:cstheme="minorBidi"/>
          <w:i/>
          <w:sz w:val="26"/>
          <w:szCs w:val="26"/>
          <w:u w:val="single"/>
          <w:lang w:eastAsia="en-US"/>
        </w:rPr>
        <w:t>без учета выбора предметов, изучаемых на углубленном уровне)</w:t>
      </w:r>
      <w:r w:rsidR="008C4F59">
        <w:rPr>
          <w:rFonts w:ascii="PT Astra Serif" w:eastAsiaTheme="minorHAnsi" w:hAnsi="PT Astra Serif" w:cstheme="minorBidi"/>
          <w:i/>
          <w:sz w:val="26"/>
          <w:szCs w:val="26"/>
          <w:u w:val="single"/>
          <w:lang w:eastAsia="en-US"/>
        </w:rPr>
        <w:t xml:space="preserve">. </w:t>
      </w:r>
      <w:r w:rsidR="008C4F59" w:rsidRPr="008C4F59">
        <w:rPr>
          <w:rFonts w:ascii="PT Astra Serif" w:eastAsiaTheme="minorHAnsi" w:hAnsi="PT Astra Serif" w:cstheme="minorBidi"/>
          <w:i/>
          <w:sz w:val="26"/>
          <w:szCs w:val="26"/>
          <w:lang w:eastAsia="en-US"/>
        </w:rPr>
        <w:t>Выбор комбинации учебных предметов для углубленного изучения осуществляется участниками образовательных отношений.</w:t>
      </w:r>
    </w:p>
    <w:p w:rsidR="00144977" w:rsidRPr="0099300B" w:rsidRDefault="00144977" w:rsidP="0087503B">
      <w:pPr>
        <w:pStyle w:val="ConsPlusNormal"/>
        <w:ind w:firstLine="851"/>
        <w:jc w:val="both"/>
        <w:rPr>
          <w:rFonts w:ascii="PT Astra Serif" w:eastAsiaTheme="minorHAnsi" w:hAnsi="PT Astra Serif" w:cstheme="minorBidi"/>
          <w:sz w:val="26"/>
          <w:szCs w:val="26"/>
          <w:lang w:eastAsia="en-US"/>
        </w:rPr>
      </w:pPr>
    </w:p>
    <w:tbl>
      <w:tblPr>
        <w:tblW w:w="9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471"/>
        <w:gridCol w:w="1134"/>
        <w:gridCol w:w="1276"/>
        <w:gridCol w:w="1702"/>
        <w:gridCol w:w="1276"/>
        <w:gridCol w:w="1701"/>
      </w:tblGrid>
      <w:tr w:rsidR="007F7AE2" w:rsidRPr="0099300B" w:rsidTr="00F97F42">
        <w:tc>
          <w:tcPr>
            <w:tcW w:w="2471" w:type="dxa"/>
            <w:vMerge w:val="restart"/>
          </w:tcPr>
          <w:p w:rsidR="007F7AE2" w:rsidRPr="0099300B" w:rsidRDefault="007F7AE2"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Учебный предмет</w:t>
            </w:r>
          </w:p>
        </w:tc>
        <w:tc>
          <w:tcPr>
            <w:tcW w:w="1134" w:type="dxa"/>
            <w:vMerge w:val="restart"/>
          </w:tcPr>
          <w:p w:rsidR="007F7AE2" w:rsidRPr="0099300B" w:rsidRDefault="007F7AE2"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Уровень</w:t>
            </w:r>
          </w:p>
        </w:tc>
        <w:tc>
          <w:tcPr>
            <w:tcW w:w="2978" w:type="dxa"/>
            <w:gridSpan w:val="2"/>
          </w:tcPr>
          <w:p w:rsidR="007F7AE2" w:rsidRPr="0099300B" w:rsidRDefault="007F7AE2"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5-ти дневная неделя</w:t>
            </w:r>
          </w:p>
        </w:tc>
        <w:tc>
          <w:tcPr>
            <w:tcW w:w="2977" w:type="dxa"/>
            <w:gridSpan w:val="2"/>
          </w:tcPr>
          <w:p w:rsidR="007F7AE2" w:rsidRPr="0099300B" w:rsidRDefault="007F7AE2" w:rsidP="0087503B">
            <w:pPr>
              <w:pStyle w:val="ConsPlusNormal"/>
              <w:ind w:firstLine="851"/>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6-ти дневная неделя</w:t>
            </w:r>
          </w:p>
        </w:tc>
      </w:tr>
      <w:tr w:rsidR="007F7AE2" w:rsidRPr="0099300B" w:rsidTr="00F97F42">
        <w:tc>
          <w:tcPr>
            <w:tcW w:w="2471" w:type="dxa"/>
            <w:vMerge/>
          </w:tcPr>
          <w:p w:rsidR="007F7AE2" w:rsidRPr="0099300B" w:rsidRDefault="007F7AE2" w:rsidP="00B50A37">
            <w:pPr>
              <w:pStyle w:val="ConsPlusNormal"/>
              <w:jc w:val="both"/>
              <w:rPr>
                <w:rFonts w:ascii="PT Astra Serif" w:eastAsiaTheme="minorHAnsi" w:hAnsi="PT Astra Serif" w:cstheme="minorBidi"/>
                <w:sz w:val="26"/>
                <w:szCs w:val="26"/>
                <w:lang w:eastAsia="en-US"/>
              </w:rPr>
            </w:pPr>
          </w:p>
        </w:tc>
        <w:tc>
          <w:tcPr>
            <w:tcW w:w="1134" w:type="dxa"/>
            <w:vMerge/>
          </w:tcPr>
          <w:p w:rsidR="007F7AE2" w:rsidRPr="0099300B" w:rsidRDefault="007F7AE2" w:rsidP="00B50A37">
            <w:pPr>
              <w:pStyle w:val="ConsPlusNormal"/>
              <w:jc w:val="both"/>
              <w:rPr>
                <w:rFonts w:ascii="PT Astra Serif" w:eastAsiaTheme="minorHAnsi" w:hAnsi="PT Astra Serif" w:cstheme="minorBidi"/>
                <w:sz w:val="26"/>
                <w:szCs w:val="26"/>
                <w:lang w:eastAsia="en-US"/>
              </w:rPr>
            </w:pPr>
          </w:p>
        </w:tc>
        <w:tc>
          <w:tcPr>
            <w:tcW w:w="2978" w:type="dxa"/>
            <w:gridSpan w:val="2"/>
          </w:tcPr>
          <w:p w:rsidR="007F7AE2" w:rsidRPr="0099300B" w:rsidRDefault="007F7AE2"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Количество часов в неделю</w:t>
            </w:r>
          </w:p>
        </w:tc>
        <w:tc>
          <w:tcPr>
            <w:tcW w:w="2977" w:type="dxa"/>
            <w:gridSpan w:val="2"/>
          </w:tcPr>
          <w:p w:rsidR="007F7AE2" w:rsidRPr="0099300B" w:rsidRDefault="007F7AE2" w:rsidP="0087503B">
            <w:pPr>
              <w:pStyle w:val="ConsPlusNormal"/>
              <w:ind w:firstLine="851"/>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Количество часов в неделю</w:t>
            </w:r>
          </w:p>
        </w:tc>
      </w:tr>
      <w:tr w:rsidR="007F7AE2" w:rsidRPr="0099300B" w:rsidTr="00F97F42">
        <w:tc>
          <w:tcPr>
            <w:tcW w:w="2471" w:type="dxa"/>
            <w:vMerge/>
          </w:tcPr>
          <w:p w:rsidR="007F7AE2" w:rsidRPr="0099300B" w:rsidRDefault="007F7AE2" w:rsidP="00B50A37">
            <w:pPr>
              <w:pStyle w:val="ConsPlusNormal"/>
              <w:jc w:val="both"/>
              <w:rPr>
                <w:rFonts w:ascii="PT Astra Serif" w:eastAsiaTheme="minorHAnsi" w:hAnsi="PT Astra Serif" w:cstheme="minorBidi"/>
                <w:sz w:val="26"/>
                <w:szCs w:val="26"/>
                <w:lang w:eastAsia="en-US"/>
              </w:rPr>
            </w:pPr>
          </w:p>
        </w:tc>
        <w:tc>
          <w:tcPr>
            <w:tcW w:w="1134" w:type="dxa"/>
            <w:vMerge/>
          </w:tcPr>
          <w:p w:rsidR="007F7AE2" w:rsidRPr="0099300B" w:rsidRDefault="007F7AE2" w:rsidP="00B50A37">
            <w:pPr>
              <w:pStyle w:val="ConsPlusNormal"/>
              <w:jc w:val="both"/>
              <w:rPr>
                <w:rFonts w:ascii="PT Astra Serif" w:eastAsiaTheme="minorHAnsi" w:hAnsi="PT Astra Serif" w:cstheme="minorBidi"/>
                <w:sz w:val="26"/>
                <w:szCs w:val="26"/>
                <w:lang w:eastAsia="en-US"/>
              </w:rPr>
            </w:pPr>
          </w:p>
        </w:tc>
        <w:tc>
          <w:tcPr>
            <w:tcW w:w="1276" w:type="dxa"/>
          </w:tcPr>
          <w:p w:rsidR="007F7AE2" w:rsidRPr="0099300B" w:rsidRDefault="007F7AE2"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10 класс</w:t>
            </w:r>
          </w:p>
        </w:tc>
        <w:tc>
          <w:tcPr>
            <w:tcW w:w="1702" w:type="dxa"/>
          </w:tcPr>
          <w:p w:rsidR="007F7AE2" w:rsidRPr="0099300B" w:rsidRDefault="007F7AE2"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11 класс</w:t>
            </w:r>
          </w:p>
        </w:tc>
        <w:tc>
          <w:tcPr>
            <w:tcW w:w="1276" w:type="dxa"/>
          </w:tcPr>
          <w:p w:rsidR="007F7AE2" w:rsidRPr="0099300B" w:rsidRDefault="007F7AE2" w:rsidP="0009784C">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10 класс</w:t>
            </w:r>
          </w:p>
        </w:tc>
        <w:tc>
          <w:tcPr>
            <w:tcW w:w="1701" w:type="dxa"/>
          </w:tcPr>
          <w:p w:rsidR="007F7AE2" w:rsidRPr="0099300B" w:rsidRDefault="007F7AE2" w:rsidP="0009784C">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11 класс</w:t>
            </w:r>
          </w:p>
        </w:tc>
      </w:tr>
      <w:tr w:rsidR="007F7AE2" w:rsidRPr="0099300B" w:rsidTr="00F97F42">
        <w:tc>
          <w:tcPr>
            <w:tcW w:w="2471" w:type="dxa"/>
          </w:tcPr>
          <w:p w:rsidR="007F7AE2" w:rsidRPr="0099300B" w:rsidRDefault="007F7AE2"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Русский язык</w:t>
            </w:r>
          </w:p>
        </w:tc>
        <w:tc>
          <w:tcPr>
            <w:tcW w:w="1134" w:type="dxa"/>
          </w:tcPr>
          <w:p w:rsidR="007F7AE2" w:rsidRPr="0099300B" w:rsidRDefault="007F7AE2"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1276" w:type="dxa"/>
          </w:tcPr>
          <w:p w:rsidR="007F7AE2" w:rsidRPr="0099300B" w:rsidRDefault="007F7AE2"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1702" w:type="dxa"/>
          </w:tcPr>
          <w:p w:rsidR="007F7AE2" w:rsidRPr="0099300B" w:rsidRDefault="007F7AE2"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1276" w:type="dxa"/>
          </w:tcPr>
          <w:p w:rsidR="007F7AE2" w:rsidRPr="0099300B" w:rsidRDefault="007F7AE2" w:rsidP="0009784C">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1701" w:type="dxa"/>
          </w:tcPr>
          <w:p w:rsidR="007F7AE2" w:rsidRPr="0099300B" w:rsidRDefault="007F7AE2" w:rsidP="0009784C">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r>
      <w:tr w:rsidR="007F7AE2" w:rsidRPr="0099300B" w:rsidTr="00F97F42">
        <w:tc>
          <w:tcPr>
            <w:tcW w:w="2471" w:type="dxa"/>
          </w:tcPr>
          <w:p w:rsidR="007F7AE2" w:rsidRPr="0099300B" w:rsidRDefault="007F7AE2"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Литература</w:t>
            </w:r>
          </w:p>
        </w:tc>
        <w:tc>
          <w:tcPr>
            <w:tcW w:w="1134" w:type="dxa"/>
          </w:tcPr>
          <w:p w:rsidR="007F7AE2" w:rsidRPr="0099300B" w:rsidRDefault="007F7AE2"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1276" w:type="dxa"/>
          </w:tcPr>
          <w:p w:rsidR="007F7AE2" w:rsidRPr="0099300B" w:rsidRDefault="007F7AE2"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1702" w:type="dxa"/>
          </w:tcPr>
          <w:p w:rsidR="007F7AE2" w:rsidRPr="0099300B" w:rsidRDefault="007F7AE2"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1276" w:type="dxa"/>
          </w:tcPr>
          <w:p w:rsidR="007F7AE2" w:rsidRPr="0099300B" w:rsidRDefault="007F7AE2" w:rsidP="0009784C">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1701" w:type="dxa"/>
          </w:tcPr>
          <w:p w:rsidR="007F7AE2" w:rsidRPr="0099300B" w:rsidRDefault="007F7AE2" w:rsidP="0009784C">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r>
      <w:tr w:rsidR="007F7AE2" w:rsidRPr="0099300B" w:rsidTr="00F97F42">
        <w:tc>
          <w:tcPr>
            <w:tcW w:w="2471" w:type="dxa"/>
          </w:tcPr>
          <w:p w:rsidR="007F7AE2" w:rsidRPr="0099300B" w:rsidRDefault="007F7AE2"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Иностранный язык</w:t>
            </w:r>
          </w:p>
        </w:tc>
        <w:tc>
          <w:tcPr>
            <w:tcW w:w="1134" w:type="dxa"/>
          </w:tcPr>
          <w:p w:rsidR="007F7AE2" w:rsidRPr="0099300B" w:rsidRDefault="007F7AE2"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1276" w:type="dxa"/>
          </w:tcPr>
          <w:p w:rsidR="007F7AE2" w:rsidRPr="0099300B" w:rsidRDefault="007F7AE2"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1702" w:type="dxa"/>
          </w:tcPr>
          <w:p w:rsidR="007F7AE2" w:rsidRPr="0099300B" w:rsidRDefault="007F7AE2"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1276" w:type="dxa"/>
          </w:tcPr>
          <w:p w:rsidR="007F7AE2" w:rsidRPr="0099300B" w:rsidRDefault="007F7AE2" w:rsidP="0009784C">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1701" w:type="dxa"/>
          </w:tcPr>
          <w:p w:rsidR="007F7AE2" w:rsidRPr="0099300B" w:rsidRDefault="007F7AE2" w:rsidP="0009784C">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r>
      <w:tr w:rsidR="007F7AE2" w:rsidRPr="0099300B" w:rsidTr="00F97F42">
        <w:tc>
          <w:tcPr>
            <w:tcW w:w="2471" w:type="dxa"/>
          </w:tcPr>
          <w:p w:rsidR="007F7AE2" w:rsidRPr="0099300B" w:rsidRDefault="007F7AE2"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lastRenderedPageBreak/>
              <w:t>Алгебра и начала математического анализа</w:t>
            </w:r>
          </w:p>
        </w:tc>
        <w:tc>
          <w:tcPr>
            <w:tcW w:w="1134" w:type="dxa"/>
          </w:tcPr>
          <w:p w:rsidR="007F7AE2" w:rsidRPr="0099300B" w:rsidRDefault="007F7AE2"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1276" w:type="dxa"/>
          </w:tcPr>
          <w:p w:rsidR="007F7AE2" w:rsidRPr="0099300B" w:rsidRDefault="007F7AE2"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1702" w:type="dxa"/>
          </w:tcPr>
          <w:p w:rsidR="007F7AE2" w:rsidRPr="0099300B" w:rsidRDefault="007F7AE2"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c>
          <w:tcPr>
            <w:tcW w:w="1276" w:type="dxa"/>
          </w:tcPr>
          <w:p w:rsidR="007F7AE2" w:rsidRPr="0099300B" w:rsidRDefault="007F7AE2" w:rsidP="0009784C">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1701" w:type="dxa"/>
          </w:tcPr>
          <w:p w:rsidR="007F7AE2" w:rsidRPr="0099300B" w:rsidRDefault="007F7AE2" w:rsidP="0009784C">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w:t>
            </w:r>
          </w:p>
        </w:tc>
      </w:tr>
      <w:tr w:rsidR="007F7AE2" w:rsidRPr="0099300B" w:rsidTr="00F97F42">
        <w:tc>
          <w:tcPr>
            <w:tcW w:w="2471" w:type="dxa"/>
          </w:tcPr>
          <w:p w:rsidR="007F7AE2" w:rsidRPr="0099300B" w:rsidRDefault="007F7AE2"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Геометрия</w:t>
            </w:r>
          </w:p>
        </w:tc>
        <w:tc>
          <w:tcPr>
            <w:tcW w:w="1134" w:type="dxa"/>
          </w:tcPr>
          <w:p w:rsidR="007F7AE2" w:rsidRPr="0099300B" w:rsidRDefault="007F7AE2"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1276" w:type="dxa"/>
          </w:tcPr>
          <w:p w:rsidR="007F7AE2" w:rsidRPr="0099300B" w:rsidRDefault="007F7AE2"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1702" w:type="dxa"/>
          </w:tcPr>
          <w:p w:rsidR="007F7AE2" w:rsidRPr="0099300B" w:rsidRDefault="007F7AE2"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1276" w:type="dxa"/>
          </w:tcPr>
          <w:p w:rsidR="007F7AE2" w:rsidRPr="0099300B" w:rsidRDefault="007F7AE2" w:rsidP="0009784C">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1701" w:type="dxa"/>
          </w:tcPr>
          <w:p w:rsidR="007F7AE2" w:rsidRPr="0099300B" w:rsidRDefault="007F7AE2" w:rsidP="0009784C">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7F7AE2" w:rsidRPr="0099300B" w:rsidTr="00F97F42">
        <w:tc>
          <w:tcPr>
            <w:tcW w:w="2471" w:type="dxa"/>
          </w:tcPr>
          <w:p w:rsidR="007F7AE2" w:rsidRPr="0099300B" w:rsidRDefault="007F7AE2"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Вероятность и статистика</w:t>
            </w:r>
          </w:p>
        </w:tc>
        <w:tc>
          <w:tcPr>
            <w:tcW w:w="1134" w:type="dxa"/>
          </w:tcPr>
          <w:p w:rsidR="007F7AE2" w:rsidRPr="0099300B" w:rsidRDefault="007F7AE2"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1276" w:type="dxa"/>
          </w:tcPr>
          <w:p w:rsidR="007F7AE2" w:rsidRPr="0099300B" w:rsidRDefault="007F7AE2"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1702" w:type="dxa"/>
          </w:tcPr>
          <w:p w:rsidR="007F7AE2" w:rsidRPr="0099300B" w:rsidRDefault="007F7AE2"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1276" w:type="dxa"/>
          </w:tcPr>
          <w:p w:rsidR="007F7AE2" w:rsidRPr="0099300B" w:rsidRDefault="007F7AE2" w:rsidP="0009784C">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1701" w:type="dxa"/>
          </w:tcPr>
          <w:p w:rsidR="007F7AE2" w:rsidRPr="0099300B" w:rsidRDefault="007F7AE2" w:rsidP="0009784C">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7F7AE2" w:rsidRPr="0099300B" w:rsidTr="00F97F42">
        <w:tc>
          <w:tcPr>
            <w:tcW w:w="2471" w:type="dxa"/>
          </w:tcPr>
          <w:p w:rsidR="007F7AE2" w:rsidRPr="0099300B" w:rsidRDefault="007F7AE2"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Информатика</w:t>
            </w:r>
          </w:p>
        </w:tc>
        <w:tc>
          <w:tcPr>
            <w:tcW w:w="1134" w:type="dxa"/>
          </w:tcPr>
          <w:p w:rsidR="007F7AE2" w:rsidRPr="0099300B" w:rsidRDefault="007F7AE2"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1276" w:type="dxa"/>
          </w:tcPr>
          <w:p w:rsidR="007F7AE2" w:rsidRPr="0099300B" w:rsidRDefault="007F7AE2"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1702" w:type="dxa"/>
          </w:tcPr>
          <w:p w:rsidR="007F7AE2" w:rsidRPr="0099300B" w:rsidRDefault="007F7AE2"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1276" w:type="dxa"/>
          </w:tcPr>
          <w:p w:rsidR="007F7AE2" w:rsidRPr="0099300B" w:rsidRDefault="007F7AE2" w:rsidP="0009784C">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1701" w:type="dxa"/>
          </w:tcPr>
          <w:p w:rsidR="007F7AE2" w:rsidRPr="0099300B" w:rsidRDefault="007F7AE2" w:rsidP="0009784C">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7F7AE2" w:rsidRPr="0099300B" w:rsidTr="00F97F42">
        <w:tc>
          <w:tcPr>
            <w:tcW w:w="2471" w:type="dxa"/>
          </w:tcPr>
          <w:p w:rsidR="007F7AE2" w:rsidRPr="0099300B" w:rsidRDefault="007F7AE2"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Физика</w:t>
            </w:r>
          </w:p>
        </w:tc>
        <w:tc>
          <w:tcPr>
            <w:tcW w:w="1134" w:type="dxa"/>
          </w:tcPr>
          <w:p w:rsidR="007F7AE2" w:rsidRPr="0099300B" w:rsidRDefault="007F7AE2"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1276" w:type="dxa"/>
          </w:tcPr>
          <w:p w:rsidR="007F7AE2" w:rsidRPr="0099300B" w:rsidRDefault="007F7AE2"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1702" w:type="dxa"/>
          </w:tcPr>
          <w:p w:rsidR="007F7AE2" w:rsidRPr="0099300B" w:rsidRDefault="007F7AE2"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1276" w:type="dxa"/>
          </w:tcPr>
          <w:p w:rsidR="007F7AE2" w:rsidRPr="0099300B" w:rsidRDefault="007F7AE2" w:rsidP="0009784C">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1701" w:type="dxa"/>
          </w:tcPr>
          <w:p w:rsidR="007F7AE2" w:rsidRPr="0099300B" w:rsidRDefault="007F7AE2" w:rsidP="0009784C">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r>
      <w:tr w:rsidR="007F7AE2" w:rsidRPr="0099300B" w:rsidTr="00F97F42">
        <w:tc>
          <w:tcPr>
            <w:tcW w:w="2471" w:type="dxa"/>
          </w:tcPr>
          <w:p w:rsidR="007F7AE2" w:rsidRPr="0099300B" w:rsidRDefault="007F7AE2"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Химия</w:t>
            </w:r>
          </w:p>
        </w:tc>
        <w:tc>
          <w:tcPr>
            <w:tcW w:w="1134" w:type="dxa"/>
          </w:tcPr>
          <w:p w:rsidR="007F7AE2" w:rsidRPr="0099300B" w:rsidRDefault="007F7AE2"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1276" w:type="dxa"/>
          </w:tcPr>
          <w:p w:rsidR="007F7AE2" w:rsidRPr="0099300B" w:rsidRDefault="007F7AE2"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1702" w:type="dxa"/>
          </w:tcPr>
          <w:p w:rsidR="007F7AE2" w:rsidRPr="0099300B" w:rsidRDefault="007F7AE2"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1276" w:type="dxa"/>
          </w:tcPr>
          <w:p w:rsidR="007F7AE2" w:rsidRPr="0099300B" w:rsidRDefault="007F7AE2" w:rsidP="0009784C">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1701" w:type="dxa"/>
          </w:tcPr>
          <w:p w:rsidR="007F7AE2" w:rsidRPr="0099300B" w:rsidRDefault="007F7AE2" w:rsidP="0009784C">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7F7AE2" w:rsidRPr="0099300B" w:rsidTr="00F97F42">
        <w:tc>
          <w:tcPr>
            <w:tcW w:w="2471" w:type="dxa"/>
          </w:tcPr>
          <w:p w:rsidR="007F7AE2" w:rsidRPr="0099300B" w:rsidRDefault="007F7AE2"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Биология</w:t>
            </w:r>
          </w:p>
        </w:tc>
        <w:tc>
          <w:tcPr>
            <w:tcW w:w="1134" w:type="dxa"/>
          </w:tcPr>
          <w:p w:rsidR="007F7AE2" w:rsidRPr="0099300B" w:rsidRDefault="007F7AE2"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1276" w:type="dxa"/>
          </w:tcPr>
          <w:p w:rsidR="007F7AE2" w:rsidRPr="0099300B" w:rsidRDefault="007F7AE2"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1702" w:type="dxa"/>
          </w:tcPr>
          <w:p w:rsidR="007F7AE2" w:rsidRPr="0099300B" w:rsidRDefault="007F7AE2"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1276" w:type="dxa"/>
          </w:tcPr>
          <w:p w:rsidR="007F7AE2" w:rsidRPr="0099300B" w:rsidRDefault="007F7AE2" w:rsidP="0009784C">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1701" w:type="dxa"/>
          </w:tcPr>
          <w:p w:rsidR="007F7AE2" w:rsidRPr="0099300B" w:rsidRDefault="007F7AE2" w:rsidP="0009784C">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7F7AE2" w:rsidRPr="0099300B" w:rsidTr="00F97F42">
        <w:tc>
          <w:tcPr>
            <w:tcW w:w="2471" w:type="dxa"/>
          </w:tcPr>
          <w:p w:rsidR="007F7AE2" w:rsidRPr="0099300B" w:rsidRDefault="007F7AE2"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История</w:t>
            </w:r>
          </w:p>
        </w:tc>
        <w:tc>
          <w:tcPr>
            <w:tcW w:w="1134" w:type="dxa"/>
          </w:tcPr>
          <w:p w:rsidR="007F7AE2" w:rsidRPr="0099300B" w:rsidRDefault="007F7AE2"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1276" w:type="dxa"/>
          </w:tcPr>
          <w:p w:rsidR="007F7AE2" w:rsidRPr="0099300B" w:rsidRDefault="007F7AE2"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1702" w:type="dxa"/>
          </w:tcPr>
          <w:p w:rsidR="007F7AE2" w:rsidRPr="0099300B" w:rsidRDefault="007F7AE2"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1276" w:type="dxa"/>
          </w:tcPr>
          <w:p w:rsidR="007F7AE2" w:rsidRPr="0099300B" w:rsidRDefault="007F7AE2" w:rsidP="0009784C">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1701" w:type="dxa"/>
          </w:tcPr>
          <w:p w:rsidR="007F7AE2" w:rsidRPr="0099300B" w:rsidRDefault="007F7AE2" w:rsidP="0009784C">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r>
      <w:tr w:rsidR="007F7AE2" w:rsidRPr="0099300B" w:rsidTr="00F97F42">
        <w:tc>
          <w:tcPr>
            <w:tcW w:w="2471" w:type="dxa"/>
          </w:tcPr>
          <w:p w:rsidR="007F7AE2" w:rsidRPr="0099300B" w:rsidRDefault="007F7AE2"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Обществознание</w:t>
            </w:r>
          </w:p>
        </w:tc>
        <w:tc>
          <w:tcPr>
            <w:tcW w:w="1134" w:type="dxa"/>
          </w:tcPr>
          <w:p w:rsidR="007F7AE2" w:rsidRPr="0099300B" w:rsidRDefault="007F7AE2"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1276" w:type="dxa"/>
          </w:tcPr>
          <w:p w:rsidR="007F7AE2" w:rsidRPr="0099300B" w:rsidRDefault="007F7AE2"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1702" w:type="dxa"/>
          </w:tcPr>
          <w:p w:rsidR="007F7AE2" w:rsidRDefault="007F7AE2" w:rsidP="007F7AE2">
            <w:pPr>
              <w:pStyle w:val="ConsPlusNormal"/>
              <w:jc w:val="both"/>
              <w:rPr>
                <w:rFonts w:ascii="PT Astra Serif" w:eastAsiaTheme="minorHAnsi" w:hAnsi="PT Astra Serif" w:cstheme="minorBidi"/>
                <w:sz w:val="26"/>
                <w:szCs w:val="26"/>
                <w:lang w:eastAsia="en-US"/>
              </w:rPr>
            </w:pPr>
            <w:r>
              <w:rPr>
                <w:rFonts w:ascii="PT Astra Serif" w:eastAsiaTheme="minorHAnsi" w:hAnsi="PT Astra Serif" w:cstheme="minorBidi"/>
                <w:sz w:val="26"/>
                <w:szCs w:val="26"/>
                <w:lang w:eastAsia="en-US"/>
              </w:rPr>
              <w:t xml:space="preserve">2 </w:t>
            </w:r>
          </w:p>
          <w:p w:rsidR="007F7AE2" w:rsidRPr="0099300B" w:rsidRDefault="007F7AE2" w:rsidP="007F7AE2">
            <w:pPr>
              <w:pStyle w:val="ConsPlusNormal"/>
              <w:rPr>
                <w:rFonts w:ascii="PT Astra Serif" w:eastAsiaTheme="minorHAnsi" w:hAnsi="PT Astra Serif" w:cstheme="minorBidi"/>
                <w:sz w:val="26"/>
                <w:szCs w:val="26"/>
                <w:lang w:eastAsia="en-US"/>
              </w:rPr>
            </w:pPr>
            <w:r>
              <w:rPr>
                <w:rFonts w:ascii="PT Astra Serif" w:eastAsiaTheme="minorHAnsi" w:hAnsi="PT Astra Serif" w:cstheme="minorBidi"/>
                <w:sz w:val="26"/>
                <w:szCs w:val="26"/>
                <w:lang w:eastAsia="en-US"/>
              </w:rPr>
              <w:t>(1- с 01.09.2027) –</w:t>
            </w:r>
            <w:r w:rsidRPr="007F7AE2">
              <w:rPr>
                <w:rFonts w:ascii="PT Astra Serif" w:eastAsiaTheme="minorHAnsi" w:hAnsi="PT Astra Serif" w:cstheme="minorBidi"/>
                <w:i/>
                <w:sz w:val="26"/>
                <w:szCs w:val="26"/>
                <w:lang w:eastAsia="en-US"/>
              </w:rPr>
              <w:t>прим.ред.</w:t>
            </w:r>
          </w:p>
        </w:tc>
        <w:tc>
          <w:tcPr>
            <w:tcW w:w="1276" w:type="dxa"/>
          </w:tcPr>
          <w:p w:rsidR="007F7AE2" w:rsidRPr="0099300B" w:rsidRDefault="007F7AE2" w:rsidP="0009784C">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w:t>
            </w:r>
          </w:p>
        </w:tc>
        <w:tc>
          <w:tcPr>
            <w:tcW w:w="1701" w:type="dxa"/>
          </w:tcPr>
          <w:p w:rsidR="007F7AE2" w:rsidRDefault="007F7AE2" w:rsidP="0009784C">
            <w:pPr>
              <w:pStyle w:val="ConsPlusNormal"/>
              <w:jc w:val="both"/>
              <w:rPr>
                <w:rFonts w:ascii="PT Astra Serif" w:eastAsiaTheme="minorHAnsi" w:hAnsi="PT Astra Serif" w:cstheme="minorBidi"/>
                <w:sz w:val="26"/>
                <w:szCs w:val="26"/>
                <w:lang w:eastAsia="en-US"/>
              </w:rPr>
            </w:pPr>
            <w:r>
              <w:rPr>
                <w:rFonts w:ascii="PT Astra Serif" w:eastAsiaTheme="minorHAnsi" w:hAnsi="PT Astra Serif" w:cstheme="minorBidi"/>
                <w:sz w:val="26"/>
                <w:szCs w:val="26"/>
                <w:lang w:eastAsia="en-US"/>
              </w:rPr>
              <w:t xml:space="preserve">2 </w:t>
            </w:r>
          </w:p>
          <w:p w:rsidR="007F7AE2" w:rsidRPr="0099300B" w:rsidRDefault="007F7AE2" w:rsidP="007F7AE2">
            <w:pPr>
              <w:pStyle w:val="ConsPlusNormal"/>
              <w:rPr>
                <w:rFonts w:ascii="PT Astra Serif" w:eastAsiaTheme="minorHAnsi" w:hAnsi="PT Astra Serif" w:cstheme="minorBidi"/>
                <w:sz w:val="26"/>
                <w:szCs w:val="26"/>
                <w:lang w:eastAsia="en-US"/>
              </w:rPr>
            </w:pPr>
            <w:r>
              <w:rPr>
                <w:rFonts w:ascii="PT Astra Serif" w:eastAsiaTheme="minorHAnsi" w:hAnsi="PT Astra Serif" w:cstheme="minorBidi"/>
                <w:sz w:val="26"/>
                <w:szCs w:val="26"/>
                <w:lang w:eastAsia="en-US"/>
              </w:rPr>
              <w:t xml:space="preserve">(1- с 01.09.2027) </w:t>
            </w:r>
            <w:r w:rsidRPr="007F7AE2">
              <w:rPr>
                <w:rFonts w:ascii="PT Astra Serif" w:eastAsiaTheme="minorHAnsi" w:hAnsi="PT Astra Serif" w:cstheme="minorBidi"/>
                <w:i/>
                <w:sz w:val="26"/>
                <w:szCs w:val="26"/>
                <w:lang w:eastAsia="en-US"/>
              </w:rPr>
              <w:t>прим.ред.</w:t>
            </w:r>
          </w:p>
        </w:tc>
      </w:tr>
      <w:tr w:rsidR="007F7AE2" w:rsidRPr="0099300B" w:rsidTr="00F97F42">
        <w:tc>
          <w:tcPr>
            <w:tcW w:w="2471" w:type="dxa"/>
          </w:tcPr>
          <w:p w:rsidR="007F7AE2" w:rsidRPr="0099300B" w:rsidRDefault="007F7AE2"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География</w:t>
            </w:r>
          </w:p>
        </w:tc>
        <w:tc>
          <w:tcPr>
            <w:tcW w:w="1134" w:type="dxa"/>
          </w:tcPr>
          <w:p w:rsidR="007F7AE2" w:rsidRPr="0099300B" w:rsidRDefault="007F7AE2"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1276" w:type="dxa"/>
          </w:tcPr>
          <w:p w:rsidR="007F7AE2" w:rsidRPr="0099300B" w:rsidRDefault="007F7AE2"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1702" w:type="dxa"/>
          </w:tcPr>
          <w:p w:rsidR="007F7AE2" w:rsidRPr="0099300B" w:rsidRDefault="007F7AE2" w:rsidP="00B50A37">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1276" w:type="dxa"/>
          </w:tcPr>
          <w:p w:rsidR="007F7AE2" w:rsidRPr="0099300B" w:rsidRDefault="007F7AE2" w:rsidP="0009784C">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1701" w:type="dxa"/>
          </w:tcPr>
          <w:p w:rsidR="007F7AE2" w:rsidRPr="0099300B" w:rsidRDefault="007F7AE2" w:rsidP="0009784C">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7F7AE2" w:rsidRPr="0099300B" w:rsidTr="00F97F42">
        <w:tc>
          <w:tcPr>
            <w:tcW w:w="2471" w:type="dxa"/>
          </w:tcPr>
          <w:p w:rsidR="007F7AE2" w:rsidRPr="0099300B" w:rsidRDefault="007F7AE2" w:rsidP="009A2998">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Основы безопасности и защиты Родины</w:t>
            </w:r>
          </w:p>
        </w:tc>
        <w:tc>
          <w:tcPr>
            <w:tcW w:w="1134" w:type="dxa"/>
          </w:tcPr>
          <w:p w:rsidR="007F7AE2" w:rsidRPr="0099300B" w:rsidRDefault="007F7AE2" w:rsidP="009A2998">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1276" w:type="dxa"/>
          </w:tcPr>
          <w:p w:rsidR="007F7AE2" w:rsidRPr="0099300B" w:rsidRDefault="007F7AE2" w:rsidP="009A2998">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1702" w:type="dxa"/>
          </w:tcPr>
          <w:p w:rsidR="007F7AE2" w:rsidRPr="0099300B" w:rsidRDefault="007F7AE2" w:rsidP="009A2998">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1276" w:type="dxa"/>
          </w:tcPr>
          <w:p w:rsidR="007F7AE2" w:rsidRPr="0099300B" w:rsidRDefault="007F7AE2" w:rsidP="009A2998">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1701" w:type="dxa"/>
          </w:tcPr>
          <w:p w:rsidR="007F7AE2" w:rsidRPr="0099300B" w:rsidRDefault="007F7AE2" w:rsidP="009A2998">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r>
      <w:tr w:rsidR="007F7AE2" w:rsidRPr="0099300B" w:rsidTr="00F97F42">
        <w:tc>
          <w:tcPr>
            <w:tcW w:w="2471" w:type="dxa"/>
          </w:tcPr>
          <w:p w:rsidR="007F7AE2" w:rsidRPr="0099300B" w:rsidRDefault="007F7AE2" w:rsidP="009A2998">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Физическая культура</w:t>
            </w:r>
          </w:p>
        </w:tc>
        <w:tc>
          <w:tcPr>
            <w:tcW w:w="1134" w:type="dxa"/>
          </w:tcPr>
          <w:p w:rsidR="007F7AE2" w:rsidRPr="0099300B" w:rsidRDefault="007F7AE2" w:rsidP="009A2998">
            <w:pPr>
              <w:pStyle w:val="ConsPlusNormal"/>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Б</w:t>
            </w:r>
          </w:p>
        </w:tc>
        <w:tc>
          <w:tcPr>
            <w:tcW w:w="1276" w:type="dxa"/>
          </w:tcPr>
          <w:p w:rsidR="007F7AE2" w:rsidRPr="0099300B" w:rsidRDefault="007F7AE2" w:rsidP="009A2998">
            <w:pPr>
              <w:pStyle w:val="ConsPlusNormal"/>
              <w:rPr>
                <w:rFonts w:ascii="PT Astra Serif" w:eastAsiaTheme="minorHAnsi" w:hAnsi="PT Astra Serif" w:cstheme="minorBidi"/>
                <w:sz w:val="26"/>
                <w:szCs w:val="26"/>
                <w:lang w:eastAsia="en-US"/>
              </w:rPr>
            </w:pPr>
            <w:r>
              <w:rPr>
                <w:rFonts w:ascii="PT Astra Serif" w:eastAsiaTheme="minorHAnsi" w:hAnsi="PT Astra Serif" w:cstheme="minorBidi"/>
                <w:sz w:val="26"/>
                <w:szCs w:val="26"/>
                <w:lang w:eastAsia="en-US"/>
              </w:rPr>
              <w:t>3</w:t>
            </w:r>
          </w:p>
        </w:tc>
        <w:tc>
          <w:tcPr>
            <w:tcW w:w="1702" w:type="dxa"/>
          </w:tcPr>
          <w:p w:rsidR="007F7AE2" w:rsidRPr="0099300B" w:rsidRDefault="007F7AE2" w:rsidP="009A2998">
            <w:pPr>
              <w:pStyle w:val="ConsPlusNormal"/>
              <w:rPr>
                <w:rFonts w:ascii="PT Astra Serif" w:eastAsiaTheme="minorHAnsi" w:hAnsi="PT Astra Serif" w:cstheme="minorBidi"/>
                <w:sz w:val="26"/>
                <w:szCs w:val="26"/>
                <w:lang w:eastAsia="en-US"/>
              </w:rPr>
            </w:pPr>
            <w:r>
              <w:rPr>
                <w:rFonts w:ascii="PT Astra Serif" w:eastAsiaTheme="minorHAnsi" w:hAnsi="PT Astra Serif" w:cstheme="minorBidi"/>
                <w:sz w:val="26"/>
                <w:szCs w:val="26"/>
                <w:lang w:eastAsia="en-US"/>
              </w:rPr>
              <w:t>3</w:t>
            </w:r>
          </w:p>
        </w:tc>
        <w:tc>
          <w:tcPr>
            <w:tcW w:w="1276" w:type="dxa"/>
          </w:tcPr>
          <w:p w:rsidR="007F7AE2" w:rsidRPr="0099300B" w:rsidRDefault="007F7AE2" w:rsidP="009A2998">
            <w:pPr>
              <w:pStyle w:val="ConsPlusNormal"/>
              <w:rPr>
                <w:rFonts w:ascii="PT Astra Serif" w:eastAsiaTheme="minorHAnsi" w:hAnsi="PT Astra Serif" w:cstheme="minorBidi"/>
                <w:sz w:val="26"/>
                <w:szCs w:val="26"/>
                <w:lang w:eastAsia="en-US"/>
              </w:rPr>
            </w:pPr>
            <w:r>
              <w:rPr>
                <w:rFonts w:ascii="PT Astra Serif" w:eastAsiaTheme="minorHAnsi" w:hAnsi="PT Astra Serif" w:cstheme="minorBidi"/>
                <w:sz w:val="26"/>
                <w:szCs w:val="26"/>
                <w:lang w:eastAsia="en-US"/>
              </w:rPr>
              <w:t>3</w:t>
            </w:r>
          </w:p>
        </w:tc>
        <w:tc>
          <w:tcPr>
            <w:tcW w:w="1701" w:type="dxa"/>
          </w:tcPr>
          <w:p w:rsidR="007F7AE2" w:rsidRPr="0099300B" w:rsidRDefault="007F7AE2" w:rsidP="009A2998">
            <w:pPr>
              <w:pStyle w:val="ConsPlusNormal"/>
              <w:rPr>
                <w:rFonts w:ascii="PT Astra Serif" w:eastAsiaTheme="minorHAnsi" w:hAnsi="PT Astra Serif" w:cstheme="minorBidi"/>
                <w:sz w:val="26"/>
                <w:szCs w:val="26"/>
                <w:lang w:eastAsia="en-US"/>
              </w:rPr>
            </w:pPr>
            <w:r>
              <w:rPr>
                <w:rFonts w:ascii="PT Astra Serif" w:eastAsiaTheme="minorHAnsi" w:hAnsi="PT Astra Serif" w:cstheme="minorBidi"/>
                <w:sz w:val="26"/>
                <w:szCs w:val="26"/>
                <w:lang w:eastAsia="en-US"/>
              </w:rPr>
              <w:t>3</w:t>
            </w:r>
          </w:p>
        </w:tc>
      </w:tr>
      <w:tr w:rsidR="007F7AE2" w:rsidRPr="0099300B" w:rsidTr="00F97F42">
        <w:tc>
          <w:tcPr>
            <w:tcW w:w="2471" w:type="dxa"/>
          </w:tcPr>
          <w:p w:rsidR="007F7AE2" w:rsidRPr="0099300B" w:rsidRDefault="007F7AE2" w:rsidP="009A2998">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Индивидуальный проект</w:t>
            </w:r>
          </w:p>
        </w:tc>
        <w:tc>
          <w:tcPr>
            <w:tcW w:w="1134" w:type="dxa"/>
          </w:tcPr>
          <w:p w:rsidR="007F7AE2" w:rsidRPr="0099300B" w:rsidRDefault="007F7AE2" w:rsidP="009A2998">
            <w:pPr>
              <w:pStyle w:val="ConsPlusNormal"/>
              <w:jc w:val="both"/>
              <w:rPr>
                <w:rFonts w:ascii="PT Astra Serif" w:eastAsiaTheme="minorHAnsi" w:hAnsi="PT Astra Serif" w:cstheme="minorBidi"/>
                <w:sz w:val="26"/>
                <w:szCs w:val="26"/>
                <w:lang w:eastAsia="en-US"/>
              </w:rPr>
            </w:pPr>
          </w:p>
        </w:tc>
        <w:tc>
          <w:tcPr>
            <w:tcW w:w="1276" w:type="dxa"/>
          </w:tcPr>
          <w:p w:rsidR="007F7AE2" w:rsidRPr="0099300B" w:rsidRDefault="007F7AE2" w:rsidP="009A2998">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1702" w:type="dxa"/>
          </w:tcPr>
          <w:p w:rsidR="007F7AE2" w:rsidRPr="0099300B" w:rsidRDefault="007F7AE2" w:rsidP="009A2998">
            <w:pPr>
              <w:pStyle w:val="ConsPlusNormal"/>
              <w:jc w:val="both"/>
              <w:rPr>
                <w:rFonts w:ascii="PT Astra Serif" w:eastAsiaTheme="minorHAnsi" w:hAnsi="PT Astra Serif" w:cstheme="minorBidi"/>
                <w:sz w:val="26"/>
                <w:szCs w:val="26"/>
                <w:lang w:eastAsia="en-US"/>
              </w:rPr>
            </w:pPr>
          </w:p>
        </w:tc>
        <w:tc>
          <w:tcPr>
            <w:tcW w:w="1276" w:type="dxa"/>
          </w:tcPr>
          <w:p w:rsidR="007F7AE2" w:rsidRPr="0099300B" w:rsidRDefault="007F7AE2" w:rsidP="009A2998">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1</w:t>
            </w:r>
          </w:p>
        </w:tc>
        <w:tc>
          <w:tcPr>
            <w:tcW w:w="1701" w:type="dxa"/>
          </w:tcPr>
          <w:p w:rsidR="007F7AE2" w:rsidRPr="0099300B" w:rsidRDefault="007F7AE2" w:rsidP="009A2998">
            <w:pPr>
              <w:pStyle w:val="ConsPlusNormal"/>
              <w:jc w:val="both"/>
              <w:rPr>
                <w:rFonts w:ascii="PT Astra Serif" w:eastAsiaTheme="minorHAnsi" w:hAnsi="PT Astra Serif" w:cstheme="minorBidi"/>
                <w:sz w:val="26"/>
                <w:szCs w:val="26"/>
                <w:lang w:eastAsia="en-US"/>
              </w:rPr>
            </w:pPr>
          </w:p>
        </w:tc>
      </w:tr>
      <w:tr w:rsidR="007F7AE2" w:rsidRPr="0099300B" w:rsidTr="00F97F42">
        <w:tc>
          <w:tcPr>
            <w:tcW w:w="3605" w:type="dxa"/>
            <w:gridSpan w:val="2"/>
          </w:tcPr>
          <w:p w:rsidR="007F7AE2" w:rsidRPr="0099300B" w:rsidRDefault="007F7AE2" w:rsidP="007F7AE2">
            <w:pPr>
              <w:pStyle w:val="ConsPlusNormal"/>
              <w:jc w:val="both"/>
              <w:rPr>
                <w:rFonts w:ascii="PT Astra Serif" w:eastAsiaTheme="minorHAnsi" w:hAnsi="PT Astra Serif" w:cstheme="minorBidi"/>
                <w:sz w:val="26"/>
                <w:szCs w:val="26"/>
                <w:lang w:eastAsia="en-US"/>
              </w:rPr>
            </w:pPr>
            <w:r>
              <w:rPr>
                <w:rFonts w:ascii="PT Astra Serif" w:eastAsiaTheme="minorHAnsi" w:hAnsi="PT Astra Serif" w:cstheme="minorBidi"/>
                <w:sz w:val="26"/>
                <w:szCs w:val="26"/>
                <w:lang w:eastAsia="en-US"/>
              </w:rPr>
              <w:t>ИТОГО</w:t>
            </w:r>
          </w:p>
        </w:tc>
        <w:tc>
          <w:tcPr>
            <w:tcW w:w="1276" w:type="dxa"/>
          </w:tcPr>
          <w:p w:rsidR="007F7AE2" w:rsidRPr="0099300B" w:rsidRDefault="007F7AE2" w:rsidP="007F7AE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28</w:t>
            </w:r>
          </w:p>
        </w:tc>
        <w:tc>
          <w:tcPr>
            <w:tcW w:w="1702" w:type="dxa"/>
          </w:tcPr>
          <w:p w:rsidR="007F7AE2" w:rsidRPr="0099300B" w:rsidRDefault="007F7AE2" w:rsidP="00F97F42">
            <w:pPr>
              <w:pStyle w:val="ConsPlusNormal"/>
              <w:rPr>
                <w:rFonts w:ascii="PT Astra Serif" w:eastAsiaTheme="minorHAnsi" w:hAnsi="PT Astra Serif" w:cstheme="minorBidi"/>
                <w:sz w:val="26"/>
                <w:szCs w:val="26"/>
                <w:lang w:eastAsia="en-US"/>
              </w:rPr>
            </w:pPr>
            <w:r>
              <w:rPr>
                <w:rFonts w:ascii="PT Astra Serif" w:eastAsiaTheme="minorHAnsi" w:hAnsi="PT Astra Serif" w:cstheme="minorBidi"/>
                <w:sz w:val="26"/>
                <w:szCs w:val="26"/>
                <w:lang w:eastAsia="en-US"/>
              </w:rPr>
              <w:t>26</w:t>
            </w:r>
            <w:r w:rsidR="00F97F42">
              <w:rPr>
                <w:rFonts w:ascii="PT Astra Serif" w:eastAsiaTheme="minorHAnsi" w:hAnsi="PT Astra Serif" w:cstheme="minorBidi"/>
                <w:sz w:val="26"/>
                <w:szCs w:val="26"/>
                <w:lang w:eastAsia="en-US"/>
              </w:rPr>
              <w:t xml:space="preserve"> </w:t>
            </w:r>
            <w:r w:rsidRPr="007F7AE2">
              <w:rPr>
                <w:rFonts w:ascii="PT Astra Serif" w:eastAsiaTheme="minorHAnsi" w:hAnsi="PT Astra Serif" w:cstheme="minorBidi"/>
                <w:i/>
                <w:sz w:val="26"/>
                <w:szCs w:val="26"/>
                <w:lang w:eastAsia="en-US"/>
              </w:rPr>
              <w:t>(с учетом изм-</w:t>
            </w:r>
            <w:r w:rsidR="00F97F42">
              <w:rPr>
                <w:rFonts w:ascii="PT Astra Serif" w:eastAsiaTheme="minorHAnsi" w:hAnsi="PT Astra Serif" w:cstheme="minorBidi"/>
                <w:i/>
                <w:sz w:val="26"/>
                <w:szCs w:val="26"/>
                <w:lang w:eastAsia="en-US"/>
              </w:rPr>
              <w:t>й</w:t>
            </w:r>
            <w:r w:rsidRPr="007F7AE2">
              <w:rPr>
                <w:rFonts w:ascii="PT Astra Serif" w:eastAsiaTheme="minorHAnsi" w:hAnsi="PT Astra Serif" w:cstheme="minorBidi"/>
                <w:i/>
                <w:sz w:val="26"/>
                <w:szCs w:val="26"/>
                <w:lang w:eastAsia="en-US"/>
              </w:rPr>
              <w:t xml:space="preserve"> – прим.ред.)</w:t>
            </w:r>
          </w:p>
        </w:tc>
        <w:tc>
          <w:tcPr>
            <w:tcW w:w="1276" w:type="dxa"/>
          </w:tcPr>
          <w:p w:rsidR="007F7AE2" w:rsidRPr="0099300B" w:rsidRDefault="007F7AE2" w:rsidP="007F7AE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28</w:t>
            </w:r>
          </w:p>
        </w:tc>
        <w:tc>
          <w:tcPr>
            <w:tcW w:w="1701" w:type="dxa"/>
          </w:tcPr>
          <w:p w:rsidR="007F7AE2" w:rsidRPr="0099300B" w:rsidRDefault="007F7AE2" w:rsidP="00F97F42">
            <w:pPr>
              <w:pStyle w:val="ConsPlusNormal"/>
              <w:jc w:val="both"/>
              <w:rPr>
                <w:rFonts w:ascii="PT Astra Serif" w:eastAsiaTheme="minorHAnsi" w:hAnsi="PT Astra Serif" w:cstheme="minorBidi"/>
                <w:sz w:val="26"/>
                <w:szCs w:val="26"/>
                <w:lang w:eastAsia="en-US"/>
              </w:rPr>
            </w:pPr>
            <w:r>
              <w:rPr>
                <w:rFonts w:ascii="PT Astra Serif" w:eastAsiaTheme="minorHAnsi" w:hAnsi="PT Astra Serif" w:cstheme="minorBidi"/>
                <w:sz w:val="26"/>
                <w:szCs w:val="26"/>
                <w:lang w:eastAsia="en-US"/>
              </w:rPr>
              <w:t xml:space="preserve">26 </w:t>
            </w:r>
            <w:r w:rsidRPr="007F7AE2">
              <w:rPr>
                <w:rFonts w:ascii="PT Astra Serif" w:eastAsiaTheme="minorHAnsi" w:hAnsi="PT Astra Serif" w:cstheme="minorBidi"/>
                <w:i/>
                <w:sz w:val="26"/>
                <w:szCs w:val="26"/>
                <w:lang w:eastAsia="en-US"/>
              </w:rPr>
              <w:t>(с учетом изм-</w:t>
            </w:r>
            <w:r w:rsidR="00F97F42">
              <w:rPr>
                <w:rFonts w:ascii="PT Astra Serif" w:eastAsiaTheme="minorHAnsi" w:hAnsi="PT Astra Serif" w:cstheme="minorBidi"/>
                <w:i/>
                <w:sz w:val="26"/>
                <w:szCs w:val="26"/>
                <w:lang w:eastAsia="en-US"/>
              </w:rPr>
              <w:t>й</w:t>
            </w:r>
            <w:r w:rsidRPr="007F7AE2">
              <w:rPr>
                <w:rFonts w:ascii="PT Astra Serif" w:eastAsiaTheme="minorHAnsi" w:hAnsi="PT Astra Serif" w:cstheme="minorBidi"/>
                <w:i/>
                <w:sz w:val="26"/>
                <w:szCs w:val="26"/>
                <w:lang w:eastAsia="en-US"/>
              </w:rPr>
              <w:t xml:space="preserve"> – прим.ред.)</w:t>
            </w:r>
          </w:p>
        </w:tc>
      </w:tr>
      <w:tr w:rsidR="007F7AE2" w:rsidRPr="0099300B" w:rsidTr="00F97F42">
        <w:tc>
          <w:tcPr>
            <w:tcW w:w="3605" w:type="dxa"/>
            <w:gridSpan w:val="2"/>
          </w:tcPr>
          <w:p w:rsidR="007F7AE2" w:rsidRPr="0099300B" w:rsidRDefault="007F7AE2" w:rsidP="007F7AE2">
            <w:pPr>
              <w:pStyle w:val="ConsPlusNormal"/>
              <w:jc w:val="both"/>
              <w:rPr>
                <w:rFonts w:ascii="PT Astra Serif" w:eastAsiaTheme="minorHAnsi" w:hAnsi="PT Astra Serif" w:cstheme="minorBidi"/>
                <w:sz w:val="26"/>
                <w:szCs w:val="26"/>
                <w:lang w:eastAsia="en-US"/>
              </w:rPr>
            </w:pPr>
            <w:r w:rsidRPr="007F7AE2">
              <w:rPr>
                <w:rFonts w:ascii="PT Astra Serif" w:eastAsiaTheme="minorHAnsi" w:hAnsi="PT Astra Serif" w:cstheme="minorBidi"/>
                <w:sz w:val="26"/>
                <w:szCs w:val="26"/>
                <w:lang w:eastAsia="en-US"/>
              </w:rPr>
              <w:t>Часть, формируемая участниками образовательных отношений</w:t>
            </w:r>
          </w:p>
        </w:tc>
        <w:tc>
          <w:tcPr>
            <w:tcW w:w="1276" w:type="dxa"/>
          </w:tcPr>
          <w:p w:rsidR="007F7AE2" w:rsidRPr="0099300B" w:rsidRDefault="007F7AE2" w:rsidP="007F7AE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6</w:t>
            </w:r>
          </w:p>
        </w:tc>
        <w:tc>
          <w:tcPr>
            <w:tcW w:w="1702" w:type="dxa"/>
          </w:tcPr>
          <w:p w:rsidR="007F7AE2" w:rsidRPr="0099300B" w:rsidRDefault="007F7AE2" w:rsidP="007F7AE2">
            <w:pPr>
              <w:pStyle w:val="ConsPlusNormal"/>
              <w:jc w:val="both"/>
              <w:rPr>
                <w:rFonts w:ascii="PT Astra Serif" w:eastAsiaTheme="minorHAnsi" w:hAnsi="PT Astra Serif" w:cstheme="minorBidi"/>
                <w:sz w:val="26"/>
                <w:szCs w:val="26"/>
                <w:lang w:eastAsia="en-US"/>
              </w:rPr>
            </w:pPr>
            <w:r>
              <w:rPr>
                <w:rFonts w:ascii="PT Astra Serif" w:eastAsiaTheme="minorHAnsi" w:hAnsi="PT Astra Serif" w:cstheme="minorBidi"/>
                <w:sz w:val="26"/>
                <w:szCs w:val="26"/>
                <w:lang w:eastAsia="en-US"/>
              </w:rPr>
              <w:t>8</w:t>
            </w:r>
          </w:p>
        </w:tc>
        <w:tc>
          <w:tcPr>
            <w:tcW w:w="1276" w:type="dxa"/>
          </w:tcPr>
          <w:p w:rsidR="007F7AE2" w:rsidRPr="0099300B" w:rsidRDefault="007F7AE2" w:rsidP="007F7AE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9</w:t>
            </w:r>
          </w:p>
        </w:tc>
        <w:tc>
          <w:tcPr>
            <w:tcW w:w="1701" w:type="dxa"/>
          </w:tcPr>
          <w:p w:rsidR="007F7AE2" w:rsidRPr="0099300B" w:rsidRDefault="007F7AE2" w:rsidP="007F7AE2">
            <w:pPr>
              <w:pStyle w:val="ConsPlusNormal"/>
              <w:jc w:val="both"/>
              <w:rPr>
                <w:rFonts w:ascii="PT Astra Serif" w:eastAsiaTheme="minorHAnsi" w:hAnsi="PT Astra Serif" w:cstheme="minorBidi"/>
                <w:sz w:val="26"/>
                <w:szCs w:val="26"/>
                <w:lang w:eastAsia="en-US"/>
              </w:rPr>
            </w:pPr>
            <w:r>
              <w:rPr>
                <w:rFonts w:ascii="PT Astra Serif" w:eastAsiaTheme="minorHAnsi" w:hAnsi="PT Astra Serif" w:cstheme="minorBidi"/>
                <w:sz w:val="26"/>
                <w:szCs w:val="26"/>
                <w:lang w:eastAsia="en-US"/>
              </w:rPr>
              <w:t>11</w:t>
            </w:r>
          </w:p>
        </w:tc>
      </w:tr>
      <w:tr w:rsidR="007F7AE2" w:rsidRPr="0099300B" w:rsidTr="00F97F42">
        <w:tc>
          <w:tcPr>
            <w:tcW w:w="3605" w:type="dxa"/>
            <w:gridSpan w:val="2"/>
          </w:tcPr>
          <w:p w:rsidR="007F7AE2" w:rsidRPr="0099300B" w:rsidRDefault="007F7AE2" w:rsidP="007F7AE2">
            <w:pPr>
              <w:pStyle w:val="ConsPlusNormal"/>
              <w:jc w:val="both"/>
              <w:rPr>
                <w:rFonts w:ascii="PT Astra Serif" w:eastAsiaTheme="minorHAnsi" w:hAnsi="PT Astra Serif" w:cstheme="minorBidi"/>
                <w:sz w:val="26"/>
                <w:szCs w:val="26"/>
                <w:lang w:eastAsia="en-US"/>
              </w:rPr>
            </w:pPr>
            <w:r>
              <w:rPr>
                <w:rFonts w:ascii="PT Astra Serif" w:eastAsiaTheme="minorHAnsi" w:hAnsi="PT Astra Serif" w:cstheme="minorBidi"/>
                <w:sz w:val="26"/>
                <w:szCs w:val="26"/>
                <w:lang w:eastAsia="en-US"/>
              </w:rPr>
              <w:t>Учебные недели</w:t>
            </w:r>
          </w:p>
        </w:tc>
        <w:tc>
          <w:tcPr>
            <w:tcW w:w="1276" w:type="dxa"/>
          </w:tcPr>
          <w:p w:rsidR="007F7AE2" w:rsidRPr="0099300B" w:rsidRDefault="007F7AE2" w:rsidP="007F7AE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1702" w:type="dxa"/>
          </w:tcPr>
          <w:p w:rsidR="007F7AE2" w:rsidRPr="0099300B" w:rsidRDefault="007F7AE2" w:rsidP="007F7AE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1276" w:type="dxa"/>
          </w:tcPr>
          <w:p w:rsidR="007F7AE2" w:rsidRPr="0099300B" w:rsidRDefault="007F7AE2" w:rsidP="007F7AE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1701" w:type="dxa"/>
          </w:tcPr>
          <w:p w:rsidR="007F7AE2" w:rsidRPr="0099300B" w:rsidRDefault="007F7AE2" w:rsidP="007F7AE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r>
      <w:tr w:rsidR="007F7AE2" w:rsidRPr="0099300B" w:rsidTr="00F97F42">
        <w:tc>
          <w:tcPr>
            <w:tcW w:w="3605" w:type="dxa"/>
            <w:gridSpan w:val="2"/>
          </w:tcPr>
          <w:p w:rsidR="007F7AE2" w:rsidRPr="0099300B" w:rsidRDefault="007F7AE2" w:rsidP="007F7AE2">
            <w:pPr>
              <w:pStyle w:val="ConsPlusNormal"/>
              <w:jc w:val="both"/>
              <w:rPr>
                <w:rFonts w:ascii="PT Astra Serif" w:eastAsiaTheme="minorHAnsi" w:hAnsi="PT Astra Serif" w:cstheme="minorBidi"/>
                <w:sz w:val="26"/>
                <w:szCs w:val="26"/>
                <w:lang w:eastAsia="en-US"/>
              </w:rPr>
            </w:pPr>
            <w:r>
              <w:rPr>
                <w:rFonts w:ascii="PT Astra Serif" w:eastAsiaTheme="minorHAnsi" w:hAnsi="PT Astra Serif" w:cstheme="minorBidi"/>
                <w:sz w:val="26"/>
                <w:szCs w:val="26"/>
                <w:lang w:eastAsia="en-US"/>
              </w:rPr>
              <w:t>Всего часов</w:t>
            </w:r>
          </w:p>
        </w:tc>
        <w:tc>
          <w:tcPr>
            <w:tcW w:w="1276" w:type="dxa"/>
          </w:tcPr>
          <w:p w:rsidR="007F7AE2" w:rsidRPr="0099300B" w:rsidRDefault="007F7AE2" w:rsidP="007F7AE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1702" w:type="dxa"/>
          </w:tcPr>
          <w:p w:rsidR="007F7AE2" w:rsidRPr="0099300B" w:rsidRDefault="007F7AE2" w:rsidP="007F7AE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1276" w:type="dxa"/>
          </w:tcPr>
          <w:p w:rsidR="007F7AE2" w:rsidRPr="0099300B" w:rsidRDefault="007F7AE2" w:rsidP="007F7AE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37</w:t>
            </w:r>
          </w:p>
        </w:tc>
        <w:tc>
          <w:tcPr>
            <w:tcW w:w="1701" w:type="dxa"/>
          </w:tcPr>
          <w:p w:rsidR="007F7AE2" w:rsidRPr="0099300B" w:rsidRDefault="007F7AE2" w:rsidP="007F7AE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37</w:t>
            </w:r>
          </w:p>
        </w:tc>
      </w:tr>
      <w:tr w:rsidR="007F7AE2" w:rsidRPr="0099300B" w:rsidTr="00F97F42">
        <w:tc>
          <w:tcPr>
            <w:tcW w:w="3605" w:type="dxa"/>
            <w:gridSpan w:val="2"/>
          </w:tcPr>
          <w:p w:rsidR="007F7AE2" w:rsidRPr="0099300B" w:rsidRDefault="007F7AE2" w:rsidP="007F7AE2">
            <w:pPr>
              <w:pStyle w:val="ConsPlusNormal"/>
              <w:jc w:val="both"/>
              <w:rPr>
                <w:rFonts w:ascii="PT Astra Serif" w:eastAsiaTheme="minorHAnsi" w:hAnsi="PT Astra Serif" w:cstheme="minorBidi"/>
                <w:sz w:val="26"/>
                <w:szCs w:val="26"/>
                <w:lang w:eastAsia="en-US"/>
              </w:rPr>
            </w:pPr>
            <w:r w:rsidRPr="007F7AE2">
              <w:rPr>
                <w:rFonts w:ascii="PT Astra Serif" w:eastAsiaTheme="minorHAnsi" w:hAnsi="PT Astra Serif" w:cstheme="minorBidi"/>
                <w:sz w:val="26"/>
                <w:szCs w:val="26"/>
                <w:lang w:eastAsia="en-US"/>
              </w:rPr>
              <w:t xml:space="preserve">Максимально допустимая недельная нагрузка в </w:t>
            </w:r>
            <w:r w:rsidRPr="007F7AE2">
              <w:rPr>
                <w:rFonts w:ascii="PT Astra Serif" w:eastAsiaTheme="minorHAnsi" w:hAnsi="PT Astra Serif" w:cstheme="minorBidi"/>
                <w:sz w:val="26"/>
                <w:szCs w:val="26"/>
                <w:lang w:eastAsia="en-US"/>
              </w:rPr>
              <w:lastRenderedPageBreak/>
              <w:t>соответствии с санитарными правилами и нормами</w:t>
            </w:r>
          </w:p>
        </w:tc>
        <w:tc>
          <w:tcPr>
            <w:tcW w:w="1276" w:type="dxa"/>
          </w:tcPr>
          <w:p w:rsidR="007F7AE2" w:rsidRPr="0099300B" w:rsidRDefault="007F7AE2" w:rsidP="007F7AE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lastRenderedPageBreak/>
              <w:t>34</w:t>
            </w:r>
          </w:p>
        </w:tc>
        <w:tc>
          <w:tcPr>
            <w:tcW w:w="1702" w:type="dxa"/>
          </w:tcPr>
          <w:p w:rsidR="007F7AE2" w:rsidRPr="0099300B" w:rsidRDefault="007F7AE2" w:rsidP="007F7AE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34</w:t>
            </w:r>
          </w:p>
        </w:tc>
        <w:tc>
          <w:tcPr>
            <w:tcW w:w="1276" w:type="dxa"/>
          </w:tcPr>
          <w:p w:rsidR="007F7AE2" w:rsidRPr="0099300B" w:rsidRDefault="007F7AE2" w:rsidP="007F7AE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37</w:t>
            </w:r>
          </w:p>
        </w:tc>
        <w:tc>
          <w:tcPr>
            <w:tcW w:w="1701" w:type="dxa"/>
          </w:tcPr>
          <w:p w:rsidR="007F7AE2" w:rsidRPr="0099300B" w:rsidRDefault="007F7AE2" w:rsidP="007F7AE2">
            <w:pPr>
              <w:pStyle w:val="ConsPlusNormal"/>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37</w:t>
            </w:r>
          </w:p>
        </w:tc>
      </w:tr>
      <w:tr w:rsidR="007F7AE2" w:rsidRPr="0099300B" w:rsidTr="00F97F42">
        <w:tc>
          <w:tcPr>
            <w:tcW w:w="3605" w:type="dxa"/>
            <w:gridSpan w:val="2"/>
          </w:tcPr>
          <w:p w:rsidR="007F7AE2" w:rsidRPr="0099300B" w:rsidRDefault="007F7AE2" w:rsidP="007F7AE2">
            <w:pPr>
              <w:pStyle w:val="ConsPlusNormal"/>
              <w:jc w:val="both"/>
              <w:rPr>
                <w:rFonts w:ascii="PT Astra Serif" w:eastAsiaTheme="minorHAnsi" w:hAnsi="PT Astra Serif" w:cstheme="minorBidi"/>
                <w:sz w:val="26"/>
                <w:szCs w:val="26"/>
                <w:lang w:eastAsia="en-US"/>
              </w:rPr>
            </w:pPr>
            <w:r w:rsidRPr="007F7AE2">
              <w:rPr>
                <w:rFonts w:ascii="PT Astra Serif" w:eastAsiaTheme="minorHAnsi" w:hAnsi="PT Astra Serif" w:cstheme="minorBidi"/>
                <w:sz w:val="26"/>
                <w:szCs w:val="26"/>
                <w:lang w:eastAsia="en-US"/>
              </w:rPr>
              <w:lastRenderedPageBreak/>
              <w:t>Общая допустимая нагрузка за период обучения в 10 - 11-х классах в соответствии с санитарными правилами и нормами в часах, итого</w:t>
            </w:r>
          </w:p>
        </w:tc>
        <w:tc>
          <w:tcPr>
            <w:tcW w:w="1276" w:type="dxa"/>
          </w:tcPr>
          <w:p w:rsidR="007F7AE2" w:rsidRPr="0099300B" w:rsidRDefault="007F7AE2" w:rsidP="007F7AE2">
            <w:pPr>
              <w:pStyle w:val="ConsPlusNormal"/>
              <w:jc w:val="both"/>
              <w:rPr>
                <w:rFonts w:ascii="PT Astra Serif" w:eastAsiaTheme="minorHAnsi" w:hAnsi="PT Astra Serif" w:cstheme="minorBidi"/>
                <w:sz w:val="26"/>
                <w:szCs w:val="26"/>
                <w:lang w:eastAsia="en-US"/>
              </w:rPr>
            </w:pPr>
          </w:p>
        </w:tc>
        <w:tc>
          <w:tcPr>
            <w:tcW w:w="1702" w:type="dxa"/>
          </w:tcPr>
          <w:p w:rsidR="007F7AE2" w:rsidRPr="0099300B" w:rsidRDefault="007F7AE2" w:rsidP="007F7AE2">
            <w:pPr>
              <w:pStyle w:val="ConsPlusNormal"/>
              <w:ind w:left="268"/>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2312</w:t>
            </w:r>
          </w:p>
        </w:tc>
        <w:tc>
          <w:tcPr>
            <w:tcW w:w="2977" w:type="dxa"/>
            <w:gridSpan w:val="2"/>
          </w:tcPr>
          <w:p w:rsidR="007F7AE2" w:rsidRPr="0099300B" w:rsidRDefault="007F7AE2" w:rsidP="007F7AE2">
            <w:pPr>
              <w:pStyle w:val="ConsPlusNormal"/>
              <w:ind w:firstLine="851"/>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2516</w:t>
            </w:r>
          </w:p>
        </w:tc>
      </w:tr>
    </w:tbl>
    <w:p w:rsidR="00144977" w:rsidRPr="0099300B" w:rsidRDefault="00144977" w:rsidP="0087503B">
      <w:pPr>
        <w:pStyle w:val="ConsPlusNormal"/>
        <w:ind w:firstLine="851"/>
        <w:jc w:val="both"/>
        <w:rPr>
          <w:rFonts w:ascii="PT Astra Serif" w:eastAsiaTheme="minorHAnsi" w:hAnsi="PT Astra Serif" w:cstheme="minorBidi"/>
          <w:sz w:val="26"/>
          <w:szCs w:val="26"/>
          <w:lang w:eastAsia="en-US"/>
        </w:rPr>
      </w:pPr>
    </w:p>
    <w:p w:rsidR="00290CA9" w:rsidRPr="00290CA9" w:rsidRDefault="00290CA9" w:rsidP="00290CA9">
      <w:pPr>
        <w:spacing w:after="0" w:line="360" w:lineRule="auto"/>
        <w:ind w:firstLine="709"/>
        <w:contextualSpacing/>
        <w:jc w:val="both"/>
        <w:rPr>
          <w:rFonts w:ascii="PT Astra Serif" w:hAnsi="PT Astra Serif"/>
          <w:i/>
          <w:sz w:val="26"/>
          <w:szCs w:val="26"/>
        </w:rPr>
      </w:pPr>
      <w:r w:rsidRPr="00290CA9">
        <w:rPr>
          <w:rFonts w:ascii="PT Astra Serif" w:hAnsi="PT Astra Serif"/>
          <w:i/>
          <w:sz w:val="26"/>
          <w:szCs w:val="26"/>
        </w:rPr>
        <w:t>В пояснительной записке к учебному плану образовательная организация дает отсылку, какой вариант федерального учебного плана  взят за основу. Наименование профиля должно соответствовать ФОП СОО.</w:t>
      </w:r>
    </w:p>
    <w:p w:rsidR="007252FD" w:rsidRDefault="0087760B" w:rsidP="00062120">
      <w:pPr>
        <w:spacing w:after="0" w:line="360" w:lineRule="auto"/>
        <w:ind w:firstLine="709"/>
        <w:contextualSpacing/>
        <w:jc w:val="both"/>
        <w:rPr>
          <w:rFonts w:ascii="PT Astra Serif" w:hAnsi="PT Astra Serif"/>
          <w:sz w:val="26"/>
          <w:szCs w:val="26"/>
        </w:rPr>
      </w:pPr>
      <w:r>
        <w:rPr>
          <w:rFonts w:ascii="PT Astra Serif" w:hAnsi="PT Astra Serif"/>
          <w:sz w:val="26"/>
          <w:szCs w:val="26"/>
        </w:rPr>
        <w:t xml:space="preserve">По итогам работы региональной рабочей группы в 2025 году </w:t>
      </w:r>
      <w:r w:rsidR="007252FD">
        <w:rPr>
          <w:rFonts w:ascii="PT Astra Serif" w:hAnsi="PT Astra Serif"/>
          <w:sz w:val="26"/>
          <w:szCs w:val="26"/>
        </w:rPr>
        <w:t xml:space="preserve">выработаны следующие </w:t>
      </w:r>
      <w:r w:rsidRPr="0087760B">
        <w:rPr>
          <w:rFonts w:ascii="PT Astra Serif" w:hAnsi="PT Astra Serif"/>
          <w:b/>
          <w:sz w:val="26"/>
          <w:szCs w:val="26"/>
        </w:rPr>
        <w:t>рекоменд</w:t>
      </w:r>
      <w:r w:rsidR="007252FD">
        <w:rPr>
          <w:rFonts w:ascii="PT Astra Serif" w:hAnsi="PT Astra Serif"/>
          <w:b/>
          <w:sz w:val="26"/>
          <w:szCs w:val="26"/>
        </w:rPr>
        <w:t>ации по распределению часов части, формируемой участ</w:t>
      </w:r>
      <w:r w:rsidR="008B041F">
        <w:rPr>
          <w:rFonts w:ascii="PT Astra Serif" w:hAnsi="PT Astra Serif"/>
          <w:b/>
          <w:sz w:val="26"/>
          <w:szCs w:val="26"/>
        </w:rPr>
        <w:t>н</w:t>
      </w:r>
      <w:r w:rsidR="007252FD">
        <w:rPr>
          <w:rFonts w:ascii="PT Astra Serif" w:hAnsi="PT Astra Serif"/>
          <w:b/>
          <w:sz w:val="26"/>
          <w:szCs w:val="26"/>
        </w:rPr>
        <w:t>иками образовательных отношений, в зависимости от выбора профиля</w:t>
      </w:r>
      <w:r w:rsidRPr="0087760B">
        <w:rPr>
          <w:rFonts w:ascii="PT Astra Serif" w:hAnsi="PT Astra Serif"/>
          <w:sz w:val="26"/>
          <w:szCs w:val="26"/>
        </w:rPr>
        <w:t xml:space="preserve">: </w:t>
      </w:r>
    </w:p>
    <w:p w:rsidR="0087760B" w:rsidRDefault="008B041F" w:rsidP="007252FD">
      <w:pPr>
        <w:pStyle w:val="ListParagraph"/>
        <w:numPr>
          <w:ilvl w:val="0"/>
          <w:numId w:val="30"/>
        </w:numPr>
        <w:spacing w:after="0" w:line="360" w:lineRule="auto"/>
        <w:ind w:left="0" w:firstLine="0"/>
        <w:jc w:val="both"/>
        <w:rPr>
          <w:rFonts w:ascii="PT Astra Serif" w:hAnsi="PT Astra Serif"/>
          <w:sz w:val="26"/>
          <w:szCs w:val="26"/>
        </w:rPr>
      </w:pPr>
      <w:r w:rsidRPr="007252FD">
        <w:rPr>
          <w:rFonts w:ascii="PT Astra Serif" w:hAnsi="PT Astra Serif"/>
          <w:sz w:val="26"/>
          <w:szCs w:val="26"/>
        </w:rPr>
        <w:t>Ч</w:t>
      </w:r>
      <w:r w:rsidR="0087760B" w:rsidRPr="007252FD">
        <w:rPr>
          <w:rFonts w:ascii="PT Astra Serif" w:hAnsi="PT Astra Serif"/>
          <w:sz w:val="26"/>
          <w:szCs w:val="26"/>
        </w:rPr>
        <w:t>асы</w:t>
      </w:r>
      <w:r>
        <w:rPr>
          <w:rFonts w:ascii="PT Astra Serif" w:hAnsi="PT Astra Serif"/>
          <w:sz w:val="26"/>
          <w:szCs w:val="26"/>
        </w:rPr>
        <w:t xml:space="preserve"> </w:t>
      </w:r>
      <w:r w:rsidR="0087760B" w:rsidRPr="007252FD">
        <w:rPr>
          <w:rFonts w:ascii="PT Astra Serif" w:hAnsi="PT Astra Serif"/>
          <w:sz w:val="26"/>
          <w:szCs w:val="26"/>
        </w:rPr>
        <w:t>из части учебного плана универсального профиля, формируемой участниками образовательных отношений,  использовать на увеличение часов по предметам  обязательной части УП (для отработки практических навыков, для работы с обучающими, испытывающими трудности в освоении основных общеобразовательных программ, в своем развитии и социальной адаптации).</w:t>
      </w:r>
    </w:p>
    <w:p w:rsidR="007252FD" w:rsidRDefault="007252FD" w:rsidP="007252FD">
      <w:pPr>
        <w:pStyle w:val="ListParagraph"/>
        <w:numPr>
          <w:ilvl w:val="0"/>
          <w:numId w:val="30"/>
        </w:numPr>
        <w:spacing w:after="0" w:line="360" w:lineRule="auto"/>
        <w:ind w:left="0" w:firstLine="0"/>
        <w:jc w:val="both"/>
        <w:rPr>
          <w:rFonts w:ascii="PT Astra Serif" w:hAnsi="PT Astra Serif"/>
          <w:sz w:val="26"/>
          <w:szCs w:val="26"/>
        </w:rPr>
      </w:pPr>
      <w:r w:rsidRPr="007252FD">
        <w:rPr>
          <w:rFonts w:ascii="PT Astra Serif" w:hAnsi="PT Astra Serif"/>
          <w:sz w:val="26"/>
          <w:szCs w:val="26"/>
        </w:rPr>
        <w:t>Часть учебного плана, формируем</w:t>
      </w:r>
      <w:r w:rsidR="008B041F">
        <w:rPr>
          <w:rFonts w:ascii="PT Astra Serif" w:hAnsi="PT Astra Serif"/>
          <w:sz w:val="26"/>
          <w:szCs w:val="26"/>
        </w:rPr>
        <w:t>ую</w:t>
      </w:r>
      <w:r w:rsidRPr="007252FD">
        <w:rPr>
          <w:rFonts w:ascii="PT Astra Serif" w:hAnsi="PT Astra Serif"/>
          <w:sz w:val="26"/>
          <w:szCs w:val="26"/>
        </w:rPr>
        <w:t xml:space="preserve"> участниками образовательных отношений, в естественно-научном профиле перераспределить на увеличение часов в обязательной части учебного плана: по 1 час на предметы физика, биология в 10-11 классах.</w:t>
      </w:r>
      <w:r w:rsidRPr="007252FD">
        <w:rPr>
          <w:rFonts w:ascii="PT Astra Serif" w:hAnsi="PT Astra Serif"/>
          <w:sz w:val="26"/>
          <w:szCs w:val="26"/>
        </w:rPr>
        <w:t xml:space="preserve"> </w:t>
      </w:r>
      <w:r w:rsidRPr="007252FD">
        <w:rPr>
          <w:rFonts w:ascii="PT Astra Serif" w:hAnsi="PT Astra Serif"/>
          <w:sz w:val="26"/>
          <w:szCs w:val="26"/>
        </w:rPr>
        <w:t>Оставшиеся  часы в 10-11 классах – на курс «Естественнонаучная лаборатория»</w:t>
      </w:r>
    </w:p>
    <w:p w:rsidR="007252FD" w:rsidRPr="007252FD" w:rsidRDefault="007252FD" w:rsidP="007252FD">
      <w:pPr>
        <w:pStyle w:val="ConsPlusNormal"/>
        <w:numPr>
          <w:ilvl w:val="0"/>
          <w:numId w:val="30"/>
        </w:numPr>
        <w:ind w:left="0" w:firstLine="0"/>
        <w:contextualSpacing/>
        <w:jc w:val="both"/>
        <w:rPr>
          <w:rFonts w:ascii="PT Astra Serif" w:eastAsiaTheme="minorHAnsi" w:hAnsi="PT Astra Serif" w:cstheme="minorBidi"/>
          <w:sz w:val="26"/>
          <w:szCs w:val="26"/>
          <w:lang w:eastAsia="en-US"/>
        </w:rPr>
      </w:pPr>
      <w:r w:rsidRPr="007252FD">
        <w:rPr>
          <w:rFonts w:ascii="PT Astra Serif" w:eastAsiaTheme="minorHAnsi" w:hAnsi="PT Astra Serif" w:cstheme="minorBidi"/>
          <w:sz w:val="26"/>
          <w:szCs w:val="26"/>
          <w:lang w:eastAsia="en-US"/>
        </w:rPr>
        <w:t>Вариант распределения часов части, формируемой участниками образовательных отношений, гуманитарного профиля при 6-дневной неделе:</w:t>
      </w:r>
      <w:bookmarkStart w:id="2" w:name="_GoBack"/>
      <w:bookmarkEnd w:id="2"/>
    </w:p>
    <w:tbl>
      <w:tblPr>
        <w:tblStyle w:val="10"/>
        <w:tblW w:w="0" w:type="auto"/>
        <w:tblInd w:w="0" w:type="dxa"/>
        <w:tblBorders>
          <w:top w:val="nil"/>
          <w:left w:val="nil"/>
          <w:bottom w:val="nil"/>
          <w:right w:val="nil"/>
          <w:insideH w:val="nil"/>
          <w:insideV w:val="nil"/>
        </w:tblBorders>
        <w:tblLook w:val="04A0" w:firstRow="1" w:lastRow="0" w:firstColumn="1" w:lastColumn="0" w:noHBand="0" w:noVBand="1"/>
      </w:tblPr>
      <w:tblGrid>
        <w:gridCol w:w="6305"/>
        <w:gridCol w:w="1297"/>
        <w:gridCol w:w="1752"/>
      </w:tblGrid>
      <w:tr w:rsidR="007252FD" w:rsidTr="00DB1880">
        <w:trPr>
          <w:trHeight w:val="296"/>
        </w:trPr>
        <w:tc>
          <w:tcPr>
            <w:tcW w:w="6305"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7252FD" w:rsidRPr="009F5142" w:rsidRDefault="007252FD" w:rsidP="007252FD">
            <w:pPr>
              <w:pStyle w:val="ConsPlusNormal"/>
              <w:pBdr>
                <w:top w:val="nil"/>
                <w:left w:val="nil"/>
                <w:bottom w:val="nil"/>
                <w:right w:val="nil"/>
              </w:pBdr>
              <w:contextualSpacing/>
              <w:jc w:val="both"/>
              <w:rPr>
                <w:rFonts w:ascii="Times New Roman" w:eastAsiaTheme="minorHAnsi" w:hAnsi="Times New Roman" w:cs="Times New Roman"/>
                <w:sz w:val="24"/>
                <w:szCs w:val="24"/>
                <w:lang w:eastAsia="en-US"/>
              </w:rPr>
            </w:pPr>
            <w:r w:rsidRPr="009F5142">
              <w:rPr>
                <w:rFonts w:ascii="Times New Roman" w:eastAsiaTheme="minorHAnsi" w:hAnsi="Times New Roman" w:cs="Times New Roman"/>
                <w:sz w:val="24"/>
                <w:szCs w:val="24"/>
                <w:lang w:eastAsia="en-US"/>
              </w:rPr>
              <w:t>Часть,  формируемая участниками образовательных отношений</w:t>
            </w:r>
          </w:p>
        </w:tc>
        <w:tc>
          <w:tcPr>
            <w:tcW w:w="129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tcPr>
          <w:p w:rsidR="007252FD" w:rsidRPr="009F5142" w:rsidRDefault="007252FD" w:rsidP="007252FD">
            <w:pPr>
              <w:pStyle w:val="ConsPlusNormal"/>
              <w:pBdr>
                <w:top w:val="nil"/>
                <w:left w:val="nil"/>
                <w:bottom w:val="nil"/>
                <w:right w:val="nil"/>
              </w:pBdr>
              <w:contextualSpacing/>
              <w:jc w:val="both"/>
              <w:rPr>
                <w:rFonts w:ascii="Times New Roman" w:eastAsiaTheme="minorHAnsi" w:hAnsi="Times New Roman" w:cs="Times New Roman"/>
                <w:sz w:val="24"/>
                <w:szCs w:val="24"/>
                <w:lang w:eastAsia="en-US"/>
              </w:rPr>
            </w:pPr>
            <w:r w:rsidRPr="009F5142">
              <w:rPr>
                <w:rFonts w:ascii="Times New Roman" w:eastAsiaTheme="minorHAnsi" w:hAnsi="Times New Roman" w:cs="Times New Roman"/>
                <w:sz w:val="24"/>
                <w:szCs w:val="24"/>
                <w:lang w:eastAsia="en-US"/>
              </w:rPr>
              <w:t>6</w:t>
            </w:r>
          </w:p>
        </w:tc>
        <w:tc>
          <w:tcPr>
            <w:tcW w:w="1752"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tcPr>
          <w:p w:rsidR="007252FD" w:rsidRPr="009F5142" w:rsidRDefault="007252FD" w:rsidP="007252FD">
            <w:pPr>
              <w:pStyle w:val="ConsPlusNormal"/>
              <w:pBdr>
                <w:top w:val="nil"/>
                <w:left w:val="nil"/>
                <w:bottom w:val="nil"/>
                <w:right w:val="nil"/>
              </w:pBdr>
              <w:contextualSpacing/>
              <w:jc w:val="both"/>
              <w:rPr>
                <w:rFonts w:ascii="Times New Roman" w:eastAsiaTheme="minorHAnsi" w:hAnsi="Times New Roman" w:cs="Times New Roman"/>
                <w:sz w:val="24"/>
                <w:szCs w:val="24"/>
                <w:lang w:eastAsia="en-US"/>
              </w:rPr>
            </w:pPr>
            <w:r w:rsidRPr="009F5142">
              <w:rPr>
                <w:rFonts w:ascii="Times New Roman" w:eastAsiaTheme="minorHAnsi" w:hAnsi="Times New Roman" w:cs="Times New Roman"/>
                <w:sz w:val="24"/>
                <w:szCs w:val="24"/>
                <w:lang w:eastAsia="en-US"/>
              </w:rPr>
              <w:t>7</w:t>
            </w:r>
          </w:p>
        </w:tc>
      </w:tr>
      <w:tr w:rsidR="007252FD" w:rsidTr="00DB1880">
        <w:trPr>
          <w:trHeight w:val="296"/>
        </w:trPr>
        <w:tc>
          <w:tcPr>
            <w:tcW w:w="6305"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7252FD" w:rsidRPr="009F5142" w:rsidRDefault="007252FD" w:rsidP="007252FD">
            <w:pPr>
              <w:pStyle w:val="ConsPlusNormal"/>
              <w:pBdr>
                <w:top w:val="nil"/>
                <w:left w:val="nil"/>
                <w:bottom w:val="nil"/>
                <w:right w:val="nil"/>
              </w:pBdr>
              <w:contextualSpacing/>
              <w:jc w:val="both"/>
              <w:rPr>
                <w:rFonts w:ascii="Times New Roman" w:eastAsiaTheme="minorHAnsi" w:hAnsi="Times New Roman" w:cs="Times New Roman"/>
                <w:sz w:val="24"/>
                <w:szCs w:val="24"/>
                <w:lang w:eastAsia="en-US"/>
              </w:rPr>
            </w:pPr>
            <w:r w:rsidRPr="009F5142">
              <w:rPr>
                <w:rFonts w:ascii="Times New Roman" w:eastAsiaTheme="minorHAnsi" w:hAnsi="Times New Roman" w:cs="Times New Roman"/>
                <w:sz w:val="24"/>
                <w:szCs w:val="24"/>
                <w:lang w:eastAsia="en-US"/>
              </w:rPr>
              <w:t>Практикум по обществознанию</w:t>
            </w:r>
          </w:p>
        </w:tc>
        <w:tc>
          <w:tcPr>
            <w:tcW w:w="129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tcPr>
          <w:p w:rsidR="007252FD" w:rsidRPr="009F5142" w:rsidRDefault="007252FD" w:rsidP="007252FD">
            <w:pPr>
              <w:pStyle w:val="ConsPlusNormal"/>
              <w:pBdr>
                <w:top w:val="nil"/>
                <w:left w:val="nil"/>
                <w:bottom w:val="nil"/>
                <w:right w:val="nil"/>
              </w:pBdr>
              <w:contextualSpacing/>
              <w:jc w:val="both"/>
              <w:rPr>
                <w:rFonts w:ascii="Times New Roman" w:eastAsiaTheme="minorHAnsi" w:hAnsi="Times New Roman" w:cs="Times New Roman"/>
                <w:sz w:val="24"/>
                <w:szCs w:val="24"/>
                <w:lang w:eastAsia="en-US"/>
              </w:rPr>
            </w:pPr>
            <w:r w:rsidRPr="009F5142">
              <w:rPr>
                <w:rFonts w:ascii="Times New Roman" w:eastAsiaTheme="minorHAnsi" w:hAnsi="Times New Roman" w:cs="Times New Roman"/>
                <w:sz w:val="24"/>
                <w:szCs w:val="24"/>
                <w:lang w:eastAsia="en-US"/>
              </w:rPr>
              <w:t>1</w:t>
            </w:r>
          </w:p>
        </w:tc>
        <w:tc>
          <w:tcPr>
            <w:tcW w:w="1752"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tcPr>
          <w:p w:rsidR="007252FD" w:rsidRPr="009F5142" w:rsidRDefault="007252FD" w:rsidP="007252FD">
            <w:pPr>
              <w:pStyle w:val="ConsPlusNormal"/>
              <w:pBdr>
                <w:top w:val="nil"/>
                <w:left w:val="nil"/>
                <w:bottom w:val="nil"/>
                <w:right w:val="nil"/>
              </w:pBdr>
              <w:contextualSpacing/>
              <w:jc w:val="both"/>
              <w:rPr>
                <w:rFonts w:ascii="Times New Roman" w:eastAsiaTheme="minorHAnsi" w:hAnsi="Times New Roman" w:cs="Times New Roman"/>
                <w:sz w:val="24"/>
                <w:szCs w:val="24"/>
                <w:lang w:eastAsia="en-US"/>
              </w:rPr>
            </w:pPr>
            <w:r w:rsidRPr="009F5142">
              <w:rPr>
                <w:rFonts w:ascii="Times New Roman" w:eastAsiaTheme="minorHAnsi" w:hAnsi="Times New Roman" w:cs="Times New Roman"/>
                <w:sz w:val="24"/>
                <w:szCs w:val="24"/>
                <w:lang w:eastAsia="en-US"/>
              </w:rPr>
              <w:t>1</w:t>
            </w:r>
          </w:p>
        </w:tc>
      </w:tr>
      <w:tr w:rsidR="007252FD" w:rsidTr="00DB1880">
        <w:trPr>
          <w:trHeight w:val="296"/>
        </w:trPr>
        <w:tc>
          <w:tcPr>
            <w:tcW w:w="6305"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7252FD" w:rsidRPr="009F5142" w:rsidRDefault="007252FD" w:rsidP="007252FD">
            <w:pPr>
              <w:pStyle w:val="ConsPlusNormal"/>
              <w:pBdr>
                <w:top w:val="nil"/>
                <w:left w:val="nil"/>
                <w:bottom w:val="nil"/>
                <w:right w:val="nil"/>
              </w:pBdr>
              <w:contextualSpacing/>
              <w:jc w:val="both"/>
              <w:rPr>
                <w:rFonts w:ascii="Times New Roman" w:eastAsiaTheme="minorHAnsi" w:hAnsi="Times New Roman" w:cs="Times New Roman"/>
                <w:sz w:val="24"/>
                <w:szCs w:val="24"/>
                <w:lang w:eastAsia="en-US"/>
              </w:rPr>
            </w:pPr>
            <w:r w:rsidRPr="009F5142">
              <w:rPr>
                <w:rFonts w:ascii="Times New Roman" w:eastAsiaTheme="minorHAnsi" w:hAnsi="Times New Roman" w:cs="Times New Roman"/>
                <w:sz w:val="24"/>
                <w:szCs w:val="24"/>
                <w:lang w:eastAsia="en-US"/>
              </w:rPr>
              <w:t>Практикум по истории</w:t>
            </w:r>
          </w:p>
        </w:tc>
        <w:tc>
          <w:tcPr>
            <w:tcW w:w="129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tcPr>
          <w:p w:rsidR="007252FD" w:rsidRPr="009F5142" w:rsidRDefault="007252FD" w:rsidP="007252FD">
            <w:pPr>
              <w:pStyle w:val="ConsPlusNormal"/>
              <w:pBdr>
                <w:top w:val="nil"/>
                <w:left w:val="nil"/>
                <w:bottom w:val="nil"/>
                <w:right w:val="nil"/>
              </w:pBdr>
              <w:contextualSpacing/>
              <w:jc w:val="both"/>
              <w:rPr>
                <w:rFonts w:ascii="Times New Roman" w:eastAsiaTheme="minorHAnsi" w:hAnsi="Times New Roman" w:cs="Times New Roman"/>
                <w:sz w:val="24"/>
                <w:szCs w:val="24"/>
                <w:lang w:eastAsia="en-US"/>
              </w:rPr>
            </w:pPr>
            <w:r w:rsidRPr="009F5142">
              <w:rPr>
                <w:rFonts w:ascii="Times New Roman" w:eastAsiaTheme="minorHAnsi" w:hAnsi="Times New Roman" w:cs="Times New Roman"/>
                <w:sz w:val="24"/>
                <w:szCs w:val="24"/>
                <w:lang w:eastAsia="en-US"/>
              </w:rPr>
              <w:t>1</w:t>
            </w:r>
          </w:p>
        </w:tc>
        <w:tc>
          <w:tcPr>
            <w:tcW w:w="1752"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tcPr>
          <w:p w:rsidR="007252FD" w:rsidRPr="009F5142" w:rsidRDefault="007252FD" w:rsidP="007252FD">
            <w:pPr>
              <w:pStyle w:val="ConsPlusNormal"/>
              <w:pBdr>
                <w:top w:val="nil"/>
                <w:left w:val="nil"/>
                <w:bottom w:val="nil"/>
                <w:right w:val="nil"/>
              </w:pBdr>
              <w:contextualSpacing/>
              <w:jc w:val="both"/>
              <w:rPr>
                <w:rFonts w:ascii="Times New Roman" w:eastAsiaTheme="minorHAnsi" w:hAnsi="Times New Roman" w:cs="Times New Roman"/>
                <w:sz w:val="24"/>
                <w:szCs w:val="24"/>
                <w:lang w:eastAsia="en-US"/>
              </w:rPr>
            </w:pPr>
            <w:r w:rsidRPr="009F5142">
              <w:rPr>
                <w:rFonts w:ascii="Times New Roman" w:eastAsiaTheme="minorHAnsi" w:hAnsi="Times New Roman" w:cs="Times New Roman"/>
                <w:sz w:val="24"/>
                <w:szCs w:val="24"/>
                <w:lang w:eastAsia="en-US"/>
              </w:rPr>
              <w:t>1</w:t>
            </w:r>
          </w:p>
        </w:tc>
      </w:tr>
      <w:tr w:rsidR="007252FD" w:rsidTr="00DB1880">
        <w:trPr>
          <w:trHeight w:val="296"/>
        </w:trPr>
        <w:tc>
          <w:tcPr>
            <w:tcW w:w="6305"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7252FD" w:rsidRPr="009F5142" w:rsidRDefault="007252FD" w:rsidP="007252FD">
            <w:pPr>
              <w:pStyle w:val="ConsPlusNormal"/>
              <w:pBdr>
                <w:top w:val="nil"/>
                <w:left w:val="nil"/>
                <w:bottom w:val="nil"/>
                <w:right w:val="nil"/>
              </w:pBdr>
              <w:contextualSpacing/>
              <w:jc w:val="both"/>
              <w:rPr>
                <w:rFonts w:ascii="Times New Roman" w:eastAsiaTheme="minorHAnsi" w:hAnsi="Times New Roman" w:cs="Times New Roman"/>
                <w:sz w:val="24"/>
                <w:szCs w:val="24"/>
                <w:lang w:eastAsia="en-US"/>
              </w:rPr>
            </w:pPr>
            <w:r w:rsidRPr="009F5142">
              <w:rPr>
                <w:rFonts w:ascii="Times New Roman" w:eastAsiaTheme="minorHAnsi" w:hAnsi="Times New Roman" w:cs="Times New Roman"/>
                <w:sz w:val="24"/>
                <w:szCs w:val="24"/>
                <w:lang w:eastAsia="en-US"/>
              </w:rPr>
              <w:t>Практикум по математике</w:t>
            </w:r>
          </w:p>
        </w:tc>
        <w:tc>
          <w:tcPr>
            <w:tcW w:w="129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tcPr>
          <w:p w:rsidR="007252FD" w:rsidRPr="009F5142" w:rsidRDefault="007252FD" w:rsidP="007252FD">
            <w:pPr>
              <w:pStyle w:val="ConsPlusNormal"/>
              <w:pBdr>
                <w:top w:val="nil"/>
                <w:left w:val="nil"/>
                <w:bottom w:val="nil"/>
                <w:right w:val="nil"/>
              </w:pBdr>
              <w:contextualSpacing/>
              <w:jc w:val="both"/>
              <w:rPr>
                <w:rFonts w:ascii="Times New Roman" w:eastAsiaTheme="minorHAnsi" w:hAnsi="Times New Roman" w:cs="Times New Roman"/>
                <w:sz w:val="24"/>
                <w:szCs w:val="24"/>
                <w:lang w:eastAsia="en-US"/>
              </w:rPr>
            </w:pPr>
            <w:r w:rsidRPr="009F5142">
              <w:rPr>
                <w:rFonts w:ascii="Times New Roman" w:eastAsiaTheme="minorHAnsi" w:hAnsi="Times New Roman" w:cs="Times New Roman"/>
                <w:sz w:val="24"/>
                <w:szCs w:val="24"/>
                <w:lang w:eastAsia="en-US"/>
              </w:rPr>
              <w:t>1</w:t>
            </w:r>
          </w:p>
        </w:tc>
        <w:tc>
          <w:tcPr>
            <w:tcW w:w="1752"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tcPr>
          <w:p w:rsidR="007252FD" w:rsidRPr="009F5142" w:rsidRDefault="007252FD" w:rsidP="007252FD">
            <w:pPr>
              <w:pStyle w:val="ConsPlusNormal"/>
              <w:pBdr>
                <w:top w:val="nil"/>
                <w:left w:val="nil"/>
                <w:bottom w:val="nil"/>
                <w:right w:val="nil"/>
              </w:pBdr>
              <w:contextualSpacing/>
              <w:jc w:val="both"/>
              <w:rPr>
                <w:rFonts w:ascii="Times New Roman" w:eastAsiaTheme="minorHAnsi" w:hAnsi="Times New Roman" w:cs="Times New Roman"/>
                <w:sz w:val="24"/>
                <w:szCs w:val="24"/>
                <w:lang w:eastAsia="en-US"/>
              </w:rPr>
            </w:pPr>
            <w:r w:rsidRPr="009F5142">
              <w:rPr>
                <w:rFonts w:ascii="Times New Roman" w:eastAsiaTheme="minorHAnsi" w:hAnsi="Times New Roman" w:cs="Times New Roman"/>
                <w:sz w:val="24"/>
                <w:szCs w:val="24"/>
                <w:lang w:eastAsia="en-US"/>
              </w:rPr>
              <w:t>2</w:t>
            </w:r>
          </w:p>
        </w:tc>
      </w:tr>
      <w:tr w:rsidR="007252FD" w:rsidTr="00DB1880">
        <w:trPr>
          <w:trHeight w:val="296"/>
        </w:trPr>
        <w:tc>
          <w:tcPr>
            <w:tcW w:w="6305"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7252FD" w:rsidRPr="009F5142" w:rsidRDefault="007252FD" w:rsidP="007252FD">
            <w:pPr>
              <w:pStyle w:val="ConsPlusNormal"/>
              <w:pBdr>
                <w:top w:val="nil"/>
                <w:left w:val="nil"/>
                <w:bottom w:val="nil"/>
                <w:right w:val="nil"/>
              </w:pBdr>
              <w:contextualSpacing/>
              <w:jc w:val="both"/>
              <w:rPr>
                <w:rFonts w:ascii="Times New Roman" w:eastAsiaTheme="minorHAnsi" w:hAnsi="Times New Roman" w:cs="Times New Roman"/>
                <w:sz w:val="24"/>
                <w:szCs w:val="24"/>
                <w:lang w:eastAsia="en-US"/>
              </w:rPr>
            </w:pPr>
            <w:r w:rsidRPr="009F5142">
              <w:rPr>
                <w:rFonts w:ascii="Times New Roman" w:eastAsiaTheme="minorHAnsi" w:hAnsi="Times New Roman" w:cs="Times New Roman"/>
                <w:sz w:val="24"/>
                <w:szCs w:val="24"/>
                <w:lang w:eastAsia="en-US"/>
              </w:rPr>
              <w:t>Практикум по литературе</w:t>
            </w:r>
          </w:p>
        </w:tc>
        <w:tc>
          <w:tcPr>
            <w:tcW w:w="129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tcPr>
          <w:p w:rsidR="007252FD" w:rsidRPr="009F5142" w:rsidRDefault="007252FD" w:rsidP="007252FD">
            <w:pPr>
              <w:pStyle w:val="ConsPlusNormal"/>
              <w:pBdr>
                <w:top w:val="nil"/>
                <w:left w:val="nil"/>
                <w:bottom w:val="nil"/>
                <w:right w:val="nil"/>
              </w:pBdr>
              <w:contextualSpacing/>
              <w:jc w:val="both"/>
              <w:rPr>
                <w:rFonts w:ascii="Times New Roman" w:eastAsiaTheme="minorHAnsi" w:hAnsi="Times New Roman" w:cs="Times New Roman"/>
                <w:sz w:val="24"/>
                <w:szCs w:val="24"/>
                <w:lang w:eastAsia="en-US"/>
              </w:rPr>
            </w:pPr>
            <w:r w:rsidRPr="009F5142">
              <w:rPr>
                <w:rFonts w:ascii="Times New Roman" w:eastAsiaTheme="minorHAnsi" w:hAnsi="Times New Roman" w:cs="Times New Roman"/>
                <w:sz w:val="24"/>
                <w:szCs w:val="24"/>
                <w:lang w:eastAsia="en-US"/>
              </w:rPr>
              <w:t>1</w:t>
            </w:r>
          </w:p>
        </w:tc>
        <w:tc>
          <w:tcPr>
            <w:tcW w:w="1752"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tcPr>
          <w:p w:rsidR="007252FD" w:rsidRPr="009F5142" w:rsidRDefault="007252FD" w:rsidP="007252FD">
            <w:pPr>
              <w:pStyle w:val="ConsPlusNormal"/>
              <w:pBdr>
                <w:top w:val="nil"/>
                <w:left w:val="nil"/>
                <w:bottom w:val="nil"/>
                <w:right w:val="nil"/>
              </w:pBdr>
              <w:contextualSpacing/>
              <w:jc w:val="both"/>
              <w:rPr>
                <w:rFonts w:ascii="Times New Roman" w:eastAsiaTheme="minorHAnsi" w:hAnsi="Times New Roman" w:cs="Times New Roman"/>
                <w:sz w:val="24"/>
                <w:szCs w:val="24"/>
                <w:lang w:eastAsia="en-US"/>
              </w:rPr>
            </w:pPr>
            <w:r w:rsidRPr="009F5142">
              <w:rPr>
                <w:rFonts w:ascii="Times New Roman" w:eastAsiaTheme="minorHAnsi" w:hAnsi="Times New Roman" w:cs="Times New Roman"/>
                <w:sz w:val="24"/>
                <w:szCs w:val="24"/>
                <w:lang w:eastAsia="en-US"/>
              </w:rPr>
              <w:t>1</w:t>
            </w:r>
          </w:p>
        </w:tc>
      </w:tr>
      <w:tr w:rsidR="007252FD" w:rsidTr="00DB1880">
        <w:trPr>
          <w:trHeight w:val="296"/>
        </w:trPr>
        <w:tc>
          <w:tcPr>
            <w:tcW w:w="6305"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7252FD" w:rsidRPr="009F5142" w:rsidRDefault="007252FD" w:rsidP="007252FD">
            <w:pPr>
              <w:pStyle w:val="ConsPlusNormal"/>
              <w:pBdr>
                <w:top w:val="nil"/>
                <w:left w:val="nil"/>
                <w:bottom w:val="nil"/>
                <w:right w:val="nil"/>
              </w:pBdr>
              <w:contextualSpacing/>
              <w:jc w:val="both"/>
              <w:rPr>
                <w:rFonts w:ascii="Times New Roman" w:eastAsiaTheme="minorHAnsi" w:hAnsi="Times New Roman" w:cs="Times New Roman"/>
                <w:sz w:val="24"/>
                <w:szCs w:val="24"/>
                <w:lang w:eastAsia="en-US"/>
              </w:rPr>
            </w:pPr>
            <w:r w:rsidRPr="009F5142">
              <w:rPr>
                <w:rFonts w:ascii="Times New Roman" w:eastAsiaTheme="minorHAnsi" w:hAnsi="Times New Roman" w:cs="Times New Roman"/>
                <w:sz w:val="24"/>
                <w:szCs w:val="24"/>
                <w:lang w:eastAsia="en-US"/>
              </w:rPr>
              <w:t>Практикум по русскому языку</w:t>
            </w:r>
          </w:p>
        </w:tc>
        <w:tc>
          <w:tcPr>
            <w:tcW w:w="129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tcPr>
          <w:p w:rsidR="007252FD" w:rsidRPr="009F5142" w:rsidRDefault="007252FD" w:rsidP="007252FD">
            <w:pPr>
              <w:pStyle w:val="ConsPlusNormal"/>
              <w:pBdr>
                <w:top w:val="nil"/>
                <w:left w:val="nil"/>
                <w:bottom w:val="nil"/>
                <w:right w:val="nil"/>
              </w:pBdr>
              <w:contextualSpacing/>
              <w:jc w:val="both"/>
              <w:rPr>
                <w:rFonts w:ascii="Times New Roman" w:eastAsiaTheme="minorHAnsi" w:hAnsi="Times New Roman" w:cs="Times New Roman"/>
                <w:sz w:val="24"/>
                <w:szCs w:val="24"/>
                <w:lang w:eastAsia="en-US"/>
              </w:rPr>
            </w:pPr>
            <w:r w:rsidRPr="009F5142">
              <w:rPr>
                <w:rFonts w:ascii="Times New Roman" w:eastAsiaTheme="minorHAnsi" w:hAnsi="Times New Roman" w:cs="Times New Roman"/>
                <w:sz w:val="24"/>
                <w:szCs w:val="24"/>
                <w:lang w:eastAsia="en-US"/>
              </w:rPr>
              <w:t>1</w:t>
            </w:r>
          </w:p>
        </w:tc>
        <w:tc>
          <w:tcPr>
            <w:tcW w:w="1752"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tcPr>
          <w:p w:rsidR="007252FD" w:rsidRPr="009F5142" w:rsidRDefault="007252FD" w:rsidP="007252FD">
            <w:pPr>
              <w:pStyle w:val="ConsPlusNormal"/>
              <w:pBdr>
                <w:top w:val="nil"/>
                <w:left w:val="nil"/>
                <w:bottom w:val="nil"/>
                <w:right w:val="nil"/>
              </w:pBdr>
              <w:contextualSpacing/>
              <w:jc w:val="both"/>
              <w:rPr>
                <w:rFonts w:ascii="Times New Roman" w:eastAsiaTheme="minorHAnsi" w:hAnsi="Times New Roman" w:cs="Times New Roman"/>
                <w:sz w:val="24"/>
                <w:szCs w:val="24"/>
                <w:lang w:eastAsia="en-US"/>
              </w:rPr>
            </w:pPr>
            <w:r w:rsidRPr="009F5142">
              <w:rPr>
                <w:rFonts w:ascii="Times New Roman" w:eastAsiaTheme="minorHAnsi" w:hAnsi="Times New Roman" w:cs="Times New Roman"/>
                <w:sz w:val="24"/>
                <w:szCs w:val="24"/>
                <w:lang w:eastAsia="en-US"/>
              </w:rPr>
              <w:t>1</w:t>
            </w:r>
          </w:p>
        </w:tc>
      </w:tr>
      <w:tr w:rsidR="007252FD" w:rsidTr="00DB1880">
        <w:trPr>
          <w:trHeight w:val="296"/>
        </w:trPr>
        <w:tc>
          <w:tcPr>
            <w:tcW w:w="6305"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7252FD" w:rsidRPr="009F5142" w:rsidRDefault="007252FD" w:rsidP="007252FD">
            <w:pPr>
              <w:pStyle w:val="ConsPlusNormal"/>
              <w:pBdr>
                <w:top w:val="nil"/>
                <w:left w:val="nil"/>
                <w:bottom w:val="nil"/>
                <w:right w:val="nil"/>
              </w:pBdr>
              <w:contextualSpacing/>
              <w:jc w:val="both"/>
              <w:rPr>
                <w:rFonts w:ascii="Times New Roman" w:eastAsiaTheme="minorHAnsi" w:hAnsi="Times New Roman" w:cs="Times New Roman"/>
                <w:sz w:val="24"/>
                <w:szCs w:val="24"/>
                <w:lang w:eastAsia="en-US"/>
              </w:rPr>
            </w:pPr>
            <w:r w:rsidRPr="009F5142">
              <w:rPr>
                <w:rFonts w:ascii="Times New Roman" w:eastAsiaTheme="minorHAnsi" w:hAnsi="Times New Roman" w:cs="Times New Roman"/>
                <w:sz w:val="24"/>
                <w:szCs w:val="24"/>
                <w:lang w:eastAsia="en-US"/>
              </w:rPr>
              <w:t>Практикум по иностранному языку</w:t>
            </w:r>
          </w:p>
        </w:tc>
        <w:tc>
          <w:tcPr>
            <w:tcW w:w="129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tcPr>
          <w:p w:rsidR="007252FD" w:rsidRPr="009F5142" w:rsidRDefault="007252FD" w:rsidP="007252FD">
            <w:pPr>
              <w:pStyle w:val="ConsPlusNormal"/>
              <w:pBdr>
                <w:top w:val="nil"/>
                <w:left w:val="nil"/>
                <w:bottom w:val="nil"/>
                <w:right w:val="nil"/>
              </w:pBdr>
              <w:contextualSpacing/>
              <w:jc w:val="both"/>
              <w:rPr>
                <w:rFonts w:ascii="Times New Roman" w:eastAsiaTheme="minorHAnsi" w:hAnsi="Times New Roman" w:cs="Times New Roman"/>
                <w:sz w:val="24"/>
                <w:szCs w:val="24"/>
                <w:lang w:eastAsia="en-US"/>
              </w:rPr>
            </w:pPr>
            <w:r w:rsidRPr="009F5142">
              <w:rPr>
                <w:rFonts w:ascii="Times New Roman" w:eastAsiaTheme="minorHAnsi" w:hAnsi="Times New Roman" w:cs="Times New Roman"/>
                <w:sz w:val="24"/>
                <w:szCs w:val="24"/>
                <w:lang w:eastAsia="en-US"/>
              </w:rPr>
              <w:t>1</w:t>
            </w:r>
          </w:p>
        </w:tc>
        <w:tc>
          <w:tcPr>
            <w:tcW w:w="1752"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tcPr>
          <w:p w:rsidR="007252FD" w:rsidRPr="009F5142" w:rsidRDefault="007252FD" w:rsidP="007252FD">
            <w:pPr>
              <w:pStyle w:val="ConsPlusNormal"/>
              <w:pBdr>
                <w:top w:val="nil"/>
                <w:left w:val="nil"/>
                <w:bottom w:val="nil"/>
                <w:right w:val="nil"/>
              </w:pBdr>
              <w:contextualSpacing/>
              <w:jc w:val="both"/>
              <w:rPr>
                <w:rFonts w:ascii="Times New Roman" w:eastAsiaTheme="minorHAnsi" w:hAnsi="Times New Roman" w:cs="Times New Roman"/>
                <w:sz w:val="24"/>
                <w:szCs w:val="24"/>
                <w:lang w:eastAsia="en-US"/>
              </w:rPr>
            </w:pPr>
            <w:r w:rsidRPr="009F5142">
              <w:rPr>
                <w:rFonts w:ascii="Times New Roman" w:eastAsiaTheme="minorHAnsi" w:hAnsi="Times New Roman" w:cs="Times New Roman"/>
                <w:sz w:val="24"/>
                <w:szCs w:val="24"/>
                <w:lang w:eastAsia="en-US"/>
              </w:rPr>
              <w:t>1</w:t>
            </w:r>
          </w:p>
        </w:tc>
      </w:tr>
    </w:tbl>
    <w:p w:rsidR="007252FD" w:rsidRPr="007252FD" w:rsidRDefault="007252FD" w:rsidP="007252FD">
      <w:pPr>
        <w:pStyle w:val="ListParagraph"/>
        <w:numPr>
          <w:ilvl w:val="0"/>
          <w:numId w:val="30"/>
        </w:numPr>
        <w:spacing w:after="0" w:line="360" w:lineRule="auto"/>
        <w:ind w:left="0" w:firstLine="0"/>
        <w:jc w:val="both"/>
        <w:rPr>
          <w:rFonts w:ascii="PT Astra Serif" w:hAnsi="PT Astra Serif"/>
          <w:sz w:val="26"/>
          <w:szCs w:val="26"/>
        </w:rPr>
      </w:pPr>
      <w:r w:rsidRPr="007252FD">
        <w:rPr>
          <w:rFonts w:ascii="PT Astra Serif" w:hAnsi="PT Astra Serif"/>
          <w:sz w:val="26"/>
          <w:szCs w:val="26"/>
        </w:rPr>
        <w:lastRenderedPageBreak/>
        <w:t>Часть учебного плана, формируем</w:t>
      </w:r>
      <w:r w:rsidR="008B041F">
        <w:rPr>
          <w:rFonts w:ascii="PT Astra Serif" w:hAnsi="PT Astra Serif"/>
          <w:sz w:val="26"/>
          <w:szCs w:val="26"/>
        </w:rPr>
        <w:t>ую</w:t>
      </w:r>
      <w:r w:rsidRPr="007252FD">
        <w:rPr>
          <w:rFonts w:ascii="PT Astra Serif" w:hAnsi="PT Astra Serif"/>
          <w:sz w:val="26"/>
          <w:szCs w:val="26"/>
        </w:rPr>
        <w:t xml:space="preserve"> участниками образовательных отношений в социально-экономическом профиле рекомендуется направить на увеличение часов в обязательной части учебного плана:</w:t>
      </w:r>
    </w:p>
    <w:p w:rsidR="007252FD" w:rsidRPr="007252FD" w:rsidRDefault="008B041F" w:rsidP="007252FD">
      <w:pPr>
        <w:pStyle w:val="ListParagraph"/>
        <w:spacing w:after="0" w:line="360" w:lineRule="auto"/>
        <w:ind w:left="0"/>
        <w:jc w:val="both"/>
        <w:rPr>
          <w:rFonts w:ascii="PT Astra Serif" w:hAnsi="PT Astra Serif"/>
          <w:sz w:val="26"/>
          <w:szCs w:val="26"/>
        </w:rPr>
      </w:pPr>
      <w:r>
        <w:rPr>
          <w:rFonts w:ascii="PT Astra Serif" w:hAnsi="PT Astra Serif"/>
          <w:sz w:val="26"/>
          <w:szCs w:val="26"/>
        </w:rPr>
        <w:t>-</w:t>
      </w:r>
      <w:r w:rsidR="007252FD" w:rsidRPr="007252FD">
        <w:rPr>
          <w:rFonts w:ascii="PT Astra Serif" w:hAnsi="PT Astra Serif"/>
          <w:sz w:val="26"/>
          <w:szCs w:val="26"/>
        </w:rPr>
        <w:t>1 час на курс алгебры и начала анализа, геометрии в 10-11 классах;</w:t>
      </w:r>
    </w:p>
    <w:p w:rsidR="007252FD" w:rsidRDefault="008B041F" w:rsidP="007252FD">
      <w:pPr>
        <w:pStyle w:val="ListParagraph"/>
        <w:spacing w:after="0" w:line="360" w:lineRule="auto"/>
        <w:ind w:left="0"/>
        <w:jc w:val="both"/>
        <w:rPr>
          <w:rFonts w:ascii="PT Astra Serif" w:hAnsi="PT Astra Serif"/>
          <w:sz w:val="26"/>
          <w:szCs w:val="26"/>
        </w:rPr>
      </w:pPr>
      <w:r>
        <w:rPr>
          <w:rFonts w:ascii="PT Astra Serif" w:hAnsi="PT Astra Serif"/>
          <w:sz w:val="26"/>
          <w:szCs w:val="26"/>
        </w:rPr>
        <w:t>-</w:t>
      </w:r>
      <w:r w:rsidR="007252FD" w:rsidRPr="007252FD">
        <w:rPr>
          <w:rFonts w:ascii="PT Astra Serif" w:hAnsi="PT Astra Serif"/>
          <w:sz w:val="26"/>
          <w:szCs w:val="26"/>
        </w:rPr>
        <w:t>1 час на предмет обществознание в 10-11 классах.</w:t>
      </w:r>
    </w:p>
    <w:p w:rsidR="00290CA9" w:rsidRPr="007252FD" w:rsidRDefault="00290CA9" w:rsidP="00290CA9">
      <w:pPr>
        <w:pStyle w:val="ListParagraph"/>
        <w:numPr>
          <w:ilvl w:val="0"/>
          <w:numId w:val="30"/>
        </w:numPr>
        <w:spacing w:after="0" w:line="360" w:lineRule="auto"/>
        <w:ind w:left="0" w:firstLine="0"/>
        <w:jc w:val="both"/>
        <w:rPr>
          <w:rFonts w:ascii="PT Astra Serif" w:hAnsi="PT Astra Serif"/>
          <w:sz w:val="26"/>
          <w:szCs w:val="26"/>
        </w:rPr>
      </w:pPr>
      <w:r w:rsidRPr="00290CA9">
        <w:rPr>
          <w:rFonts w:ascii="PT Astra Serif" w:hAnsi="PT Astra Serif"/>
          <w:sz w:val="26"/>
          <w:szCs w:val="26"/>
        </w:rPr>
        <w:t xml:space="preserve">Часть учебного плана, формируемую участниками образовательных отношений, в технологическом профиле рекомендуется использовать для введения курса «Инженерный практикум ( 1 час в 10 кл, 2 час </w:t>
      </w:r>
      <w:r>
        <w:rPr>
          <w:rFonts w:ascii="PT Astra Serif" w:hAnsi="PT Astra Serif"/>
          <w:sz w:val="26"/>
          <w:szCs w:val="26"/>
        </w:rPr>
        <w:t>в</w:t>
      </w:r>
      <w:r w:rsidRPr="00290CA9">
        <w:rPr>
          <w:rFonts w:ascii="PT Astra Serif" w:hAnsi="PT Astra Serif"/>
          <w:sz w:val="26"/>
          <w:szCs w:val="26"/>
        </w:rPr>
        <w:t xml:space="preserve"> в 11 кл при 6-дневной неделе).</w:t>
      </w:r>
    </w:p>
    <w:p w:rsidR="00144977" w:rsidRDefault="00144977" w:rsidP="0087503B">
      <w:pPr>
        <w:pStyle w:val="ConsPlusNormal"/>
        <w:ind w:firstLine="851"/>
        <w:jc w:val="both"/>
        <w:rPr>
          <w:rFonts w:ascii="PT Astra Serif" w:eastAsiaTheme="minorHAnsi" w:hAnsi="PT Astra Serif" w:cstheme="minorBidi"/>
          <w:sz w:val="26"/>
          <w:szCs w:val="26"/>
          <w:lang w:eastAsia="en-US"/>
        </w:rPr>
      </w:pPr>
    </w:p>
    <w:p w:rsidR="00EA4938" w:rsidRPr="00BC44A2" w:rsidRDefault="00EA4938" w:rsidP="00BC44A2">
      <w:pPr>
        <w:pStyle w:val="ListParagraph"/>
        <w:numPr>
          <w:ilvl w:val="0"/>
          <w:numId w:val="17"/>
        </w:numPr>
        <w:spacing w:after="0" w:line="360" w:lineRule="auto"/>
        <w:jc w:val="center"/>
        <w:rPr>
          <w:rFonts w:ascii="PT Astra Serif" w:hAnsi="PT Astra Serif"/>
          <w:b/>
          <w:sz w:val="26"/>
          <w:szCs w:val="26"/>
        </w:rPr>
      </w:pPr>
      <w:r w:rsidRPr="00BC44A2">
        <w:rPr>
          <w:rFonts w:ascii="PT Astra Serif" w:hAnsi="PT Astra Serif"/>
          <w:b/>
          <w:sz w:val="26"/>
          <w:szCs w:val="26"/>
        </w:rPr>
        <w:t>Формирование и реализация индивидуальных учебных планов</w:t>
      </w:r>
    </w:p>
    <w:p w:rsidR="00EA4938" w:rsidRPr="0099300B" w:rsidRDefault="00EA4938" w:rsidP="00EA4938">
      <w:pPr>
        <w:spacing w:after="0" w:line="360" w:lineRule="auto"/>
        <w:ind w:firstLine="709"/>
        <w:contextualSpacing/>
        <w:jc w:val="both"/>
        <w:rPr>
          <w:rFonts w:ascii="PT Astra Serif" w:hAnsi="PT Astra Serif"/>
          <w:sz w:val="26"/>
          <w:szCs w:val="26"/>
        </w:rPr>
      </w:pPr>
      <w:r w:rsidRPr="0099300B">
        <w:rPr>
          <w:rFonts w:ascii="PT Astra Serif" w:hAnsi="PT Astra Serif"/>
          <w:sz w:val="26"/>
          <w:szCs w:val="26"/>
        </w:rPr>
        <w:t xml:space="preserve">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среднего общего образования в порядке, установленном локальными нормативными актами. </w:t>
      </w:r>
    </w:p>
    <w:p w:rsidR="00EA4938" w:rsidRPr="0099300B" w:rsidRDefault="00EA4938" w:rsidP="00132CFC">
      <w:pPr>
        <w:spacing w:after="0" w:line="360" w:lineRule="auto"/>
        <w:contextualSpacing/>
        <w:jc w:val="both"/>
        <w:rPr>
          <w:rFonts w:ascii="PT Astra Serif" w:hAnsi="PT Astra Serif"/>
          <w:sz w:val="26"/>
          <w:szCs w:val="26"/>
        </w:rPr>
      </w:pPr>
      <w:r w:rsidRPr="0099300B">
        <w:rPr>
          <w:rFonts w:ascii="PT Astra Serif" w:hAnsi="PT Astra Serif"/>
          <w:sz w:val="26"/>
          <w:szCs w:val="26"/>
        </w:rPr>
        <w:t>При формировании индивидуальных учебных планов допускается:</w:t>
      </w:r>
    </w:p>
    <w:p w:rsidR="00EA4938" w:rsidRPr="0099300B" w:rsidRDefault="00EA4938" w:rsidP="00132CFC">
      <w:pPr>
        <w:pStyle w:val="ListParagraph"/>
        <w:numPr>
          <w:ilvl w:val="0"/>
          <w:numId w:val="19"/>
        </w:numPr>
        <w:spacing w:after="0" w:line="360" w:lineRule="auto"/>
        <w:ind w:left="0" w:firstLine="0"/>
        <w:jc w:val="both"/>
        <w:rPr>
          <w:rFonts w:ascii="PT Astra Serif" w:hAnsi="PT Astra Serif"/>
          <w:sz w:val="26"/>
          <w:szCs w:val="26"/>
        </w:rPr>
      </w:pPr>
      <w:r w:rsidRPr="0099300B">
        <w:rPr>
          <w:rFonts w:ascii="PT Astra Serif" w:hAnsi="PT Astra Serif"/>
          <w:sz w:val="26"/>
          <w:szCs w:val="26"/>
        </w:rPr>
        <w:t>сочетание различных форм обучения (ч, 4 ст. 17 Закона № 273-ФЗ);</w:t>
      </w:r>
    </w:p>
    <w:p w:rsidR="00EA4938" w:rsidRPr="0099300B" w:rsidRDefault="00EA4938" w:rsidP="00132CFC">
      <w:pPr>
        <w:pStyle w:val="ListParagraph"/>
        <w:numPr>
          <w:ilvl w:val="0"/>
          <w:numId w:val="19"/>
        </w:numPr>
        <w:spacing w:after="0" w:line="360" w:lineRule="auto"/>
        <w:ind w:left="0" w:firstLine="0"/>
        <w:jc w:val="both"/>
        <w:rPr>
          <w:rFonts w:ascii="PT Astra Serif" w:hAnsi="PT Astra Serif"/>
          <w:sz w:val="26"/>
          <w:szCs w:val="26"/>
        </w:rPr>
      </w:pPr>
      <w:r w:rsidRPr="0099300B">
        <w:rPr>
          <w:rFonts w:ascii="PT Astra Serif" w:hAnsi="PT Astra Serif"/>
          <w:sz w:val="26"/>
          <w:szCs w:val="26"/>
        </w:rPr>
        <w:t>ускоренное обучение в пределах осваиваемой образовательной программы в порядке, установленном локальными нормативными актами (п. 3 ч. I ст. 34 Закона № 273ФЗ);</w:t>
      </w:r>
    </w:p>
    <w:p w:rsidR="00EA4938" w:rsidRPr="0099300B" w:rsidRDefault="00EA4938" w:rsidP="00132CFC">
      <w:pPr>
        <w:pStyle w:val="ListParagraph"/>
        <w:numPr>
          <w:ilvl w:val="0"/>
          <w:numId w:val="19"/>
        </w:numPr>
        <w:spacing w:after="0" w:line="360" w:lineRule="auto"/>
        <w:ind w:left="0" w:firstLine="0"/>
        <w:jc w:val="both"/>
        <w:rPr>
          <w:rFonts w:ascii="PT Astra Serif" w:hAnsi="PT Astra Serif"/>
          <w:sz w:val="26"/>
          <w:szCs w:val="26"/>
        </w:rPr>
      </w:pPr>
      <w:r w:rsidRPr="0099300B">
        <w:rPr>
          <w:rFonts w:ascii="PT Astra Serif" w:hAnsi="PT Astra Serif"/>
          <w:sz w:val="26"/>
          <w:szCs w:val="26"/>
        </w:rPr>
        <w:t>зачет результатов пройденного обучения (п. 7 ч. 1 ст. 34 Закона N2 273-ФЗ, Приказ № 369).</w:t>
      </w:r>
    </w:p>
    <w:p w:rsidR="00EA4938" w:rsidRPr="0099300B" w:rsidRDefault="00EA4938" w:rsidP="00132CFC">
      <w:pPr>
        <w:spacing w:after="0" w:line="360" w:lineRule="auto"/>
        <w:contextualSpacing/>
        <w:jc w:val="both"/>
        <w:rPr>
          <w:rFonts w:ascii="PT Astra Serif" w:hAnsi="PT Astra Serif"/>
          <w:sz w:val="26"/>
          <w:szCs w:val="26"/>
        </w:rPr>
      </w:pPr>
      <w:r w:rsidRPr="0099300B">
        <w:rPr>
          <w:rFonts w:ascii="PT Astra Serif" w:hAnsi="PT Astra Serif"/>
          <w:sz w:val="26"/>
          <w:szCs w:val="26"/>
        </w:rPr>
        <w:t>Таким образом, в индивидуальном учебном плане обучающегося возможно:</w:t>
      </w:r>
    </w:p>
    <w:p w:rsidR="00EA4938" w:rsidRPr="0099300B" w:rsidRDefault="00EA4938" w:rsidP="00132CFC">
      <w:pPr>
        <w:pStyle w:val="ListParagraph"/>
        <w:numPr>
          <w:ilvl w:val="0"/>
          <w:numId w:val="20"/>
        </w:numPr>
        <w:spacing w:after="0" w:line="360" w:lineRule="auto"/>
        <w:ind w:left="0" w:firstLine="0"/>
        <w:jc w:val="both"/>
        <w:rPr>
          <w:rFonts w:ascii="PT Astra Serif" w:hAnsi="PT Astra Serif"/>
          <w:sz w:val="26"/>
          <w:szCs w:val="26"/>
        </w:rPr>
      </w:pPr>
      <w:r w:rsidRPr="0099300B">
        <w:rPr>
          <w:rFonts w:ascii="PT Astra Serif" w:hAnsi="PT Astra Serif"/>
          <w:sz w:val="26"/>
          <w:szCs w:val="26"/>
        </w:rPr>
        <w:t xml:space="preserve">перераспределить по годам объем и содержание учебных предметов, курсов, модулей; </w:t>
      </w:r>
    </w:p>
    <w:p w:rsidR="00EA4938" w:rsidRPr="0099300B" w:rsidRDefault="00EA4938" w:rsidP="00132CFC">
      <w:pPr>
        <w:pStyle w:val="ListParagraph"/>
        <w:numPr>
          <w:ilvl w:val="0"/>
          <w:numId w:val="20"/>
        </w:numPr>
        <w:spacing w:after="0" w:line="360" w:lineRule="auto"/>
        <w:ind w:left="0" w:firstLine="0"/>
        <w:jc w:val="both"/>
        <w:rPr>
          <w:rFonts w:ascii="PT Astra Serif" w:hAnsi="PT Astra Serif"/>
          <w:sz w:val="26"/>
          <w:szCs w:val="26"/>
        </w:rPr>
      </w:pPr>
      <w:r w:rsidRPr="0099300B">
        <w:rPr>
          <w:rFonts w:ascii="PT Astra Serif" w:hAnsi="PT Astra Serif"/>
          <w:sz w:val="26"/>
          <w:szCs w:val="26"/>
        </w:rPr>
        <w:t>изменить темп обучения;</w:t>
      </w:r>
    </w:p>
    <w:p w:rsidR="00EA4938" w:rsidRPr="0099300B" w:rsidRDefault="00EA4938" w:rsidP="00132CFC">
      <w:pPr>
        <w:pStyle w:val="ListParagraph"/>
        <w:numPr>
          <w:ilvl w:val="0"/>
          <w:numId w:val="20"/>
        </w:numPr>
        <w:spacing w:after="0" w:line="360" w:lineRule="auto"/>
        <w:ind w:left="0" w:firstLine="0"/>
        <w:jc w:val="both"/>
        <w:rPr>
          <w:rFonts w:ascii="PT Astra Serif" w:hAnsi="PT Astra Serif"/>
          <w:sz w:val="26"/>
          <w:szCs w:val="26"/>
        </w:rPr>
      </w:pPr>
      <w:r w:rsidRPr="0099300B">
        <w:rPr>
          <w:rFonts w:ascii="PT Astra Serif" w:hAnsi="PT Astra Serif"/>
          <w:sz w:val="26"/>
          <w:szCs w:val="26"/>
        </w:rPr>
        <w:t>сочетать изучение ряда учебных предметов в общеобразовательной организации (в очной/очно- заочной/заочной формах), вне образовательной организации (в форме семейного образования/самообразования);</w:t>
      </w:r>
    </w:p>
    <w:p w:rsidR="00EA4938" w:rsidRPr="0099300B" w:rsidRDefault="00EA4938" w:rsidP="00132CFC">
      <w:pPr>
        <w:pStyle w:val="ListParagraph"/>
        <w:numPr>
          <w:ilvl w:val="0"/>
          <w:numId w:val="20"/>
        </w:numPr>
        <w:spacing w:after="0" w:line="360" w:lineRule="auto"/>
        <w:ind w:left="0" w:firstLine="0"/>
        <w:jc w:val="both"/>
        <w:rPr>
          <w:rFonts w:ascii="PT Astra Serif" w:hAnsi="PT Astra Serif"/>
          <w:sz w:val="26"/>
          <w:szCs w:val="26"/>
        </w:rPr>
      </w:pPr>
      <w:r w:rsidRPr="0099300B">
        <w:rPr>
          <w:rFonts w:ascii="PT Astra Serif" w:hAnsi="PT Astra Serif"/>
          <w:sz w:val="26"/>
          <w:szCs w:val="26"/>
        </w:rPr>
        <w:lastRenderedPageBreak/>
        <w:t xml:space="preserve">зачесть освоение отдельных учебных предметов по результатам пройденного </w:t>
      </w:r>
      <w:r w:rsidRPr="0099300B">
        <w:rPr>
          <w:rFonts w:ascii="PT Astra Serif" w:hAnsi="PT Astra Serif"/>
          <w:noProof/>
          <w:lang w:eastAsia="ru-RU"/>
        </w:rPr>
        <w:drawing>
          <wp:inline distT="0" distB="0" distL="0" distR="0" wp14:anchorId="5F2F3B1C" wp14:editId="31FB8A13">
            <wp:extent cx="6096" cy="12193"/>
            <wp:effectExtent l="0" t="0" r="0" b="0"/>
            <wp:docPr id="70601" name="Picture 70601"/>
            <wp:cNvGraphicFramePr/>
            <a:graphic xmlns:a="http://schemas.openxmlformats.org/drawingml/2006/main">
              <a:graphicData uri="http://schemas.openxmlformats.org/drawingml/2006/picture">
                <pic:pic xmlns:pic="http://schemas.openxmlformats.org/drawingml/2006/picture">
                  <pic:nvPicPr>
                    <pic:cNvPr id="70601" name="Picture 70601"/>
                    <pic:cNvPicPr/>
                  </pic:nvPicPr>
                  <pic:blipFill>
                    <a:blip r:embed="rId16"/>
                    <a:stretch>
                      <a:fillRect/>
                    </a:stretch>
                  </pic:blipFill>
                  <pic:spPr>
                    <a:xfrm>
                      <a:off x="0" y="0"/>
                      <a:ext cx="6096" cy="12193"/>
                    </a:xfrm>
                    <a:prstGeom prst="rect">
                      <a:avLst/>
                    </a:prstGeom>
                  </pic:spPr>
                </pic:pic>
              </a:graphicData>
            </a:graphic>
          </wp:inline>
        </w:drawing>
      </w:r>
      <w:r w:rsidRPr="0099300B">
        <w:rPr>
          <w:rFonts w:ascii="PT Astra Serif" w:hAnsi="PT Astra Serif"/>
          <w:sz w:val="26"/>
          <w:szCs w:val="26"/>
        </w:rPr>
        <w:t>обучения в иных организациях.</w:t>
      </w:r>
    </w:p>
    <w:p w:rsidR="00EA4938" w:rsidRPr="0099300B" w:rsidRDefault="00EA4938" w:rsidP="00EA4938">
      <w:pPr>
        <w:spacing w:after="0" w:line="360" w:lineRule="auto"/>
        <w:ind w:firstLine="709"/>
        <w:contextualSpacing/>
        <w:jc w:val="both"/>
        <w:rPr>
          <w:rFonts w:ascii="PT Astra Serif" w:hAnsi="PT Astra Serif" w:cs="Times New Roman"/>
          <w:sz w:val="26"/>
          <w:szCs w:val="26"/>
        </w:rPr>
      </w:pPr>
      <w:r w:rsidRPr="0099300B">
        <w:rPr>
          <w:rFonts w:ascii="PT Astra Serif" w:hAnsi="PT Astra Serif"/>
          <w:sz w:val="26"/>
          <w:szCs w:val="26"/>
        </w:rPr>
        <w:t>Реализация индивидуальных учебных планов и программ должна сопровождаться тьюторской поддержкой</w:t>
      </w:r>
      <w:r w:rsidRPr="0099300B">
        <w:rPr>
          <w:rFonts w:ascii="PT Astra Serif" w:hAnsi="PT Astra Serif" w:cs="Times New Roman"/>
          <w:sz w:val="26"/>
          <w:szCs w:val="26"/>
        </w:rPr>
        <w:t>.</w:t>
      </w:r>
    </w:p>
    <w:p w:rsidR="00EA4938" w:rsidRDefault="00EA4938" w:rsidP="00EA4938">
      <w:pPr>
        <w:spacing w:after="0" w:line="360" w:lineRule="auto"/>
        <w:ind w:firstLine="709"/>
        <w:contextualSpacing/>
        <w:jc w:val="both"/>
        <w:rPr>
          <w:rFonts w:ascii="PT Astra Serif" w:hAnsi="PT Astra Serif" w:cs="Times New Roman"/>
          <w:sz w:val="26"/>
          <w:szCs w:val="26"/>
        </w:rPr>
      </w:pPr>
      <w:r w:rsidRPr="0099300B">
        <w:rPr>
          <w:rFonts w:ascii="PT Astra Serif" w:hAnsi="PT Astra Serif" w:cs="Times New Roman"/>
          <w:sz w:val="26"/>
          <w:szCs w:val="26"/>
        </w:rPr>
        <w:t>В целях удовлетворения образовательных потребностей и интересов обучающихся с ОВЗ могут разрабатываться индивидуальные учебные планы, в том числе для пролонгации или для ускоренного обучения, в пределах осваиваемой образовательной программы среднего общего образования в порядке, установленном локальными нормативными актами образовательной организации.</w:t>
      </w:r>
    </w:p>
    <w:p w:rsidR="00E93AB1" w:rsidRPr="0099300B" w:rsidRDefault="00E93AB1" w:rsidP="00EA4938">
      <w:pPr>
        <w:spacing w:after="0" w:line="360" w:lineRule="auto"/>
        <w:ind w:firstLine="709"/>
        <w:contextualSpacing/>
        <w:jc w:val="both"/>
        <w:rPr>
          <w:rFonts w:ascii="PT Astra Serif" w:hAnsi="PT Astra Serif" w:cs="Times New Roman"/>
          <w:sz w:val="26"/>
          <w:szCs w:val="26"/>
        </w:rPr>
      </w:pPr>
    </w:p>
    <w:p w:rsidR="0002322C" w:rsidRPr="0099300B" w:rsidRDefault="00A66CD5" w:rsidP="008C4F59">
      <w:pPr>
        <w:pStyle w:val="ConsPlusNormal"/>
        <w:numPr>
          <w:ilvl w:val="0"/>
          <w:numId w:val="17"/>
        </w:numPr>
        <w:spacing w:line="360" w:lineRule="auto"/>
        <w:ind w:left="0" w:firstLine="709"/>
        <w:contextualSpacing/>
        <w:rPr>
          <w:rFonts w:ascii="PT Astra Serif" w:eastAsiaTheme="minorHAnsi" w:hAnsi="PT Astra Serif" w:cstheme="minorBidi"/>
          <w:b/>
          <w:sz w:val="26"/>
          <w:szCs w:val="26"/>
          <w:lang w:eastAsia="en-US"/>
        </w:rPr>
      </w:pPr>
      <w:r w:rsidRPr="0099300B">
        <w:rPr>
          <w:rFonts w:ascii="PT Astra Serif" w:eastAsiaTheme="minorHAnsi" w:hAnsi="PT Astra Serif" w:cstheme="minorBidi"/>
          <w:b/>
          <w:sz w:val="26"/>
          <w:szCs w:val="26"/>
          <w:lang w:eastAsia="en-US"/>
        </w:rPr>
        <w:t xml:space="preserve">Особенности формирования планов внеурочной деятельности </w:t>
      </w:r>
    </w:p>
    <w:p w:rsidR="00960144" w:rsidRPr="0099300B" w:rsidRDefault="00474837" w:rsidP="00006FB0">
      <w:pPr>
        <w:pStyle w:val="ConsPlusNormal"/>
        <w:spacing w:line="360" w:lineRule="auto"/>
        <w:ind w:firstLine="851"/>
        <w:contextualSpacing/>
        <w:jc w:val="both"/>
        <w:rPr>
          <w:rFonts w:ascii="PT Astra Serif" w:eastAsiaTheme="minorHAnsi" w:hAnsi="PT Astra Serif" w:cstheme="minorBidi"/>
          <w:sz w:val="26"/>
          <w:szCs w:val="26"/>
          <w:lang w:eastAsia="en-US"/>
        </w:rPr>
      </w:pPr>
      <w:r w:rsidRPr="00474837">
        <w:rPr>
          <w:rFonts w:ascii="PT Astra Serif" w:eastAsiaTheme="minorHAnsi" w:hAnsi="PT Astra Serif" w:cstheme="minorBidi"/>
          <w:sz w:val="26"/>
          <w:szCs w:val="26"/>
          <w:lang w:eastAsia="en-US"/>
        </w:rPr>
        <w:t xml:space="preserve">Поскольку план внеурочной деятельности – неотъемлемая часть основной образовательной программы, направленной на достижение личностных, метапредметных и предметных образовательных результатов, необходимо тщательное и обоснованное планирование внеурочной </w:t>
      </w:r>
      <w:r>
        <w:rPr>
          <w:rFonts w:ascii="PT Astra Serif" w:eastAsiaTheme="minorHAnsi" w:hAnsi="PT Astra Serif" w:cstheme="minorBidi"/>
          <w:sz w:val="26"/>
          <w:szCs w:val="26"/>
          <w:lang w:eastAsia="en-US"/>
        </w:rPr>
        <w:t>деятельности, в первую очередь, ориентируясь на необходимость усиления выбранного профиля</w:t>
      </w:r>
      <w:r w:rsidRPr="00474837">
        <w:rPr>
          <w:rFonts w:ascii="PT Astra Serif" w:eastAsiaTheme="minorHAnsi" w:hAnsi="PT Astra Serif" w:cstheme="minorBidi"/>
          <w:sz w:val="26"/>
          <w:szCs w:val="26"/>
          <w:lang w:eastAsia="en-US"/>
        </w:rPr>
        <w:t xml:space="preserve">. План внеурочной деятельности, таким образом, должен органично дополнять взаимосвязанные части учебного плана, реализуя принципы вариативности и преемственности.  </w:t>
      </w:r>
      <w:r>
        <w:rPr>
          <w:rFonts w:ascii="PT Astra Serif" w:eastAsiaTheme="minorHAnsi" w:hAnsi="PT Astra Serif" w:cstheme="minorBidi"/>
          <w:sz w:val="26"/>
          <w:szCs w:val="26"/>
          <w:lang w:eastAsia="en-US"/>
        </w:rPr>
        <w:t>О</w:t>
      </w:r>
      <w:r w:rsidR="00960144" w:rsidRPr="0099300B">
        <w:rPr>
          <w:rFonts w:ascii="PT Astra Serif" w:eastAsiaTheme="minorHAnsi" w:hAnsi="PT Astra Serif" w:cstheme="minorBidi"/>
          <w:sz w:val="26"/>
          <w:szCs w:val="26"/>
          <w:lang w:eastAsia="en-US"/>
        </w:rPr>
        <w:t>бязательным условием организации внеурочной деятельности является ее воспитательная направленность</w:t>
      </w:r>
      <w:r>
        <w:rPr>
          <w:rFonts w:ascii="PT Astra Serif" w:eastAsiaTheme="minorHAnsi" w:hAnsi="PT Astra Serif" w:cstheme="minorBidi"/>
          <w:sz w:val="26"/>
          <w:szCs w:val="26"/>
          <w:lang w:eastAsia="en-US"/>
        </w:rPr>
        <w:t xml:space="preserve"> в части социализации и самоопределения обучающихся</w:t>
      </w:r>
      <w:r w:rsidR="00960144" w:rsidRPr="0099300B">
        <w:rPr>
          <w:rFonts w:ascii="PT Astra Serif" w:eastAsiaTheme="minorHAnsi" w:hAnsi="PT Astra Serif" w:cstheme="minorBidi"/>
          <w:sz w:val="26"/>
          <w:szCs w:val="26"/>
          <w:lang w:eastAsia="en-US"/>
        </w:rPr>
        <w:t xml:space="preserve">. </w:t>
      </w:r>
    </w:p>
    <w:p w:rsidR="00144977" w:rsidRPr="0099300B" w:rsidRDefault="00144977" w:rsidP="0087760B">
      <w:pPr>
        <w:pStyle w:val="ConsPlusNormal"/>
        <w:spacing w:line="360" w:lineRule="auto"/>
        <w:ind w:firstLine="851"/>
        <w:contextualSpacing/>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 xml:space="preserve">План внеурочной деятельности является частью организационного раздела ООП СОО и представляет собой описание </w:t>
      </w:r>
      <w:r w:rsidRPr="0099300B">
        <w:rPr>
          <w:rFonts w:ascii="PT Astra Serif" w:eastAsiaTheme="minorHAnsi" w:hAnsi="PT Astra Serif" w:cstheme="minorBidi"/>
          <w:b/>
          <w:sz w:val="26"/>
          <w:szCs w:val="26"/>
          <w:lang w:eastAsia="en-US"/>
        </w:rPr>
        <w:t xml:space="preserve">целостной системы </w:t>
      </w:r>
      <w:r w:rsidRPr="0099300B">
        <w:rPr>
          <w:rFonts w:ascii="PT Astra Serif" w:eastAsiaTheme="minorHAnsi" w:hAnsi="PT Astra Serif" w:cstheme="minorBidi"/>
          <w:sz w:val="26"/>
          <w:szCs w:val="26"/>
          <w:lang w:eastAsia="en-US"/>
        </w:rPr>
        <w:t>функционирования образовательной организации в сфере внеурочной деятельности</w:t>
      </w:r>
      <w:r w:rsidR="007252FD">
        <w:rPr>
          <w:rFonts w:ascii="PT Astra Serif" w:eastAsiaTheme="minorHAnsi" w:hAnsi="PT Astra Serif" w:cstheme="minorBidi"/>
          <w:sz w:val="26"/>
          <w:szCs w:val="26"/>
          <w:lang w:eastAsia="en-US"/>
        </w:rPr>
        <w:t xml:space="preserve">, </w:t>
      </w:r>
      <w:r w:rsidR="007252FD" w:rsidRPr="007252FD">
        <w:rPr>
          <w:rFonts w:ascii="PT Astra Serif" w:eastAsiaTheme="minorHAnsi" w:hAnsi="PT Astra Serif" w:cstheme="minorBidi"/>
          <w:sz w:val="26"/>
          <w:szCs w:val="26"/>
          <w:lang w:eastAsia="en-US"/>
        </w:rPr>
        <w:t>направленн</w:t>
      </w:r>
      <w:r w:rsidR="007252FD">
        <w:rPr>
          <w:rFonts w:ascii="PT Astra Serif" w:eastAsiaTheme="minorHAnsi" w:hAnsi="PT Astra Serif" w:cstheme="minorBidi"/>
          <w:sz w:val="26"/>
          <w:szCs w:val="26"/>
          <w:lang w:eastAsia="en-US"/>
        </w:rPr>
        <w:t>ой</w:t>
      </w:r>
      <w:r w:rsidR="007252FD" w:rsidRPr="007252FD">
        <w:rPr>
          <w:rFonts w:ascii="PT Astra Serif" w:eastAsiaTheme="minorHAnsi" w:hAnsi="PT Astra Serif" w:cstheme="minorBidi"/>
          <w:sz w:val="26"/>
          <w:szCs w:val="26"/>
          <w:lang w:eastAsia="en-US"/>
        </w:rPr>
        <w:t xml:space="preserve"> на достижение планируемых результатов освоения основной образовательной программы (личностных, метапредметных и предметных)</w:t>
      </w:r>
      <w:r w:rsidR="007252FD">
        <w:rPr>
          <w:rFonts w:ascii="PT Astra Serif" w:eastAsiaTheme="minorHAnsi" w:hAnsi="PT Astra Serif" w:cstheme="minorBidi"/>
          <w:sz w:val="26"/>
          <w:szCs w:val="26"/>
          <w:lang w:eastAsia="en-US"/>
        </w:rPr>
        <w:t xml:space="preserve"> и </w:t>
      </w:r>
      <w:r w:rsidR="007252FD" w:rsidRPr="007252FD">
        <w:rPr>
          <w:rFonts w:ascii="PT Astra Serif" w:eastAsiaTheme="minorHAnsi" w:hAnsi="PT Astra Serif" w:cstheme="minorBidi"/>
          <w:sz w:val="26"/>
          <w:szCs w:val="26"/>
          <w:lang w:eastAsia="en-US"/>
        </w:rPr>
        <w:t>осуществляем</w:t>
      </w:r>
      <w:r w:rsidR="007252FD">
        <w:rPr>
          <w:rFonts w:ascii="PT Astra Serif" w:eastAsiaTheme="minorHAnsi" w:hAnsi="PT Astra Serif" w:cstheme="minorBidi"/>
          <w:sz w:val="26"/>
          <w:szCs w:val="26"/>
          <w:lang w:eastAsia="en-US"/>
        </w:rPr>
        <w:t>ой</w:t>
      </w:r>
      <w:r w:rsidR="007252FD" w:rsidRPr="007252FD">
        <w:rPr>
          <w:rFonts w:ascii="PT Astra Serif" w:eastAsiaTheme="minorHAnsi" w:hAnsi="PT Astra Serif" w:cstheme="minorBidi"/>
          <w:sz w:val="26"/>
          <w:szCs w:val="26"/>
          <w:lang w:eastAsia="en-US"/>
        </w:rPr>
        <w:t xml:space="preserve"> в формах, отличных от урочной</w:t>
      </w:r>
      <w:r w:rsidR="0087760B">
        <w:rPr>
          <w:rFonts w:ascii="PT Astra Serif" w:eastAsiaTheme="minorHAnsi" w:hAnsi="PT Astra Serif" w:cstheme="minorBidi"/>
          <w:sz w:val="26"/>
          <w:szCs w:val="26"/>
          <w:lang w:eastAsia="en-US"/>
        </w:rPr>
        <w:t>.</w:t>
      </w:r>
      <w:r w:rsidRPr="0099300B">
        <w:rPr>
          <w:rFonts w:ascii="PT Astra Serif" w:eastAsiaTheme="minorHAnsi" w:hAnsi="PT Astra Serif" w:cstheme="minorBidi"/>
          <w:sz w:val="26"/>
          <w:szCs w:val="26"/>
          <w:lang w:eastAsia="en-US"/>
        </w:rPr>
        <w:t xml:space="preserve"> </w:t>
      </w:r>
    </w:p>
    <w:p w:rsidR="00144977" w:rsidRPr="0099300B" w:rsidRDefault="00144977" w:rsidP="00006FB0">
      <w:pPr>
        <w:pStyle w:val="ConsPlusNormal"/>
        <w:spacing w:line="360" w:lineRule="auto"/>
        <w:ind w:firstLine="851"/>
        <w:contextualSpacing/>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 xml:space="preserve">В соответствии с планом внеурочной деятельности создаются условия для получения образования </w:t>
      </w:r>
      <w:r w:rsidRPr="0099300B">
        <w:rPr>
          <w:rFonts w:ascii="PT Astra Serif" w:eastAsiaTheme="minorHAnsi" w:hAnsi="PT Astra Serif" w:cstheme="minorBidi"/>
          <w:b/>
          <w:sz w:val="26"/>
          <w:szCs w:val="26"/>
          <w:lang w:eastAsia="en-US"/>
        </w:rPr>
        <w:t>всеми обучающимися,</w:t>
      </w:r>
      <w:r w:rsidRPr="0099300B">
        <w:rPr>
          <w:rFonts w:ascii="PT Astra Serif" w:eastAsiaTheme="minorHAnsi" w:hAnsi="PT Astra Serif" w:cstheme="minorBidi"/>
          <w:sz w:val="26"/>
          <w:szCs w:val="26"/>
          <w:lang w:eastAsia="en-US"/>
        </w:rPr>
        <w:t xml:space="preserve"> в том числе одаренными </w:t>
      </w:r>
      <w:r w:rsidRPr="0099300B">
        <w:rPr>
          <w:rFonts w:ascii="PT Astra Serif" w:eastAsiaTheme="minorHAnsi" w:hAnsi="PT Astra Serif" w:cstheme="minorBidi"/>
          <w:sz w:val="26"/>
          <w:szCs w:val="26"/>
          <w:lang w:eastAsia="en-US"/>
        </w:rPr>
        <w:lastRenderedPageBreak/>
        <w:t>детьми, детьми с ограниченными возможностями здоровья и инвалидами.</w:t>
      </w:r>
    </w:p>
    <w:p w:rsidR="00960144" w:rsidRPr="0099300B" w:rsidRDefault="00144977" w:rsidP="00006FB0">
      <w:pPr>
        <w:pStyle w:val="ConsPlusNormal"/>
        <w:spacing w:line="360" w:lineRule="auto"/>
        <w:ind w:firstLine="851"/>
        <w:contextualSpacing/>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 xml:space="preserve">Величину недельной образовательной нагрузки, реализуемой через внеурочную деятельность, определяют за пределами количества часов, отведенных на освоение обучающимися учебного плана. Для недопущения перегрузки обучающихся допускается перенос образовательной нагрузки, реализуемой через внеурочную деятельность, на периоды каникул. </w:t>
      </w:r>
    </w:p>
    <w:p w:rsidR="00144977" w:rsidRPr="0099300B" w:rsidRDefault="00144977" w:rsidP="00006FB0">
      <w:pPr>
        <w:pStyle w:val="ConsPlusNormal"/>
        <w:spacing w:line="360" w:lineRule="auto"/>
        <w:ind w:firstLine="851"/>
        <w:contextualSpacing/>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Внеурочная деятельность в каникулярное время может реализовываться в рамках тематических образовательных программ (лагерь с дневным пребыванием на базе общеобразовательной организации или на базе загородных детских центров, в туристических походах, экспедициях, поездках и другие).</w:t>
      </w:r>
    </w:p>
    <w:p w:rsidR="00144977" w:rsidRDefault="00144977" w:rsidP="00006FB0">
      <w:pPr>
        <w:pStyle w:val="ConsPlusNormal"/>
        <w:spacing w:line="360" w:lineRule="auto"/>
        <w:ind w:firstLine="851"/>
        <w:contextualSpacing/>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Реализация плана внеурочной деятельности предусматривает в течение года неравномер</w:t>
      </w:r>
      <w:r w:rsidR="00243AB5" w:rsidRPr="0099300B">
        <w:rPr>
          <w:rFonts w:ascii="PT Astra Serif" w:eastAsiaTheme="minorHAnsi" w:hAnsi="PT Astra Serif" w:cstheme="minorBidi"/>
          <w:sz w:val="26"/>
          <w:szCs w:val="26"/>
          <w:lang w:eastAsia="en-US"/>
        </w:rPr>
        <w:t>ное распределение нагрузки. Так</w:t>
      </w:r>
      <w:r w:rsidRPr="0099300B">
        <w:rPr>
          <w:rFonts w:ascii="PT Astra Serif" w:eastAsiaTheme="minorHAnsi" w:hAnsi="PT Astra Serif" w:cstheme="minorBidi"/>
          <w:sz w:val="26"/>
          <w:szCs w:val="26"/>
          <w:lang w:eastAsia="en-US"/>
        </w:rPr>
        <w:t xml:space="preserve"> при подготовке коллективных дел (в рамках инициативы ученических сообществ) и воспитательных мероприятий за 1 - 2 недели используется значительно больший объем времени, чем в иные периоды (между образовательными событиями).</w:t>
      </w:r>
    </w:p>
    <w:p w:rsidR="008C4F59" w:rsidRDefault="008C4F59" w:rsidP="008C4F59">
      <w:pPr>
        <w:pStyle w:val="ConsPlusNormal"/>
        <w:spacing w:line="360" w:lineRule="auto"/>
        <w:ind w:firstLine="851"/>
        <w:contextualSpacing/>
        <w:jc w:val="both"/>
        <w:rPr>
          <w:rFonts w:ascii="PT Astra Serif" w:eastAsiaTheme="minorHAnsi" w:hAnsi="PT Astra Serif" w:cstheme="minorBidi"/>
          <w:sz w:val="26"/>
          <w:szCs w:val="26"/>
          <w:lang w:eastAsia="en-US"/>
        </w:rPr>
      </w:pPr>
      <w:r w:rsidRPr="00AD5DA2">
        <w:rPr>
          <w:rFonts w:ascii="PT Astra Serif" w:eastAsiaTheme="minorHAnsi" w:hAnsi="PT Astra Serif" w:cstheme="minorBidi"/>
          <w:sz w:val="26"/>
          <w:szCs w:val="26"/>
          <w:lang w:eastAsia="en-US"/>
        </w:rPr>
        <w:t>Формы реализации внеурочной деятельности образовательная организация определяет самостоятельно.</w:t>
      </w:r>
    </w:p>
    <w:p w:rsidR="00960144" w:rsidRPr="0099300B" w:rsidRDefault="00960144" w:rsidP="00006FB0">
      <w:pPr>
        <w:pStyle w:val="ConsPlusNormal"/>
        <w:spacing w:line="360" w:lineRule="auto"/>
        <w:ind w:firstLine="851"/>
        <w:contextualSpacing/>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sz w:val="26"/>
          <w:szCs w:val="26"/>
          <w:lang w:eastAsia="en-US"/>
        </w:rPr>
        <w:t>С целью реализации принципа формирования единого образовательного пространства, принципа преемственности всех уровней образования рекомендуется:</w:t>
      </w:r>
    </w:p>
    <w:p w:rsidR="00006FB0" w:rsidRPr="0022137E" w:rsidRDefault="00044AEE" w:rsidP="006871A7">
      <w:pPr>
        <w:pStyle w:val="ConsPlusNormal"/>
        <w:spacing w:line="360" w:lineRule="auto"/>
        <w:ind w:firstLine="851"/>
        <w:contextualSpacing/>
        <w:jc w:val="both"/>
        <w:rPr>
          <w:rFonts w:ascii="PT Astra Serif" w:eastAsiaTheme="minorHAnsi" w:hAnsi="PT Astra Serif" w:cstheme="minorBidi"/>
          <w:sz w:val="26"/>
          <w:szCs w:val="26"/>
          <w:lang w:eastAsia="en-US"/>
        </w:rPr>
      </w:pPr>
      <w:r w:rsidRPr="0099300B">
        <w:rPr>
          <w:rFonts w:ascii="PT Astra Serif" w:eastAsiaTheme="minorHAnsi" w:hAnsi="PT Astra Serif" w:cstheme="minorBidi"/>
          <w:b/>
          <w:sz w:val="26"/>
          <w:szCs w:val="26"/>
          <w:lang w:eastAsia="en-US"/>
        </w:rPr>
        <w:t>1</w:t>
      </w:r>
      <w:r w:rsidR="00960144" w:rsidRPr="0099300B">
        <w:rPr>
          <w:rFonts w:ascii="PT Astra Serif" w:eastAsiaTheme="minorHAnsi" w:hAnsi="PT Astra Serif" w:cstheme="minorBidi"/>
          <w:b/>
          <w:sz w:val="26"/>
          <w:szCs w:val="26"/>
          <w:lang w:eastAsia="en-US"/>
        </w:rPr>
        <w:t xml:space="preserve"> час в неделю</w:t>
      </w:r>
      <w:r w:rsidR="00960144" w:rsidRPr="0099300B">
        <w:rPr>
          <w:rFonts w:ascii="PT Astra Serif" w:eastAsiaTheme="minorHAnsi" w:hAnsi="PT Astra Serif" w:cstheme="minorBidi"/>
          <w:sz w:val="26"/>
          <w:szCs w:val="26"/>
          <w:lang w:eastAsia="en-US"/>
        </w:rPr>
        <w:t xml:space="preserve"> отводить на внеурочное занятие </w:t>
      </w:r>
      <w:r w:rsidR="00AA26D9" w:rsidRPr="0099300B">
        <w:rPr>
          <w:rFonts w:ascii="PT Astra Serif" w:eastAsiaTheme="minorHAnsi" w:hAnsi="PT Astra Serif" w:cstheme="minorBidi"/>
          <w:sz w:val="26"/>
          <w:szCs w:val="26"/>
          <w:lang w:eastAsia="en-US"/>
        </w:rPr>
        <w:t>«</w:t>
      </w:r>
      <w:r w:rsidR="00960144" w:rsidRPr="0099300B">
        <w:rPr>
          <w:rFonts w:ascii="PT Astra Serif" w:eastAsiaTheme="minorHAnsi" w:hAnsi="PT Astra Serif" w:cstheme="minorBidi"/>
          <w:sz w:val="26"/>
          <w:szCs w:val="26"/>
          <w:lang w:eastAsia="en-US"/>
        </w:rPr>
        <w:t>Разговоры о важном</w:t>
      </w:r>
      <w:r w:rsidR="00AA26D9" w:rsidRPr="0099300B">
        <w:rPr>
          <w:rFonts w:ascii="PT Astra Serif" w:eastAsiaTheme="minorHAnsi" w:hAnsi="PT Astra Serif" w:cstheme="minorBidi"/>
          <w:sz w:val="26"/>
          <w:szCs w:val="26"/>
          <w:lang w:eastAsia="en-US"/>
        </w:rPr>
        <w:t>»</w:t>
      </w:r>
      <w:r w:rsidR="00006FB0" w:rsidRPr="0099300B">
        <w:rPr>
          <w:rFonts w:ascii="PT Astra Serif" w:hAnsi="PT Astra Serif"/>
          <w:sz w:val="26"/>
          <w:szCs w:val="26"/>
        </w:rPr>
        <w:t xml:space="preserve"> (Программа курса внеурочной деятельности «Разговоры о важном» ежегодно разрабатывается и публикуется на сайте Единое содержание образования» </w:t>
      </w:r>
      <w:hyperlink r:id="rId17" w:history="1">
        <w:r w:rsidR="00006FB0" w:rsidRPr="0099300B">
          <w:rPr>
            <w:rFonts w:ascii="PT Astra Serif" w:hAnsi="PT Astra Serif"/>
            <w:color w:val="0563C1" w:themeColor="hyperlink"/>
            <w:sz w:val="26"/>
            <w:szCs w:val="26"/>
            <w:u w:val="single"/>
          </w:rPr>
          <w:t>https://edsoo.ru/rabochie-programmy/</w:t>
        </w:r>
      </w:hyperlink>
      <w:r w:rsidR="00006FB0" w:rsidRPr="0099300B">
        <w:rPr>
          <w:rFonts w:ascii="PT Astra Serif" w:hAnsi="PT Astra Serif"/>
          <w:sz w:val="26"/>
          <w:szCs w:val="26"/>
        </w:rPr>
        <w:t xml:space="preserve"> )</w:t>
      </w:r>
      <w:r w:rsidR="006871A7">
        <w:rPr>
          <w:rFonts w:ascii="PT Astra Serif" w:hAnsi="PT Astra Serif"/>
          <w:sz w:val="26"/>
          <w:szCs w:val="26"/>
        </w:rPr>
        <w:t>.</w:t>
      </w:r>
      <w:r w:rsidR="006871A7" w:rsidRPr="006871A7">
        <w:t xml:space="preserve"> </w:t>
      </w:r>
      <w:r w:rsidR="006871A7">
        <w:rPr>
          <w:rFonts w:ascii="PT Astra Serif" w:hAnsi="PT Astra Serif"/>
          <w:sz w:val="26"/>
          <w:szCs w:val="26"/>
        </w:rPr>
        <w:t>«</w:t>
      </w:r>
      <w:r w:rsidR="006871A7" w:rsidRPr="006871A7">
        <w:rPr>
          <w:rFonts w:ascii="PT Astra Serif" w:hAnsi="PT Astra Serif"/>
          <w:sz w:val="26"/>
          <w:szCs w:val="26"/>
        </w:rPr>
        <w:t>Разговоры о важном</w:t>
      </w:r>
      <w:r w:rsidR="006871A7">
        <w:rPr>
          <w:rFonts w:ascii="PT Astra Serif" w:hAnsi="PT Astra Serif"/>
          <w:sz w:val="26"/>
          <w:szCs w:val="26"/>
        </w:rPr>
        <w:t>»</w:t>
      </w:r>
      <w:r w:rsidR="006871A7" w:rsidRPr="006871A7">
        <w:rPr>
          <w:rFonts w:ascii="PT Astra Serif" w:hAnsi="PT Astra Serif"/>
          <w:sz w:val="26"/>
          <w:szCs w:val="26"/>
        </w:rPr>
        <w:t xml:space="preserve"> направлены на развитие ценностного</w:t>
      </w:r>
      <w:r w:rsidR="006871A7">
        <w:rPr>
          <w:rFonts w:ascii="PT Astra Serif" w:hAnsi="PT Astra Serif"/>
          <w:sz w:val="26"/>
          <w:szCs w:val="26"/>
        </w:rPr>
        <w:t xml:space="preserve"> </w:t>
      </w:r>
      <w:r w:rsidR="006871A7" w:rsidRPr="006871A7">
        <w:rPr>
          <w:rFonts w:ascii="PT Astra Serif" w:hAnsi="PT Astra Serif"/>
          <w:sz w:val="26"/>
          <w:szCs w:val="26"/>
        </w:rPr>
        <w:t>отношения обучающихся к своей Родине - России, населяющим ее людям, ее уникальной</w:t>
      </w:r>
      <w:r w:rsidR="006871A7">
        <w:rPr>
          <w:rFonts w:ascii="PT Astra Serif" w:hAnsi="PT Astra Serif"/>
          <w:sz w:val="26"/>
          <w:szCs w:val="26"/>
        </w:rPr>
        <w:t xml:space="preserve"> </w:t>
      </w:r>
      <w:r w:rsidR="006871A7" w:rsidRPr="006871A7">
        <w:rPr>
          <w:rFonts w:ascii="PT Astra Serif" w:hAnsi="PT Astra Serif"/>
          <w:sz w:val="26"/>
          <w:szCs w:val="26"/>
        </w:rPr>
        <w:t>истории, богатой природе и великой культуре. Внеурочные занятия должны быть направлены на формирование соответствующей внутренней позиции</w:t>
      </w:r>
      <w:r w:rsidR="006871A7">
        <w:rPr>
          <w:rFonts w:ascii="PT Astra Serif" w:hAnsi="PT Astra Serif"/>
          <w:sz w:val="26"/>
          <w:szCs w:val="26"/>
        </w:rPr>
        <w:t xml:space="preserve"> </w:t>
      </w:r>
      <w:r w:rsidR="006871A7" w:rsidRPr="006871A7">
        <w:rPr>
          <w:rFonts w:ascii="PT Astra Serif" w:hAnsi="PT Astra Serif"/>
          <w:sz w:val="26"/>
          <w:szCs w:val="26"/>
        </w:rPr>
        <w:t>личности обучающегося, необходимой ему для конструктивного и ответственного</w:t>
      </w:r>
      <w:r w:rsidR="006871A7">
        <w:rPr>
          <w:rFonts w:ascii="PT Astra Serif" w:hAnsi="PT Astra Serif"/>
          <w:sz w:val="26"/>
          <w:szCs w:val="26"/>
        </w:rPr>
        <w:t xml:space="preserve"> </w:t>
      </w:r>
      <w:r w:rsidR="006871A7" w:rsidRPr="006871A7">
        <w:rPr>
          <w:rFonts w:ascii="PT Astra Serif" w:hAnsi="PT Astra Serif"/>
          <w:sz w:val="26"/>
          <w:szCs w:val="26"/>
        </w:rPr>
        <w:lastRenderedPageBreak/>
        <w:t>поведения в обществе.</w:t>
      </w:r>
    </w:p>
    <w:p w:rsidR="006871A7" w:rsidRPr="006871A7" w:rsidRDefault="00960144" w:rsidP="006871A7">
      <w:pPr>
        <w:spacing w:after="0" w:line="360" w:lineRule="auto"/>
        <w:ind w:firstLine="709"/>
        <w:contextualSpacing/>
        <w:jc w:val="both"/>
        <w:rPr>
          <w:rFonts w:ascii="PT Astra Serif" w:hAnsi="PT Astra Serif"/>
          <w:sz w:val="26"/>
          <w:szCs w:val="26"/>
        </w:rPr>
      </w:pPr>
      <w:r w:rsidRPr="0099300B">
        <w:rPr>
          <w:rFonts w:ascii="PT Astra Serif" w:hAnsi="PT Astra Serif"/>
          <w:b/>
          <w:sz w:val="26"/>
          <w:szCs w:val="26"/>
        </w:rPr>
        <w:t>1 час в неделю</w:t>
      </w:r>
      <w:r w:rsidRPr="0099300B">
        <w:rPr>
          <w:rFonts w:ascii="PT Astra Serif" w:hAnsi="PT Astra Serif"/>
          <w:sz w:val="26"/>
          <w:szCs w:val="26"/>
        </w:rPr>
        <w:tab/>
        <w:t xml:space="preserve">- </w:t>
      </w:r>
      <w:r w:rsidR="00AD5DA2" w:rsidRPr="00AD5DA2">
        <w:rPr>
          <w:rFonts w:ascii="PT Astra Serif" w:hAnsi="PT Astra Serif"/>
          <w:sz w:val="26"/>
          <w:szCs w:val="26"/>
        </w:rPr>
        <w:t>рекомендуется отводить на внеурочное занятие "Россия - мои горизонты"</w:t>
      </w:r>
      <w:r w:rsidR="007252FD">
        <w:rPr>
          <w:rFonts w:ascii="PT Astra Serif" w:hAnsi="PT Astra Serif"/>
          <w:sz w:val="26"/>
          <w:szCs w:val="26"/>
        </w:rPr>
        <w:t xml:space="preserve"> (далее – курс)</w:t>
      </w:r>
      <w:r w:rsidR="00AD5DA2" w:rsidRPr="00AD5DA2">
        <w:rPr>
          <w:rFonts w:ascii="PT Astra Serif" w:hAnsi="PT Astra Serif"/>
          <w:sz w:val="26"/>
          <w:szCs w:val="26"/>
        </w:rPr>
        <w:t>.</w:t>
      </w:r>
      <w:r w:rsidR="006871A7" w:rsidRPr="006871A7">
        <w:t xml:space="preserve"> </w:t>
      </w:r>
      <w:r w:rsidR="006871A7" w:rsidRPr="006871A7">
        <w:rPr>
          <w:rFonts w:ascii="PT Astra Serif" w:hAnsi="PT Astra Serif"/>
          <w:sz w:val="26"/>
          <w:szCs w:val="26"/>
        </w:rPr>
        <w:t xml:space="preserve">Данный курс  направлен на формирование готовности обучающихся к профессиональному самоопределению и других компетенций, необходимых для осуществления всех этапов карьерной самонавигации, приобретение и осмысления профориентационно значимого опыта  (подробнее: на сайте https://bvbinfo.ru/for-teachers, где представлены методические материалы и программа внеурочной деятельности. Также программа курса «Россия – мои горизонты» разрабатывается на учебный год и публикуется на сайте https://edsoo.ru/rabochie-programmy/ ). </w:t>
      </w:r>
    </w:p>
    <w:p w:rsidR="006871A7" w:rsidRPr="006871A7" w:rsidRDefault="006871A7" w:rsidP="006871A7">
      <w:pPr>
        <w:spacing w:after="0" w:line="360" w:lineRule="auto"/>
        <w:ind w:firstLine="709"/>
        <w:contextualSpacing/>
        <w:jc w:val="both"/>
        <w:rPr>
          <w:rFonts w:ascii="PT Astra Serif" w:hAnsi="PT Astra Serif"/>
          <w:sz w:val="26"/>
          <w:szCs w:val="26"/>
        </w:rPr>
      </w:pPr>
      <w:r w:rsidRPr="006871A7">
        <w:rPr>
          <w:rFonts w:ascii="PT Astra Serif" w:hAnsi="PT Astra Serif"/>
          <w:sz w:val="26"/>
          <w:szCs w:val="26"/>
        </w:rPr>
        <w:t>С 2025/26 учебного года Курс включает региональный компонент и реализуется по региональной программе Курса (</w:t>
      </w:r>
      <w:r>
        <w:rPr>
          <w:rFonts w:ascii="PT Astra Serif" w:hAnsi="PT Astra Serif"/>
          <w:sz w:val="26"/>
          <w:szCs w:val="26"/>
        </w:rPr>
        <w:t>программа размещается на сайте ТОИПКРО</w:t>
      </w:r>
      <w:r w:rsidRPr="006871A7">
        <w:rPr>
          <w:rFonts w:ascii="PT Astra Serif" w:hAnsi="PT Astra Serif"/>
          <w:sz w:val="26"/>
          <w:szCs w:val="26"/>
        </w:rPr>
        <w:t>). Темы региональных занятий Курса связаны с востребованными профессиями Томской области.</w:t>
      </w:r>
    </w:p>
    <w:p w:rsidR="00AD5DA2" w:rsidRDefault="006871A7" w:rsidP="006871A7">
      <w:pPr>
        <w:spacing w:after="0" w:line="360" w:lineRule="auto"/>
        <w:ind w:firstLine="709"/>
        <w:contextualSpacing/>
        <w:jc w:val="both"/>
        <w:rPr>
          <w:rFonts w:ascii="PT Astra Serif" w:hAnsi="PT Astra Serif"/>
          <w:sz w:val="26"/>
          <w:szCs w:val="26"/>
        </w:rPr>
      </w:pPr>
      <w:r w:rsidRPr="006871A7">
        <w:rPr>
          <w:rFonts w:ascii="PT Astra Serif" w:hAnsi="PT Astra Serif"/>
          <w:sz w:val="26"/>
          <w:szCs w:val="26"/>
        </w:rPr>
        <w:t xml:space="preserve">Также обращаем внимание, что с 01 сентября 2023 года Минпросвещения России внедрило Единую модель профориентации школьников 6-11 классов, которая может быть реализована по 7 направлениям на трех уровнях образования в рамках урочной и внеурочной деятельности, воспитательных мероприятий (подробнее: на сайте https://bvbinfo.ru/for-teachers, где представлены методические материалы и программа внеурочной деятельности, а также обеспечивается возможность прохождения профориентационных диагностик и записи). Реализация Единой модели профориентации по направлению «Урочная деятельность» предполагает достижение планируемых результатов обучения и воспитания, согласно федеральным рабочим программам учебных предметов.   </w:t>
      </w:r>
    </w:p>
    <w:p w:rsidR="0087760B" w:rsidRPr="0087760B" w:rsidRDefault="0087760B" w:rsidP="0087760B">
      <w:pPr>
        <w:spacing w:after="0" w:line="360" w:lineRule="auto"/>
        <w:ind w:firstLine="567"/>
        <w:contextualSpacing/>
        <w:jc w:val="both"/>
        <w:rPr>
          <w:rFonts w:ascii="PT Astra Serif" w:hAnsi="PT Astra Serif"/>
          <w:sz w:val="26"/>
          <w:szCs w:val="26"/>
        </w:rPr>
      </w:pPr>
      <w:r w:rsidRPr="0087760B">
        <w:rPr>
          <w:rFonts w:ascii="PT Astra Serif" w:hAnsi="PT Astra Serif"/>
          <w:b/>
          <w:sz w:val="26"/>
          <w:szCs w:val="26"/>
        </w:rPr>
        <w:t>1 час в неделю</w:t>
      </w:r>
      <w:r w:rsidRPr="0087760B">
        <w:rPr>
          <w:rFonts w:ascii="PT Astra Serif" w:hAnsi="PT Astra Serif"/>
          <w:sz w:val="26"/>
          <w:szCs w:val="26"/>
        </w:rPr>
        <w:tab/>
        <w:t>- вариативной части плана ВУД (при наличии условий)</w:t>
      </w:r>
      <w:r>
        <w:rPr>
          <w:rFonts w:ascii="PT Astra Serif" w:hAnsi="PT Astra Serif"/>
          <w:sz w:val="26"/>
          <w:szCs w:val="26"/>
        </w:rPr>
        <w:t xml:space="preserve"> -</w:t>
      </w:r>
      <w:r w:rsidRPr="0087760B">
        <w:rPr>
          <w:rFonts w:ascii="PT Astra Serif" w:hAnsi="PT Astra Serif"/>
          <w:sz w:val="26"/>
          <w:szCs w:val="26"/>
        </w:rPr>
        <w:t xml:space="preserve"> рекомендуется использовать с учетом образовательных потребностей и интересов обучающихся, запросов родителей (законных представителей), исходя из Стратегии научно-технологического развития Российской Федерации, а также особенностей реализации образовательных </w:t>
      </w:r>
      <w:r w:rsidRPr="0087760B">
        <w:rPr>
          <w:rFonts w:ascii="PT Astra Serif" w:hAnsi="PT Astra Serif"/>
          <w:sz w:val="26"/>
          <w:szCs w:val="26"/>
        </w:rPr>
        <w:lastRenderedPageBreak/>
        <w:t xml:space="preserve">программ и реализуемых в старшей школе профилей обучения, решения задач профессиональной ориентации, усиления  акцентов на изучение явлений и процессов современной России и мира в целом, современного состояния науки. </w:t>
      </w:r>
    </w:p>
    <w:p w:rsidR="0087760B" w:rsidRPr="0087760B" w:rsidRDefault="0087760B" w:rsidP="0087760B">
      <w:pPr>
        <w:spacing w:after="0" w:line="360" w:lineRule="auto"/>
        <w:ind w:firstLine="567"/>
        <w:contextualSpacing/>
        <w:jc w:val="both"/>
        <w:rPr>
          <w:rFonts w:ascii="PT Astra Serif" w:hAnsi="PT Astra Serif"/>
          <w:sz w:val="26"/>
          <w:szCs w:val="26"/>
        </w:rPr>
      </w:pPr>
      <w:r w:rsidRPr="0087760B">
        <w:rPr>
          <w:rFonts w:ascii="PT Astra Serif" w:hAnsi="PT Astra Serif"/>
          <w:sz w:val="26"/>
          <w:szCs w:val="26"/>
        </w:rPr>
        <w:t>Обращаем внимание, что на официальном сайте https://edsoo.ru/размещены рабочие программы  курсов внеурочной деятельности, позволяющие соблюдать преемственность при выборе профиля обучения, с учетом учебных предметов (учебных курсов, учебных модулей, предусматривающих углубленное изучение учебных предметов:</w:t>
      </w:r>
    </w:p>
    <w:p w:rsidR="0087760B" w:rsidRPr="0087760B" w:rsidRDefault="0087760B" w:rsidP="0087760B">
      <w:pPr>
        <w:spacing w:after="0" w:line="360" w:lineRule="auto"/>
        <w:ind w:firstLine="567"/>
        <w:contextualSpacing/>
        <w:jc w:val="both"/>
        <w:rPr>
          <w:rFonts w:ascii="PT Astra Serif" w:hAnsi="PT Astra Serif"/>
          <w:sz w:val="26"/>
          <w:szCs w:val="26"/>
        </w:rPr>
      </w:pPr>
      <w:r w:rsidRPr="0087760B">
        <w:rPr>
          <w:rFonts w:ascii="PT Astra Serif" w:hAnsi="PT Astra Serif"/>
          <w:sz w:val="26"/>
          <w:szCs w:val="26"/>
        </w:rPr>
        <w:t>курс «Компьютерное проектирование. Черчение», 10-11 классы,</w:t>
      </w:r>
    </w:p>
    <w:p w:rsidR="0087760B" w:rsidRPr="0087760B" w:rsidRDefault="0087760B" w:rsidP="0087760B">
      <w:pPr>
        <w:spacing w:after="0" w:line="360" w:lineRule="auto"/>
        <w:ind w:firstLine="567"/>
        <w:contextualSpacing/>
        <w:jc w:val="both"/>
        <w:rPr>
          <w:rFonts w:ascii="PT Astra Serif" w:hAnsi="PT Astra Serif"/>
          <w:sz w:val="26"/>
          <w:szCs w:val="26"/>
        </w:rPr>
      </w:pPr>
      <w:r w:rsidRPr="0087760B">
        <w:rPr>
          <w:rFonts w:ascii="PT Astra Serif" w:hAnsi="PT Astra Serif"/>
          <w:sz w:val="26"/>
          <w:szCs w:val="26"/>
        </w:rPr>
        <w:t>курс «Международная журналистика», 10-11 классы,</w:t>
      </w:r>
    </w:p>
    <w:p w:rsidR="0087760B" w:rsidRPr="0087760B" w:rsidRDefault="0087760B" w:rsidP="0087760B">
      <w:pPr>
        <w:spacing w:after="0" w:line="360" w:lineRule="auto"/>
        <w:ind w:firstLine="567"/>
        <w:contextualSpacing/>
        <w:jc w:val="both"/>
        <w:rPr>
          <w:rFonts w:ascii="PT Astra Serif" w:hAnsi="PT Astra Serif"/>
          <w:sz w:val="26"/>
          <w:szCs w:val="26"/>
        </w:rPr>
      </w:pPr>
      <w:r w:rsidRPr="0087760B">
        <w:rPr>
          <w:rFonts w:ascii="PT Astra Serif" w:hAnsi="PT Astra Serif"/>
          <w:sz w:val="26"/>
          <w:szCs w:val="26"/>
        </w:rPr>
        <w:t xml:space="preserve">курс «Современные агробиотехнологии»,   10-11 классы   (размещен на сайте https://edsoo.ru/rabochie-programmy/), </w:t>
      </w:r>
    </w:p>
    <w:p w:rsidR="0087760B" w:rsidRPr="0087760B" w:rsidRDefault="0087760B" w:rsidP="0087760B">
      <w:pPr>
        <w:spacing w:after="0" w:line="360" w:lineRule="auto"/>
        <w:ind w:firstLine="567"/>
        <w:contextualSpacing/>
        <w:jc w:val="both"/>
        <w:rPr>
          <w:rFonts w:ascii="PT Astra Serif" w:hAnsi="PT Astra Serif"/>
          <w:sz w:val="26"/>
          <w:szCs w:val="26"/>
        </w:rPr>
      </w:pPr>
      <w:r w:rsidRPr="0087760B">
        <w:rPr>
          <w:rFonts w:ascii="PT Astra Serif" w:hAnsi="PT Astra Serif"/>
          <w:sz w:val="26"/>
          <w:szCs w:val="26"/>
        </w:rPr>
        <w:t xml:space="preserve">курс «Математика в экономике», 10-11 классы, </w:t>
      </w:r>
    </w:p>
    <w:p w:rsidR="0087760B" w:rsidRPr="0087760B" w:rsidRDefault="0087760B" w:rsidP="0087760B">
      <w:pPr>
        <w:spacing w:after="0" w:line="360" w:lineRule="auto"/>
        <w:ind w:firstLine="567"/>
        <w:contextualSpacing/>
        <w:jc w:val="both"/>
        <w:rPr>
          <w:rFonts w:ascii="PT Astra Serif" w:hAnsi="PT Astra Serif"/>
          <w:sz w:val="26"/>
          <w:szCs w:val="26"/>
        </w:rPr>
      </w:pPr>
      <w:r w:rsidRPr="0087760B">
        <w:rPr>
          <w:rFonts w:ascii="PT Astra Serif" w:hAnsi="PT Astra Serif"/>
          <w:sz w:val="26"/>
          <w:szCs w:val="26"/>
        </w:rPr>
        <w:t xml:space="preserve">курс «Основы физического эксперимента», 10-11 классы, </w:t>
      </w:r>
    </w:p>
    <w:p w:rsidR="0087760B" w:rsidRPr="0087760B" w:rsidRDefault="0087760B" w:rsidP="0087760B">
      <w:pPr>
        <w:spacing w:after="0" w:line="360" w:lineRule="auto"/>
        <w:ind w:firstLine="567"/>
        <w:contextualSpacing/>
        <w:jc w:val="both"/>
        <w:rPr>
          <w:rFonts w:ascii="PT Astra Serif" w:hAnsi="PT Astra Serif"/>
          <w:sz w:val="26"/>
          <w:szCs w:val="26"/>
        </w:rPr>
      </w:pPr>
      <w:r w:rsidRPr="0087760B">
        <w:rPr>
          <w:rFonts w:ascii="PT Astra Serif" w:hAnsi="PT Astra Serif"/>
          <w:sz w:val="26"/>
          <w:szCs w:val="26"/>
        </w:rPr>
        <w:t xml:space="preserve">курс «Литературная мастерская». 10-11 классы, </w:t>
      </w:r>
    </w:p>
    <w:p w:rsidR="0087760B" w:rsidRPr="0087760B" w:rsidRDefault="0087760B" w:rsidP="0087760B">
      <w:pPr>
        <w:spacing w:after="0" w:line="360" w:lineRule="auto"/>
        <w:ind w:firstLine="567"/>
        <w:contextualSpacing/>
        <w:jc w:val="both"/>
        <w:rPr>
          <w:rFonts w:ascii="PT Astra Serif" w:hAnsi="PT Astra Serif"/>
          <w:sz w:val="26"/>
          <w:szCs w:val="26"/>
        </w:rPr>
      </w:pPr>
      <w:r w:rsidRPr="0087760B">
        <w:rPr>
          <w:rFonts w:ascii="PT Astra Serif" w:hAnsi="PT Astra Serif"/>
          <w:sz w:val="26"/>
          <w:szCs w:val="26"/>
        </w:rPr>
        <w:t xml:space="preserve">курс «Современные исследования и достижения нанохимии», 10-11 классы. </w:t>
      </w:r>
    </w:p>
    <w:p w:rsidR="0087760B" w:rsidRDefault="0087760B" w:rsidP="0087760B">
      <w:pPr>
        <w:spacing w:after="0" w:line="360" w:lineRule="auto"/>
        <w:ind w:firstLine="567"/>
        <w:contextualSpacing/>
        <w:jc w:val="both"/>
        <w:rPr>
          <w:rFonts w:ascii="PT Astra Serif" w:hAnsi="PT Astra Serif"/>
          <w:sz w:val="26"/>
          <w:szCs w:val="26"/>
        </w:rPr>
      </w:pPr>
      <w:r w:rsidRPr="0087760B">
        <w:rPr>
          <w:rFonts w:ascii="PT Astra Serif" w:hAnsi="PT Astra Serif"/>
          <w:sz w:val="26"/>
          <w:szCs w:val="26"/>
        </w:rPr>
        <w:t>Формы реализации внеурочной деятельности образовательная организация определяет самостоятельно.</w:t>
      </w:r>
    </w:p>
    <w:p w:rsidR="001718EF" w:rsidRDefault="00EF4754" w:rsidP="0087760B">
      <w:pPr>
        <w:spacing w:after="0" w:line="360" w:lineRule="auto"/>
        <w:ind w:firstLine="567"/>
        <w:contextualSpacing/>
        <w:jc w:val="both"/>
        <w:rPr>
          <w:rFonts w:ascii="PT Astra Serif" w:hAnsi="PT Astra Serif"/>
          <w:sz w:val="26"/>
          <w:szCs w:val="26"/>
        </w:rPr>
      </w:pPr>
      <w:r>
        <w:rPr>
          <w:rFonts w:ascii="PT Astra Serif" w:hAnsi="PT Astra Serif"/>
          <w:sz w:val="26"/>
          <w:szCs w:val="26"/>
        </w:rPr>
        <w:t xml:space="preserve">Еще раз подчеркнем: </w:t>
      </w:r>
      <w:r w:rsidR="008C4F59">
        <w:rPr>
          <w:rFonts w:ascii="PT Astra Serif" w:hAnsi="PT Astra Serif"/>
          <w:sz w:val="26"/>
          <w:szCs w:val="26"/>
        </w:rPr>
        <w:t>п</w:t>
      </w:r>
      <w:r w:rsidRPr="0099300B">
        <w:rPr>
          <w:rFonts w:ascii="PT Astra Serif" w:hAnsi="PT Astra Serif"/>
          <w:sz w:val="26"/>
          <w:szCs w:val="26"/>
        </w:rPr>
        <w:t xml:space="preserve">рограммы профильного обучения реализуются за счет </w:t>
      </w:r>
      <w:r w:rsidRPr="00EF4754">
        <w:rPr>
          <w:rFonts w:ascii="PT Astra Serif" w:hAnsi="PT Astra Serif"/>
          <w:b/>
          <w:sz w:val="26"/>
          <w:szCs w:val="26"/>
        </w:rPr>
        <w:t>комбинации учебных часов, отводимых на урочную деятельность, и учебных часов, предусмотренных на внеурочную деятельность</w:t>
      </w:r>
      <w:r w:rsidRPr="0099300B">
        <w:rPr>
          <w:rFonts w:ascii="PT Astra Serif" w:hAnsi="PT Astra Serif"/>
          <w:sz w:val="26"/>
          <w:szCs w:val="26"/>
        </w:rPr>
        <w:t xml:space="preserve">. </w:t>
      </w:r>
      <w:r>
        <w:rPr>
          <w:rFonts w:ascii="PT Astra Serif" w:hAnsi="PT Astra Serif"/>
          <w:sz w:val="26"/>
          <w:szCs w:val="26"/>
        </w:rPr>
        <w:t xml:space="preserve">Поэтому при разработке программы профиля необходим системный подход, дополнение и усиление профильных предметов в обязательной части учебного плана </w:t>
      </w:r>
      <w:r w:rsidRPr="008C4F59">
        <w:rPr>
          <w:rFonts w:ascii="PT Astra Serif" w:hAnsi="PT Astra Serif"/>
          <w:b/>
          <w:sz w:val="26"/>
          <w:szCs w:val="26"/>
        </w:rPr>
        <w:t>соответствующими профилю</w:t>
      </w:r>
      <w:r>
        <w:rPr>
          <w:rFonts w:ascii="PT Astra Serif" w:hAnsi="PT Astra Serif"/>
          <w:sz w:val="26"/>
          <w:szCs w:val="26"/>
        </w:rPr>
        <w:t xml:space="preserve"> курсами, модулями в части, формируемой участниками образовательных отношений и к</w:t>
      </w:r>
      <w:r w:rsidR="00062120">
        <w:rPr>
          <w:rFonts w:ascii="PT Astra Serif" w:hAnsi="PT Astra Serif"/>
          <w:sz w:val="26"/>
          <w:szCs w:val="26"/>
        </w:rPr>
        <w:t xml:space="preserve">урсами внеурочной деятельности, программой воспитания. </w:t>
      </w:r>
    </w:p>
    <w:p w:rsidR="00062120" w:rsidRDefault="00EF4754" w:rsidP="00EF4754">
      <w:pPr>
        <w:spacing w:after="0" w:line="360" w:lineRule="auto"/>
        <w:ind w:firstLine="567"/>
        <w:contextualSpacing/>
        <w:jc w:val="both"/>
        <w:rPr>
          <w:rFonts w:ascii="PT Astra Serif" w:hAnsi="PT Astra Serif"/>
          <w:sz w:val="26"/>
          <w:szCs w:val="26"/>
        </w:rPr>
      </w:pPr>
      <w:r>
        <w:rPr>
          <w:rFonts w:ascii="PT Astra Serif" w:hAnsi="PT Astra Serif"/>
          <w:sz w:val="26"/>
          <w:szCs w:val="26"/>
        </w:rPr>
        <w:t>В качестве примера подобного системного подхода приведем модель психолого-педагогического класса с вариантами программ «подкрепления» предпрофессиональной направленности класса (рис.1)</w:t>
      </w:r>
      <w:r w:rsidR="006871A7">
        <w:rPr>
          <w:rFonts w:ascii="PT Astra Serif" w:hAnsi="PT Astra Serif"/>
          <w:sz w:val="26"/>
          <w:szCs w:val="26"/>
        </w:rPr>
        <w:t>.</w:t>
      </w:r>
    </w:p>
    <w:p w:rsidR="0087760B" w:rsidRDefault="0087760B" w:rsidP="00EF4754">
      <w:pPr>
        <w:spacing w:after="0" w:line="360" w:lineRule="auto"/>
        <w:ind w:firstLine="567"/>
        <w:contextualSpacing/>
        <w:jc w:val="both"/>
        <w:rPr>
          <w:rFonts w:ascii="PT Astra Serif" w:hAnsi="PT Astra Serif"/>
          <w:sz w:val="26"/>
          <w:szCs w:val="26"/>
        </w:rPr>
      </w:pPr>
      <w:r w:rsidRPr="006871A7">
        <w:rPr>
          <w:rFonts w:ascii="PT Astra Serif" w:hAnsi="PT Astra Serif"/>
          <w:color w:val="000000" w:themeColor="text1"/>
          <w:sz w:val="26"/>
          <w:szCs w:val="26"/>
        </w:rPr>
        <w:lastRenderedPageBreak/>
        <w:t xml:space="preserve">Для групп и классов предпрофессиональной направленности, которые открываются на базе того или иного профиля, </w:t>
      </w:r>
      <w:r>
        <w:rPr>
          <w:rFonts w:ascii="PT Astra Serif" w:hAnsi="PT Astra Serif"/>
          <w:color w:val="000000" w:themeColor="text1"/>
          <w:sz w:val="26"/>
          <w:szCs w:val="26"/>
        </w:rPr>
        <w:t xml:space="preserve">особенно </w:t>
      </w:r>
      <w:r w:rsidRPr="006871A7">
        <w:rPr>
          <w:rFonts w:ascii="PT Astra Serif" w:hAnsi="PT Astra Serif"/>
          <w:color w:val="000000" w:themeColor="text1"/>
          <w:sz w:val="26"/>
          <w:szCs w:val="26"/>
        </w:rPr>
        <w:t>важно</w:t>
      </w:r>
      <w:r>
        <w:rPr>
          <w:rFonts w:ascii="PT Astra Serif" w:hAnsi="PT Astra Serif"/>
          <w:color w:val="000000" w:themeColor="text1"/>
          <w:sz w:val="26"/>
          <w:szCs w:val="26"/>
        </w:rPr>
        <w:t xml:space="preserve"> </w:t>
      </w:r>
      <w:r w:rsidRPr="006871A7">
        <w:rPr>
          <w:rFonts w:ascii="PT Astra Serif" w:hAnsi="PT Astra Serif"/>
          <w:color w:val="000000" w:themeColor="text1"/>
          <w:sz w:val="26"/>
          <w:szCs w:val="26"/>
        </w:rPr>
        <w:t xml:space="preserve">реализовывать  взаимодействие с </w:t>
      </w:r>
      <w:r w:rsidRPr="001718EF">
        <w:rPr>
          <w:rFonts w:ascii="PT Astra Serif" w:hAnsi="PT Astra Serif"/>
          <w:color w:val="000000" w:themeColor="text1"/>
          <w:sz w:val="26"/>
          <w:szCs w:val="26"/>
        </w:rPr>
        <w:t>профессиональны</w:t>
      </w:r>
      <w:r>
        <w:rPr>
          <w:rFonts w:ascii="PT Astra Serif" w:hAnsi="PT Astra Serif"/>
          <w:color w:val="000000" w:themeColor="text1"/>
          <w:sz w:val="26"/>
          <w:szCs w:val="26"/>
        </w:rPr>
        <w:t>ми</w:t>
      </w:r>
      <w:r w:rsidRPr="001718EF">
        <w:rPr>
          <w:rFonts w:ascii="PT Astra Serif" w:hAnsi="PT Astra Serif"/>
          <w:color w:val="000000" w:themeColor="text1"/>
          <w:sz w:val="26"/>
          <w:szCs w:val="26"/>
        </w:rPr>
        <w:t xml:space="preserve"> образовательны</w:t>
      </w:r>
      <w:r>
        <w:rPr>
          <w:rFonts w:ascii="PT Astra Serif" w:hAnsi="PT Astra Serif"/>
          <w:color w:val="000000" w:themeColor="text1"/>
          <w:sz w:val="26"/>
          <w:szCs w:val="26"/>
        </w:rPr>
        <w:t>ми</w:t>
      </w:r>
      <w:r w:rsidRPr="001718EF">
        <w:rPr>
          <w:rFonts w:ascii="PT Astra Serif" w:hAnsi="PT Astra Serif"/>
          <w:color w:val="000000" w:themeColor="text1"/>
          <w:sz w:val="26"/>
          <w:szCs w:val="26"/>
        </w:rPr>
        <w:t xml:space="preserve"> организаци</w:t>
      </w:r>
      <w:r>
        <w:rPr>
          <w:rFonts w:ascii="PT Astra Serif" w:hAnsi="PT Astra Serif"/>
          <w:color w:val="000000" w:themeColor="text1"/>
          <w:sz w:val="26"/>
          <w:szCs w:val="26"/>
        </w:rPr>
        <w:t>ями</w:t>
      </w:r>
      <w:r w:rsidRPr="001718EF">
        <w:rPr>
          <w:rFonts w:ascii="PT Astra Serif" w:hAnsi="PT Astra Serif"/>
          <w:color w:val="000000" w:themeColor="text1"/>
          <w:sz w:val="26"/>
          <w:szCs w:val="26"/>
        </w:rPr>
        <w:t>, образовательны</w:t>
      </w:r>
      <w:r>
        <w:rPr>
          <w:rFonts w:ascii="PT Astra Serif" w:hAnsi="PT Astra Serif"/>
          <w:color w:val="000000" w:themeColor="text1"/>
          <w:sz w:val="26"/>
          <w:szCs w:val="26"/>
        </w:rPr>
        <w:t>ми</w:t>
      </w:r>
      <w:r w:rsidRPr="001718EF">
        <w:rPr>
          <w:rFonts w:ascii="PT Astra Serif" w:hAnsi="PT Astra Serif"/>
          <w:color w:val="000000" w:themeColor="text1"/>
          <w:sz w:val="26"/>
          <w:szCs w:val="26"/>
        </w:rPr>
        <w:t xml:space="preserve"> организаци</w:t>
      </w:r>
      <w:r>
        <w:rPr>
          <w:rFonts w:ascii="PT Astra Serif" w:hAnsi="PT Astra Serif"/>
          <w:color w:val="000000" w:themeColor="text1"/>
          <w:sz w:val="26"/>
          <w:szCs w:val="26"/>
        </w:rPr>
        <w:t>ями</w:t>
      </w:r>
      <w:r w:rsidRPr="001718EF">
        <w:rPr>
          <w:rFonts w:ascii="PT Astra Serif" w:hAnsi="PT Astra Serif"/>
          <w:color w:val="000000" w:themeColor="text1"/>
          <w:sz w:val="26"/>
          <w:szCs w:val="26"/>
        </w:rPr>
        <w:t xml:space="preserve"> высшего образования</w:t>
      </w:r>
      <w:r>
        <w:rPr>
          <w:rFonts w:ascii="PT Astra Serif" w:hAnsi="PT Astra Serif"/>
          <w:color w:val="000000" w:themeColor="text1"/>
          <w:sz w:val="26"/>
          <w:szCs w:val="26"/>
        </w:rPr>
        <w:t>, направленное на обеспечение бесшовного перехода обучающихся на следующий уровень образования.</w:t>
      </w:r>
    </w:p>
    <w:p w:rsidR="0022137E" w:rsidRDefault="0022137E" w:rsidP="0087760B">
      <w:pPr>
        <w:spacing w:after="0" w:line="360" w:lineRule="auto"/>
        <w:contextualSpacing/>
        <w:jc w:val="center"/>
        <w:rPr>
          <w:rFonts w:ascii="PT Astra Serif" w:hAnsi="PT Astra Serif"/>
          <w:color w:val="FF0000"/>
          <w:sz w:val="26"/>
          <w:szCs w:val="26"/>
        </w:rPr>
      </w:pPr>
      <w:r>
        <w:rPr>
          <w:noProof/>
          <w:lang w:eastAsia="ru-RU"/>
        </w:rPr>
        <w:drawing>
          <wp:inline distT="0" distB="0" distL="0" distR="0" wp14:anchorId="3A617628" wp14:editId="131CE6D7">
            <wp:extent cx="5692140" cy="3459480"/>
            <wp:effectExtent l="0" t="0" r="0" b="0"/>
            <wp:docPr id="4" name="object 4"/>
            <wp:cNvGraphicFramePr/>
            <a:graphic xmlns:a="http://schemas.openxmlformats.org/drawingml/2006/main">
              <a:graphicData uri="http://schemas.openxmlformats.org/drawingml/2006/picture">
                <pic:pic xmlns:pic="http://schemas.openxmlformats.org/drawingml/2006/picture">
                  <pic:nvPicPr>
                    <pic:cNvPr id="4" name="object 4"/>
                    <pic:cNvPicPr/>
                  </pic:nvPicPr>
                  <pic:blipFill>
                    <a:blip r:embed="rId18" cstate="print"/>
                    <a:stretch>
                      <a:fillRect/>
                    </a:stretch>
                  </pic:blipFill>
                  <pic:spPr>
                    <a:xfrm>
                      <a:off x="0" y="0"/>
                      <a:ext cx="5733962" cy="3484898"/>
                    </a:xfrm>
                    <a:prstGeom prst="rect">
                      <a:avLst/>
                    </a:prstGeom>
                  </pic:spPr>
                </pic:pic>
              </a:graphicData>
            </a:graphic>
          </wp:inline>
        </w:drawing>
      </w:r>
    </w:p>
    <w:sectPr w:rsidR="0022137E" w:rsidSect="00395BD0">
      <w:footerReference w:type="default" r:id="rId19"/>
      <w:pgSz w:w="11906" w:h="16838"/>
      <w:pgMar w:top="1134" w:right="850" w:bottom="851"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760B" w:rsidRDefault="0087760B">
      <w:pPr>
        <w:spacing w:after="0" w:line="240" w:lineRule="auto"/>
      </w:pPr>
      <w:r>
        <w:separator/>
      </w:r>
    </w:p>
  </w:endnote>
  <w:endnote w:type="continuationSeparator" w:id="0">
    <w:p w:rsidR="0087760B" w:rsidRDefault="008776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Cambria"/>
    <w:charset w:val="CC"/>
    <w:family w:val="roman"/>
    <w:pitch w:val="variable"/>
    <w:sig w:usb0="A00002EF" w:usb1="5000204B" w:usb2="00000020" w:usb3="00000000" w:csb0="00000097"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66033991"/>
      <w:docPartObj>
        <w:docPartGallery w:val="Page Numbers (Bottom of Page)"/>
        <w:docPartUnique/>
      </w:docPartObj>
    </w:sdtPr>
    <w:sdtContent>
      <w:p w:rsidR="0087760B" w:rsidRDefault="0087760B">
        <w:pPr>
          <w:pStyle w:val="Footer"/>
          <w:jc w:val="center"/>
        </w:pPr>
        <w:r>
          <w:fldChar w:fldCharType="begin"/>
        </w:r>
        <w:r>
          <w:instrText>PAGE   \* MERGEFORMAT</w:instrText>
        </w:r>
        <w:r>
          <w:fldChar w:fldCharType="separate"/>
        </w:r>
        <w:r w:rsidR="00256024">
          <w:rPr>
            <w:noProof/>
          </w:rPr>
          <w:t>29</w:t>
        </w:r>
        <w:r>
          <w:rPr>
            <w:noProof/>
          </w:rPr>
          <w:fldChar w:fldCharType="end"/>
        </w:r>
      </w:p>
    </w:sdtContent>
  </w:sdt>
  <w:p w:rsidR="0087760B" w:rsidRDefault="0087760B"/>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760B" w:rsidRDefault="0087760B">
      <w:pPr>
        <w:spacing w:after="0" w:line="240" w:lineRule="auto"/>
      </w:pPr>
      <w:r>
        <w:separator/>
      </w:r>
    </w:p>
  </w:footnote>
  <w:footnote w:type="continuationSeparator" w:id="0">
    <w:p w:rsidR="0087760B" w:rsidRDefault="0087760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 id="_x0000_i1029" style="width:10.8pt;height:1.8pt" coordsize="" o:spt="100" o:bullet="t" adj="0,,0" path="" stroked="f">
        <v:stroke joinstyle="miter"/>
        <v:imagedata r:id="rId1" o:title="image55"/>
        <v:formulas/>
        <v:path o:connecttype="segments"/>
      </v:shape>
    </w:pict>
  </w:numPicBullet>
  <w:numPicBullet w:numPicBulletId="1">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2pt;height:4.8pt;visibility:visible;mso-wrap-style:square" o:bullet="t">
        <v:imagedata r:id="rId2" o:title=""/>
      </v:shape>
    </w:pict>
  </w:numPicBullet>
  <w:numPicBullet w:numPicBulletId="2">
    <w:pict>
      <v:shape id="_x0000_i1031" type="#_x0000_t75" style="width:10.8pt;height:2.4pt;visibility:visible;mso-wrap-style:square" o:bullet="t">
        <v:imagedata r:id="rId3" o:title=""/>
      </v:shape>
    </w:pict>
  </w:numPicBullet>
  <w:abstractNum w:abstractNumId="0" w15:restartNumberingAfterBreak="0">
    <w:nsid w:val="0214794C"/>
    <w:multiLevelType w:val="hybridMultilevel"/>
    <w:tmpl w:val="53B823DC"/>
    <w:lvl w:ilvl="0" w:tplc="097ADABC">
      <w:start w:val="1"/>
      <w:numFmt w:val="decimal"/>
      <w:lvlText w:val="%1)"/>
      <w:lvlJc w:val="left"/>
      <w:pPr>
        <w:ind w:left="4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EC0F3F2">
      <w:start w:val="1"/>
      <w:numFmt w:val="lowerLetter"/>
      <w:lvlText w:val="%2"/>
      <w:lvlJc w:val="left"/>
      <w:pPr>
        <w:ind w:left="18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B50F6CA">
      <w:start w:val="1"/>
      <w:numFmt w:val="lowerRoman"/>
      <w:lvlText w:val="%3"/>
      <w:lvlJc w:val="left"/>
      <w:pPr>
        <w:ind w:left="2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AECC8AA">
      <w:start w:val="1"/>
      <w:numFmt w:val="decimal"/>
      <w:lvlText w:val="%4"/>
      <w:lvlJc w:val="left"/>
      <w:pPr>
        <w:ind w:left="3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EACD6FE">
      <w:start w:val="1"/>
      <w:numFmt w:val="lowerLetter"/>
      <w:lvlText w:val="%5"/>
      <w:lvlJc w:val="left"/>
      <w:pPr>
        <w:ind w:left="39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69C7306">
      <w:start w:val="1"/>
      <w:numFmt w:val="lowerRoman"/>
      <w:lvlText w:val="%6"/>
      <w:lvlJc w:val="left"/>
      <w:pPr>
        <w:ind w:left="46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8161874">
      <w:start w:val="1"/>
      <w:numFmt w:val="decimal"/>
      <w:lvlText w:val="%7"/>
      <w:lvlJc w:val="left"/>
      <w:pPr>
        <w:ind w:left="54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C327C44">
      <w:start w:val="1"/>
      <w:numFmt w:val="lowerLetter"/>
      <w:lvlText w:val="%8"/>
      <w:lvlJc w:val="left"/>
      <w:pPr>
        <w:ind w:left="61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AAC9D22">
      <w:start w:val="1"/>
      <w:numFmt w:val="lowerRoman"/>
      <w:lvlText w:val="%9"/>
      <w:lvlJc w:val="left"/>
      <w:pPr>
        <w:ind w:left="68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B916690"/>
    <w:multiLevelType w:val="hybridMultilevel"/>
    <w:tmpl w:val="9684EAC8"/>
    <w:lvl w:ilvl="0" w:tplc="4C780E9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13474F41"/>
    <w:multiLevelType w:val="hybridMultilevel"/>
    <w:tmpl w:val="265866B6"/>
    <w:lvl w:ilvl="0" w:tplc="3E24398C">
      <w:start w:val="2"/>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14234111"/>
    <w:multiLevelType w:val="hybridMultilevel"/>
    <w:tmpl w:val="C408ED00"/>
    <w:lvl w:ilvl="0" w:tplc="A54037DA">
      <w:start w:val="4"/>
      <w:numFmt w:val="decimal"/>
      <w:lvlText w:val="%1."/>
      <w:lvlJc w:val="left"/>
      <w:pPr>
        <w:ind w:left="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1BF022CE">
      <w:start w:val="1"/>
      <w:numFmt w:val="lowerLetter"/>
      <w:lvlText w:val="%2"/>
      <w:lvlJc w:val="left"/>
      <w:pPr>
        <w:ind w:left="18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8EA86B9E">
      <w:start w:val="1"/>
      <w:numFmt w:val="lowerRoman"/>
      <w:lvlText w:val="%3"/>
      <w:lvlJc w:val="left"/>
      <w:pPr>
        <w:ind w:left="25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055AC6D0">
      <w:start w:val="1"/>
      <w:numFmt w:val="decimal"/>
      <w:lvlText w:val="%4"/>
      <w:lvlJc w:val="left"/>
      <w:pPr>
        <w:ind w:left="325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93D00196">
      <w:start w:val="1"/>
      <w:numFmt w:val="lowerLetter"/>
      <w:lvlText w:val="%5"/>
      <w:lvlJc w:val="left"/>
      <w:pPr>
        <w:ind w:left="39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2F5A090A">
      <w:start w:val="1"/>
      <w:numFmt w:val="lowerRoman"/>
      <w:lvlText w:val="%6"/>
      <w:lvlJc w:val="left"/>
      <w:pPr>
        <w:ind w:left="46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39FAAC36">
      <w:start w:val="1"/>
      <w:numFmt w:val="decimal"/>
      <w:lvlText w:val="%7"/>
      <w:lvlJc w:val="left"/>
      <w:pPr>
        <w:ind w:left="54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08C85B34">
      <w:start w:val="1"/>
      <w:numFmt w:val="lowerLetter"/>
      <w:lvlText w:val="%8"/>
      <w:lvlJc w:val="left"/>
      <w:pPr>
        <w:ind w:left="61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55283AFE">
      <w:start w:val="1"/>
      <w:numFmt w:val="lowerRoman"/>
      <w:lvlText w:val="%9"/>
      <w:lvlJc w:val="left"/>
      <w:pPr>
        <w:ind w:left="685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4" w15:restartNumberingAfterBreak="0">
    <w:nsid w:val="144437DE"/>
    <w:multiLevelType w:val="hybridMultilevel"/>
    <w:tmpl w:val="F37A1976"/>
    <w:lvl w:ilvl="0" w:tplc="D70C70EA">
      <w:start w:val="1"/>
      <w:numFmt w:val="bullet"/>
      <w:lvlText w:val="•"/>
      <w:lvlPicBulletId w:val="0"/>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6090863"/>
    <w:multiLevelType w:val="hybridMultilevel"/>
    <w:tmpl w:val="5F304734"/>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6220F66"/>
    <w:multiLevelType w:val="hybridMultilevel"/>
    <w:tmpl w:val="CA9A010A"/>
    <w:lvl w:ilvl="0" w:tplc="5A609978">
      <w:start w:val="1"/>
      <w:numFmt w:val="bullet"/>
      <w:lvlText w:val=""/>
      <w:lvlPicBulletId w:val="2"/>
      <w:lvlJc w:val="left"/>
      <w:pPr>
        <w:tabs>
          <w:tab w:val="num" w:pos="720"/>
        </w:tabs>
        <w:ind w:left="720" w:hanging="360"/>
      </w:pPr>
      <w:rPr>
        <w:rFonts w:ascii="Symbol" w:hAnsi="Symbol" w:hint="default"/>
      </w:rPr>
    </w:lvl>
    <w:lvl w:ilvl="1" w:tplc="FDEE26CA" w:tentative="1">
      <w:start w:val="1"/>
      <w:numFmt w:val="bullet"/>
      <w:lvlText w:val=""/>
      <w:lvlJc w:val="left"/>
      <w:pPr>
        <w:tabs>
          <w:tab w:val="num" w:pos="1440"/>
        </w:tabs>
        <w:ind w:left="1440" w:hanging="360"/>
      </w:pPr>
      <w:rPr>
        <w:rFonts w:ascii="Symbol" w:hAnsi="Symbol" w:hint="default"/>
      </w:rPr>
    </w:lvl>
    <w:lvl w:ilvl="2" w:tplc="99605F02" w:tentative="1">
      <w:start w:val="1"/>
      <w:numFmt w:val="bullet"/>
      <w:lvlText w:val=""/>
      <w:lvlJc w:val="left"/>
      <w:pPr>
        <w:tabs>
          <w:tab w:val="num" w:pos="2160"/>
        </w:tabs>
        <w:ind w:left="2160" w:hanging="360"/>
      </w:pPr>
      <w:rPr>
        <w:rFonts w:ascii="Symbol" w:hAnsi="Symbol" w:hint="default"/>
      </w:rPr>
    </w:lvl>
    <w:lvl w:ilvl="3" w:tplc="2AC8C210" w:tentative="1">
      <w:start w:val="1"/>
      <w:numFmt w:val="bullet"/>
      <w:lvlText w:val=""/>
      <w:lvlJc w:val="left"/>
      <w:pPr>
        <w:tabs>
          <w:tab w:val="num" w:pos="2880"/>
        </w:tabs>
        <w:ind w:left="2880" w:hanging="360"/>
      </w:pPr>
      <w:rPr>
        <w:rFonts w:ascii="Symbol" w:hAnsi="Symbol" w:hint="default"/>
      </w:rPr>
    </w:lvl>
    <w:lvl w:ilvl="4" w:tplc="8ED037B6" w:tentative="1">
      <w:start w:val="1"/>
      <w:numFmt w:val="bullet"/>
      <w:lvlText w:val=""/>
      <w:lvlJc w:val="left"/>
      <w:pPr>
        <w:tabs>
          <w:tab w:val="num" w:pos="3600"/>
        </w:tabs>
        <w:ind w:left="3600" w:hanging="360"/>
      </w:pPr>
      <w:rPr>
        <w:rFonts w:ascii="Symbol" w:hAnsi="Symbol" w:hint="default"/>
      </w:rPr>
    </w:lvl>
    <w:lvl w:ilvl="5" w:tplc="BBD6A8BC" w:tentative="1">
      <w:start w:val="1"/>
      <w:numFmt w:val="bullet"/>
      <w:lvlText w:val=""/>
      <w:lvlJc w:val="left"/>
      <w:pPr>
        <w:tabs>
          <w:tab w:val="num" w:pos="4320"/>
        </w:tabs>
        <w:ind w:left="4320" w:hanging="360"/>
      </w:pPr>
      <w:rPr>
        <w:rFonts w:ascii="Symbol" w:hAnsi="Symbol" w:hint="default"/>
      </w:rPr>
    </w:lvl>
    <w:lvl w:ilvl="6" w:tplc="AE34A29A" w:tentative="1">
      <w:start w:val="1"/>
      <w:numFmt w:val="bullet"/>
      <w:lvlText w:val=""/>
      <w:lvlJc w:val="left"/>
      <w:pPr>
        <w:tabs>
          <w:tab w:val="num" w:pos="5040"/>
        </w:tabs>
        <w:ind w:left="5040" w:hanging="360"/>
      </w:pPr>
      <w:rPr>
        <w:rFonts w:ascii="Symbol" w:hAnsi="Symbol" w:hint="default"/>
      </w:rPr>
    </w:lvl>
    <w:lvl w:ilvl="7" w:tplc="8624A310" w:tentative="1">
      <w:start w:val="1"/>
      <w:numFmt w:val="bullet"/>
      <w:lvlText w:val=""/>
      <w:lvlJc w:val="left"/>
      <w:pPr>
        <w:tabs>
          <w:tab w:val="num" w:pos="5760"/>
        </w:tabs>
        <w:ind w:left="5760" w:hanging="360"/>
      </w:pPr>
      <w:rPr>
        <w:rFonts w:ascii="Symbol" w:hAnsi="Symbol" w:hint="default"/>
      </w:rPr>
    </w:lvl>
    <w:lvl w:ilvl="8" w:tplc="0BF86908"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27F478D2"/>
    <w:multiLevelType w:val="hybridMultilevel"/>
    <w:tmpl w:val="2CC01CAE"/>
    <w:lvl w:ilvl="0" w:tplc="A8402BA8">
      <w:start w:val="1"/>
      <w:numFmt w:val="decimal"/>
      <w:lvlText w:val="%1."/>
      <w:lvlJc w:val="left"/>
      <w:pPr>
        <w:ind w:left="10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4008EE0E">
      <w:start w:val="1"/>
      <w:numFmt w:val="lowerLetter"/>
      <w:lvlText w:val="%2"/>
      <w:lvlJc w:val="left"/>
      <w:pPr>
        <w:ind w:left="18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2E92EB7C">
      <w:start w:val="1"/>
      <w:numFmt w:val="lowerRoman"/>
      <w:lvlText w:val="%3"/>
      <w:lvlJc w:val="left"/>
      <w:pPr>
        <w:ind w:left="25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7EEA553C">
      <w:start w:val="1"/>
      <w:numFmt w:val="decimal"/>
      <w:lvlText w:val="%4"/>
      <w:lvlJc w:val="left"/>
      <w:pPr>
        <w:ind w:left="325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40601236">
      <w:start w:val="1"/>
      <w:numFmt w:val="lowerLetter"/>
      <w:lvlText w:val="%5"/>
      <w:lvlJc w:val="left"/>
      <w:pPr>
        <w:ind w:left="39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EDAEE6CC">
      <w:start w:val="1"/>
      <w:numFmt w:val="lowerRoman"/>
      <w:lvlText w:val="%6"/>
      <w:lvlJc w:val="left"/>
      <w:pPr>
        <w:ind w:left="46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DB48EAA0">
      <w:start w:val="1"/>
      <w:numFmt w:val="decimal"/>
      <w:lvlText w:val="%7"/>
      <w:lvlJc w:val="left"/>
      <w:pPr>
        <w:ind w:left="54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8CB6A9B8">
      <w:start w:val="1"/>
      <w:numFmt w:val="lowerLetter"/>
      <w:lvlText w:val="%8"/>
      <w:lvlJc w:val="left"/>
      <w:pPr>
        <w:ind w:left="61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6B78423A">
      <w:start w:val="1"/>
      <w:numFmt w:val="lowerRoman"/>
      <w:lvlText w:val="%9"/>
      <w:lvlJc w:val="left"/>
      <w:pPr>
        <w:ind w:left="685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8" w15:restartNumberingAfterBreak="0">
    <w:nsid w:val="27F51A0A"/>
    <w:multiLevelType w:val="hybridMultilevel"/>
    <w:tmpl w:val="574C87E6"/>
    <w:lvl w:ilvl="0" w:tplc="526C546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2CEE50FE"/>
    <w:multiLevelType w:val="hybridMultilevel"/>
    <w:tmpl w:val="AA5897B8"/>
    <w:lvl w:ilvl="0" w:tplc="126E79B0">
      <w:start w:val="1"/>
      <w:numFmt w:val="decimal"/>
      <w:lvlText w:val="%1)"/>
      <w:lvlJc w:val="left"/>
      <w:pPr>
        <w:ind w:left="1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E726471A">
      <w:start w:val="1"/>
      <w:numFmt w:val="lowerLetter"/>
      <w:lvlText w:val="%2"/>
      <w:lvlJc w:val="left"/>
      <w:pPr>
        <w:ind w:left="195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4786687A">
      <w:start w:val="1"/>
      <w:numFmt w:val="lowerRoman"/>
      <w:lvlText w:val="%3"/>
      <w:lvlJc w:val="left"/>
      <w:pPr>
        <w:ind w:left="26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6AAE2C1C">
      <w:start w:val="1"/>
      <w:numFmt w:val="decimal"/>
      <w:lvlText w:val="%4"/>
      <w:lvlJc w:val="left"/>
      <w:pPr>
        <w:ind w:left="33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7E70037C">
      <w:start w:val="1"/>
      <w:numFmt w:val="lowerLetter"/>
      <w:lvlText w:val="%5"/>
      <w:lvlJc w:val="left"/>
      <w:pPr>
        <w:ind w:left="41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22E887AC">
      <w:start w:val="1"/>
      <w:numFmt w:val="lowerRoman"/>
      <w:lvlText w:val="%6"/>
      <w:lvlJc w:val="left"/>
      <w:pPr>
        <w:ind w:left="48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759453A6">
      <w:start w:val="1"/>
      <w:numFmt w:val="decimal"/>
      <w:lvlText w:val="%7"/>
      <w:lvlJc w:val="left"/>
      <w:pPr>
        <w:ind w:left="555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86E0A33C">
      <w:start w:val="1"/>
      <w:numFmt w:val="lowerLetter"/>
      <w:lvlText w:val="%8"/>
      <w:lvlJc w:val="left"/>
      <w:pPr>
        <w:ind w:left="62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C6D6A07A">
      <w:start w:val="1"/>
      <w:numFmt w:val="lowerRoman"/>
      <w:lvlText w:val="%9"/>
      <w:lvlJc w:val="left"/>
      <w:pPr>
        <w:ind w:left="69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0" w15:restartNumberingAfterBreak="0">
    <w:nsid w:val="2DD04CD5"/>
    <w:multiLevelType w:val="hybridMultilevel"/>
    <w:tmpl w:val="4A8A0B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1D91055"/>
    <w:multiLevelType w:val="hybridMultilevel"/>
    <w:tmpl w:val="6A2E0564"/>
    <w:lvl w:ilvl="0" w:tplc="3D820AE4">
      <w:start w:val="1"/>
      <w:numFmt w:val="bullet"/>
      <w:lvlText w:val="•"/>
      <w:lvlJc w:val="left"/>
      <w:pPr>
        <w:tabs>
          <w:tab w:val="num" w:pos="720"/>
        </w:tabs>
        <w:ind w:left="720" w:hanging="360"/>
      </w:pPr>
      <w:rPr>
        <w:rFonts w:ascii="Arial" w:hAnsi="Arial" w:hint="default"/>
      </w:rPr>
    </w:lvl>
    <w:lvl w:ilvl="1" w:tplc="30AA7714" w:tentative="1">
      <w:start w:val="1"/>
      <w:numFmt w:val="bullet"/>
      <w:lvlText w:val="•"/>
      <w:lvlJc w:val="left"/>
      <w:pPr>
        <w:tabs>
          <w:tab w:val="num" w:pos="1440"/>
        </w:tabs>
        <w:ind w:left="1440" w:hanging="360"/>
      </w:pPr>
      <w:rPr>
        <w:rFonts w:ascii="Arial" w:hAnsi="Arial" w:hint="default"/>
      </w:rPr>
    </w:lvl>
    <w:lvl w:ilvl="2" w:tplc="CA70E332" w:tentative="1">
      <w:start w:val="1"/>
      <w:numFmt w:val="bullet"/>
      <w:lvlText w:val="•"/>
      <w:lvlJc w:val="left"/>
      <w:pPr>
        <w:tabs>
          <w:tab w:val="num" w:pos="2160"/>
        </w:tabs>
        <w:ind w:left="2160" w:hanging="360"/>
      </w:pPr>
      <w:rPr>
        <w:rFonts w:ascii="Arial" w:hAnsi="Arial" w:hint="default"/>
      </w:rPr>
    </w:lvl>
    <w:lvl w:ilvl="3" w:tplc="728E1370" w:tentative="1">
      <w:start w:val="1"/>
      <w:numFmt w:val="bullet"/>
      <w:lvlText w:val="•"/>
      <w:lvlJc w:val="left"/>
      <w:pPr>
        <w:tabs>
          <w:tab w:val="num" w:pos="2880"/>
        </w:tabs>
        <w:ind w:left="2880" w:hanging="360"/>
      </w:pPr>
      <w:rPr>
        <w:rFonts w:ascii="Arial" w:hAnsi="Arial" w:hint="default"/>
      </w:rPr>
    </w:lvl>
    <w:lvl w:ilvl="4" w:tplc="2C7E5CA4" w:tentative="1">
      <w:start w:val="1"/>
      <w:numFmt w:val="bullet"/>
      <w:lvlText w:val="•"/>
      <w:lvlJc w:val="left"/>
      <w:pPr>
        <w:tabs>
          <w:tab w:val="num" w:pos="3600"/>
        </w:tabs>
        <w:ind w:left="3600" w:hanging="360"/>
      </w:pPr>
      <w:rPr>
        <w:rFonts w:ascii="Arial" w:hAnsi="Arial" w:hint="default"/>
      </w:rPr>
    </w:lvl>
    <w:lvl w:ilvl="5" w:tplc="76609C58" w:tentative="1">
      <w:start w:val="1"/>
      <w:numFmt w:val="bullet"/>
      <w:lvlText w:val="•"/>
      <w:lvlJc w:val="left"/>
      <w:pPr>
        <w:tabs>
          <w:tab w:val="num" w:pos="4320"/>
        </w:tabs>
        <w:ind w:left="4320" w:hanging="360"/>
      </w:pPr>
      <w:rPr>
        <w:rFonts w:ascii="Arial" w:hAnsi="Arial" w:hint="default"/>
      </w:rPr>
    </w:lvl>
    <w:lvl w:ilvl="6" w:tplc="463CEEE6" w:tentative="1">
      <w:start w:val="1"/>
      <w:numFmt w:val="bullet"/>
      <w:lvlText w:val="•"/>
      <w:lvlJc w:val="left"/>
      <w:pPr>
        <w:tabs>
          <w:tab w:val="num" w:pos="5040"/>
        </w:tabs>
        <w:ind w:left="5040" w:hanging="360"/>
      </w:pPr>
      <w:rPr>
        <w:rFonts w:ascii="Arial" w:hAnsi="Arial" w:hint="default"/>
      </w:rPr>
    </w:lvl>
    <w:lvl w:ilvl="7" w:tplc="730C22FE" w:tentative="1">
      <w:start w:val="1"/>
      <w:numFmt w:val="bullet"/>
      <w:lvlText w:val="•"/>
      <w:lvlJc w:val="left"/>
      <w:pPr>
        <w:tabs>
          <w:tab w:val="num" w:pos="5760"/>
        </w:tabs>
        <w:ind w:left="5760" w:hanging="360"/>
      </w:pPr>
      <w:rPr>
        <w:rFonts w:ascii="Arial" w:hAnsi="Arial" w:hint="default"/>
      </w:rPr>
    </w:lvl>
    <w:lvl w:ilvl="8" w:tplc="BFC6B81C"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37126DEF"/>
    <w:multiLevelType w:val="hybridMultilevel"/>
    <w:tmpl w:val="20E6735C"/>
    <w:lvl w:ilvl="0" w:tplc="BC9AF9C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40BE6B38"/>
    <w:multiLevelType w:val="hybridMultilevel"/>
    <w:tmpl w:val="13CCD632"/>
    <w:lvl w:ilvl="0" w:tplc="FE5CCB5C">
      <w:start w:val="1"/>
      <w:numFmt w:val="decimal"/>
      <w:lvlText w:val="%1)"/>
      <w:lvlJc w:val="left"/>
      <w:pPr>
        <w:ind w:left="5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F60D72A">
      <w:start w:val="1"/>
      <w:numFmt w:val="lowerLetter"/>
      <w:lvlText w:val="%2"/>
      <w:lvlJc w:val="left"/>
      <w:pPr>
        <w:ind w:left="18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05E0ED8">
      <w:start w:val="1"/>
      <w:numFmt w:val="lowerRoman"/>
      <w:lvlText w:val="%3"/>
      <w:lvlJc w:val="left"/>
      <w:pPr>
        <w:ind w:left="26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C7A0546">
      <w:start w:val="1"/>
      <w:numFmt w:val="decimal"/>
      <w:lvlText w:val="%4"/>
      <w:lvlJc w:val="left"/>
      <w:pPr>
        <w:ind w:left="33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8D21D82">
      <w:start w:val="1"/>
      <w:numFmt w:val="lowerLetter"/>
      <w:lvlText w:val="%5"/>
      <w:lvlJc w:val="left"/>
      <w:pPr>
        <w:ind w:left="40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772E000">
      <w:start w:val="1"/>
      <w:numFmt w:val="lowerRoman"/>
      <w:lvlText w:val="%6"/>
      <w:lvlJc w:val="left"/>
      <w:pPr>
        <w:ind w:left="47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7288972">
      <w:start w:val="1"/>
      <w:numFmt w:val="decimal"/>
      <w:lvlText w:val="%7"/>
      <w:lvlJc w:val="left"/>
      <w:pPr>
        <w:ind w:left="54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C76B19C">
      <w:start w:val="1"/>
      <w:numFmt w:val="lowerLetter"/>
      <w:lvlText w:val="%8"/>
      <w:lvlJc w:val="left"/>
      <w:pPr>
        <w:ind w:left="62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9FAF946">
      <w:start w:val="1"/>
      <w:numFmt w:val="lowerRoman"/>
      <w:lvlText w:val="%9"/>
      <w:lvlJc w:val="left"/>
      <w:pPr>
        <w:ind w:left="69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478E48EC"/>
    <w:multiLevelType w:val="hybridMultilevel"/>
    <w:tmpl w:val="8D684486"/>
    <w:lvl w:ilvl="0" w:tplc="2A7C2D82">
      <w:start w:val="1"/>
      <w:numFmt w:val="decimal"/>
      <w:lvlText w:val="%1."/>
      <w:lvlJc w:val="left"/>
      <w:pPr>
        <w:ind w:left="1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A447814">
      <w:start w:val="1"/>
      <w:numFmt w:val="lowerLetter"/>
      <w:lvlText w:val="%2"/>
      <w:lvlJc w:val="left"/>
      <w:pPr>
        <w:ind w:left="18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A3C89E8">
      <w:start w:val="1"/>
      <w:numFmt w:val="lowerRoman"/>
      <w:lvlText w:val="%3"/>
      <w:lvlJc w:val="left"/>
      <w:pPr>
        <w:ind w:left="25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62E3672">
      <w:start w:val="1"/>
      <w:numFmt w:val="decimal"/>
      <w:lvlText w:val="%4"/>
      <w:lvlJc w:val="left"/>
      <w:pPr>
        <w:ind w:left="3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4121722">
      <w:start w:val="1"/>
      <w:numFmt w:val="lowerLetter"/>
      <w:lvlText w:val="%5"/>
      <w:lvlJc w:val="left"/>
      <w:pPr>
        <w:ind w:left="40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A88D7E2">
      <w:start w:val="1"/>
      <w:numFmt w:val="lowerRoman"/>
      <w:lvlText w:val="%6"/>
      <w:lvlJc w:val="left"/>
      <w:pPr>
        <w:ind w:left="47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25EDBDE">
      <w:start w:val="1"/>
      <w:numFmt w:val="decimal"/>
      <w:lvlText w:val="%7"/>
      <w:lvlJc w:val="left"/>
      <w:pPr>
        <w:ind w:left="54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0D439FA">
      <w:start w:val="1"/>
      <w:numFmt w:val="lowerLetter"/>
      <w:lvlText w:val="%8"/>
      <w:lvlJc w:val="left"/>
      <w:pPr>
        <w:ind w:left="61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1620572">
      <w:start w:val="1"/>
      <w:numFmt w:val="lowerRoman"/>
      <w:lvlText w:val="%9"/>
      <w:lvlJc w:val="left"/>
      <w:pPr>
        <w:ind w:left="68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4AF431AE"/>
    <w:multiLevelType w:val="hybridMultilevel"/>
    <w:tmpl w:val="D33C44AE"/>
    <w:lvl w:ilvl="0" w:tplc="E936606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6" w15:restartNumberingAfterBreak="0">
    <w:nsid w:val="4DE46D33"/>
    <w:multiLevelType w:val="hybridMultilevel"/>
    <w:tmpl w:val="2CC01CAE"/>
    <w:lvl w:ilvl="0" w:tplc="A8402BA8">
      <w:start w:val="1"/>
      <w:numFmt w:val="decimal"/>
      <w:lvlText w:val="%1."/>
      <w:lvlJc w:val="left"/>
      <w:pPr>
        <w:ind w:left="10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4008EE0E">
      <w:start w:val="1"/>
      <w:numFmt w:val="lowerLetter"/>
      <w:lvlText w:val="%2"/>
      <w:lvlJc w:val="left"/>
      <w:pPr>
        <w:ind w:left="18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2E92EB7C">
      <w:start w:val="1"/>
      <w:numFmt w:val="lowerRoman"/>
      <w:lvlText w:val="%3"/>
      <w:lvlJc w:val="left"/>
      <w:pPr>
        <w:ind w:left="25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7EEA553C">
      <w:start w:val="1"/>
      <w:numFmt w:val="decimal"/>
      <w:lvlText w:val="%4"/>
      <w:lvlJc w:val="left"/>
      <w:pPr>
        <w:ind w:left="325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40601236">
      <w:start w:val="1"/>
      <w:numFmt w:val="lowerLetter"/>
      <w:lvlText w:val="%5"/>
      <w:lvlJc w:val="left"/>
      <w:pPr>
        <w:ind w:left="39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EDAEE6CC">
      <w:start w:val="1"/>
      <w:numFmt w:val="lowerRoman"/>
      <w:lvlText w:val="%6"/>
      <w:lvlJc w:val="left"/>
      <w:pPr>
        <w:ind w:left="46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DB48EAA0">
      <w:start w:val="1"/>
      <w:numFmt w:val="decimal"/>
      <w:lvlText w:val="%7"/>
      <w:lvlJc w:val="left"/>
      <w:pPr>
        <w:ind w:left="54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8CB6A9B8">
      <w:start w:val="1"/>
      <w:numFmt w:val="lowerLetter"/>
      <w:lvlText w:val="%8"/>
      <w:lvlJc w:val="left"/>
      <w:pPr>
        <w:ind w:left="61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6B78423A">
      <w:start w:val="1"/>
      <w:numFmt w:val="lowerRoman"/>
      <w:lvlText w:val="%9"/>
      <w:lvlJc w:val="left"/>
      <w:pPr>
        <w:ind w:left="685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7" w15:restartNumberingAfterBreak="0">
    <w:nsid w:val="4F92663C"/>
    <w:multiLevelType w:val="hybridMultilevel"/>
    <w:tmpl w:val="CD0251FA"/>
    <w:lvl w:ilvl="0" w:tplc="51F0D7D6">
      <w:start w:val="1"/>
      <w:numFmt w:val="decimal"/>
      <w:lvlText w:val="%1)"/>
      <w:lvlJc w:val="left"/>
      <w:pPr>
        <w:ind w:left="1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35E61C0">
      <w:start w:val="1"/>
      <w:numFmt w:val="lowerLetter"/>
      <w:lvlText w:val="%2"/>
      <w:lvlJc w:val="left"/>
      <w:pPr>
        <w:ind w:left="19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4EA81FE">
      <w:start w:val="1"/>
      <w:numFmt w:val="lowerRoman"/>
      <w:lvlText w:val="%3"/>
      <w:lvlJc w:val="left"/>
      <w:pPr>
        <w:ind w:left="26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4CE8A56">
      <w:start w:val="1"/>
      <w:numFmt w:val="decimal"/>
      <w:lvlText w:val="%4"/>
      <w:lvlJc w:val="left"/>
      <w:pPr>
        <w:ind w:left="33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0623D44">
      <w:start w:val="1"/>
      <w:numFmt w:val="lowerLetter"/>
      <w:lvlText w:val="%5"/>
      <w:lvlJc w:val="left"/>
      <w:pPr>
        <w:ind w:left="40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B0C204C">
      <w:start w:val="1"/>
      <w:numFmt w:val="lowerRoman"/>
      <w:lvlText w:val="%6"/>
      <w:lvlJc w:val="left"/>
      <w:pPr>
        <w:ind w:left="47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A3042EC">
      <w:start w:val="1"/>
      <w:numFmt w:val="decimal"/>
      <w:lvlText w:val="%7"/>
      <w:lvlJc w:val="left"/>
      <w:pPr>
        <w:ind w:left="55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4E27096">
      <w:start w:val="1"/>
      <w:numFmt w:val="lowerLetter"/>
      <w:lvlText w:val="%8"/>
      <w:lvlJc w:val="left"/>
      <w:pPr>
        <w:ind w:left="62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42EA9EA">
      <w:start w:val="1"/>
      <w:numFmt w:val="lowerRoman"/>
      <w:lvlText w:val="%9"/>
      <w:lvlJc w:val="left"/>
      <w:pPr>
        <w:ind w:left="69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5ACF6E46"/>
    <w:multiLevelType w:val="hybridMultilevel"/>
    <w:tmpl w:val="899818E8"/>
    <w:lvl w:ilvl="0" w:tplc="DE807718">
      <w:start w:val="1"/>
      <w:numFmt w:val="bullet"/>
      <w:lvlText w:val=""/>
      <w:lvlPicBulletId w:val="1"/>
      <w:lvlJc w:val="left"/>
      <w:pPr>
        <w:tabs>
          <w:tab w:val="num" w:pos="720"/>
        </w:tabs>
        <w:ind w:left="720" w:hanging="360"/>
      </w:pPr>
      <w:rPr>
        <w:rFonts w:ascii="Symbol" w:hAnsi="Symbol" w:hint="default"/>
      </w:rPr>
    </w:lvl>
    <w:lvl w:ilvl="1" w:tplc="5E566AAE" w:tentative="1">
      <w:start w:val="1"/>
      <w:numFmt w:val="bullet"/>
      <w:lvlText w:val=""/>
      <w:lvlJc w:val="left"/>
      <w:pPr>
        <w:tabs>
          <w:tab w:val="num" w:pos="1440"/>
        </w:tabs>
        <w:ind w:left="1440" w:hanging="360"/>
      </w:pPr>
      <w:rPr>
        <w:rFonts w:ascii="Symbol" w:hAnsi="Symbol" w:hint="default"/>
      </w:rPr>
    </w:lvl>
    <w:lvl w:ilvl="2" w:tplc="1D72FE42" w:tentative="1">
      <w:start w:val="1"/>
      <w:numFmt w:val="bullet"/>
      <w:lvlText w:val=""/>
      <w:lvlJc w:val="left"/>
      <w:pPr>
        <w:tabs>
          <w:tab w:val="num" w:pos="2160"/>
        </w:tabs>
        <w:ind w:left="2160" w:hanging="360"/>
      </w:pPr>
      <w:rPr>
        <w:rFonts w:ascii="Symbol" w:hAnsi="Symbol" w:hint="default"/>
      </w:rPr>
    </w:lvl>
    <w:lvl w:ilvl="3" w:tplc="C2A82BF0" w:tentative="1">
      <w:start w:val="1"/>
      <w:numFmt w:val="bullet"/>
      <w:lvlText w:val=""/>
      <w:lvlJc w:val="left"/>
      <w:pPr>
        <w:tabs>
          <w:tab w:val="num" w:pos="2880"/>
        </w:tabs>
        <w:ind w:left="2880" w:hanging="360"/>
      </w:pPr>
      <w:rPr>
        <w:rFonts w:ascii="Symbol" w:hAnsi="Symbol" w:hint="default"/>
      </w:rPr>
    </w:lvl>
    <w:lvl w:ilvl="4" w:tplc="17940FC2" w:tentative="1">
      <w:start w:val="1"/>
      <w:numFmt w:val="bullet"/>
      <w:lvlText w:val=""/>
      <w:lvlJc w:val="left"/>
      <w:pPr>
        <w:tabs>
          <w:tab w:val="num" w:pos="3600"/>
        </w:tabs>
        <w:ind w:left="3600" w:hanging="360"/>
      </w:pPr>
      <w:rPr>
        <w:rFonts w:ascii="Symbol" w:hAnsi="Symbol" w:hint="default"/>
      </w:rPr>
    </w:lvl>
    <w:lvl w:ilvl="5" w:tplc="CEDA152E" w:tentative="1">
      <w:start w:val="1"/>
      <w:numFmt w:val="bullet"/>
      <w:lvlText w:val=""/>
      <w:lvlJc w:val="left"/>
      <w:pPr>
        <w:tabs>
          <w:tab w:val="num" w:pos="4320"/>
        </w:tabs>
        <w:ind w:left="4320" w:hanging="360"/>
      </w:pPr>
      <w:rPr>
        <w:rFonts w:ascii="Symbol" w:hAnsi="Symbol" w:hint="default"/>
      </w:rPr>
    </w:lvl>
    <w:lvl w:ilvl="6" w:tplc="C3226B72" w:tentative="1">
      <w:start w:val="1"/>
      <w:numFmt w:val="bullet"/>
      <w:lvlText w:val=""/>
      <w:lvlJc w:val="left"/>
      <w:pPr>
        <w:tabs>
          <w:tab w:val="num" w:pos="5040"/>
        </w:tabs>
        <w:ind w:left="5040" w:hanging="360"/>
      </w:pPr>
      <w:rPr>
        <w:rFonts w:ascii="Symbol" w:hAnsi="Symbol" w:hint="default"/>
      </w:rPr>
    </w:lvl>
    <w:lvl w:ilvl="7" w:tplc="832CAC26" w:tentative="1">
      <w:start w:val="1"/>
      <w:numFmt w:val="bullet"/>
      <w:lvlText w:val=""/>
      <w:lvlJc w:val="left"/>
      <w:pPr>
        <w:tabs>
          <w:tab w:val="num" w:pos="5760"/>
        </w:tabs>
        <w:ind w:left="5760" w:hanging="360"/>
      </w:pPr>
      <w:rPr>
        <w:rFonts w:ascii="Symbol" w:hAnsi="Symbol" w:hint="default"/>
      </w:rPr>
    </w:lvl>
    <w:lvl w:ilvl="8" w:tplc="DA604174" w:tentative="1">
      <w:start w:val="1"/>
      <w:numFmt w:val="bullet"/>
      <w:lvlText w:val=""/>
      <w:lvlJc w:val="left"/>
      <w:pPr>
        <w:tabs>
          <w:tab w:val="num" w:pos="6480"/>
        </w:tabs>
        <w:ind w:left="6480" w:hanging="360"/>
      </w:pPr>
      <w:rPr>
        <w:rFonts w:ascii="Symbol" w:hAnsi="Symbol" w:hint="default"/>
      </w:rPr>
    </w:lvl>
  </w:abstractNum>
  <w:abstractNum w:abstractNumId="19" w15:restartNumberingAfterBreak="0">
    <w:nsid w:val="5D3805C4"/>
    <w:multiLevelType w:val="hybridMultilevel"/>
    <w:tmpl w:val="9A12498A"/>
    <w:lvl w:ilvl="0" w:tplc="4B8CAAB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5D9C61EB"/>
    <w:multiLevelType w:val="hybridMultilevel"/>
    <w:tmpl w:val="7F9E5AA4"/>
    <w:lvl w:ilvl="0" w:tplc="D70C70EA">
      <w:start w:val="1"/>
      <w:numFmt w:val="bullet"/>
      <w:lvlText w:val="•"/>
      <w:lvlPicBulletId w:val="0"/>
      <w:lvlJc w:val="left"/>
      <w:pPr>
        <w:ind w:left="14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E507C6A">
      <w:start w:val="1"/>
      <w:numFmt w:val="bullet"/>
      <w:lvlText w:val="o"/>
      <w:lvlJc w:val="left"/>
      <w:pPr>
        <w:ind w:left="2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E7E3FB0">
      <w:start w:val="1"/>
      <w:numFmt w:val="bullet"/>
      <w:lvlText w:val="▪"/>
      <w:lvlJc w:val="left"/>
      <w:pPr>
        <w:ind w:left="3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2D8D3F4">
      <w:start w:val="1"/>
      <w:numFmt w:val="bullet"/>
      <w:lvlText w:val="•"/>
      <w:lvlJc w:val="left"/>
      <w:pPr>
        <w:ind w:left="3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01AD7E0">
      <w:start w:val="1"/>
      <w:numFmt w:val="bullet"/>
      <w:lvlText w:val="o"/>
      <w:lvlJc w:val="left"/>
      <w:pPr>
        <w:ind w:left="46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568128A">
      <w:start w:val="1"/>
      <w:numFmt w:val="bullet"/>
      <w:lvlText w:val="▪"/>
      <w:lvlJc w:val="left"/>
      <w:pPr>
        <w:ind w:left="54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4A49648">
      <w:start w:val="1"/>
      <w:numFmt w:val="bullet"/>
      <w:lvlText w:val="•"/>
      <w:lvlJc w:val="left"/>
      <w:pPr>
        <w:ind w:left="61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52EF45A">
      <w:start w:val="1"/>
      <w:numFmt w:val="bullet"/>
      <w:lvlText w:val="o"/>
      <w:lvlJc w:val="left"/>
      <w:pPr>
        <w:ind w:left="68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4E4AAA8">
      <w:start w:val="1"/>
      <w:numFmt w:val="bullet"/>
      <w:lvlText w:val="▪"/>
      <w:lvlJc w:val="left"/>
      <w:pPr>
        <w:ind w:left="75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64F42CA7"/>
    <w:multiLevelType w:val="hybridMultilevel"/>
    <w:tmpl w:val="47D4E868"/>
    <w:lvl w:ilvl="0" w:tplc="1EE2414E">
      <w:start w:val="2"/>
      <w:numFmt w:val="decimal"/>
      <w:lvlText w:val="%1)"/>
      <w:lvlJc w:val="left"/>
      <w:pPr>
        <w:ind w:left="461" w:hanging="360"/>
      </w:pPr>
      <w:rPr>
        <w:rFonts w:hint="default"/>
        <w:b w:val="0"/>
      </w:rPr>
    </w:lvl>
    <w:lvl w:ilvl="1" w:tplc="04190019" w:tentative="1">
      <w:start w:val="1"/>
      <w:numFmt w:val="lowerLetter"/>
      <w:lvlText w:val="%2."/>
      <w:lvlJc w:val="left"/>
      <w:pPr>
        <w:ind w:left="1181" w:hanging="360"/>
      </w:pPr>
    </w:lvl>
    <w:lvl w:ilvl="2" w:tplc="0419001B" w:tentative="1">
      <w:start w:val="1"/>
      <w:numFmt w:val="lowerRoman"/>
      <w:lvlText w:val="%3."/>
      <w:lvlJc w:val="right"/>
      <w:pPr>
        <w:ind w:left="1901" w:hanging="180"/>
      </w:pPr>
    </w:lvl>
    <w:lvl w:ilvl="3" w:tplc="0419000F" w:tentative="1">
      <w:start w:val="1"/>
      <w:numFmt w:val="decimal"/>
      <w:lvlText w:val="%4."/>
      <w:lvlJc w:val="left"/>
      <w:pPr>
        <w:ind w:left="2621" w:hanging="360"/>
      </w:pPr>
    </w:lvl>
    <w:lvl w:ilvl="4" w:tplc="04190019" w:tentative="1">
      <w:start w:val="1"/>
      <w:numFmt w:val="lowerLetter"/>
      <w:lvlText w:val="%5."/>
      <w:lvlJc w:val="left"/>
      <w:pPr>
        <w:ind w:left="3341" w:hanging="360"/>
      </w:pPr>
    </w:lvl>
    <w:lvl w:ilvl="5" w:tplc="0419001B" w:tentative="1">
      <w:start w:val="1"/>
      <w:numFmt w:val="lowerRoman"/>
      <w:lvlText w:val="%6."/>
      <w:lvlJc w:val="right"/>
      <w:pPr>
        <w:ind w:left="4061" w:hanging="180"/>
      </w:pPr>
    </w:lvl>
    <w:lvl w:ilvl="6" w:tplc="0419000F" w:tentative="1">
      <w:start w:val="1"/>
      <w:numFmt w:val="decimal"/>
      <w:lvlText w:val="%7."/>
      <w:lvlJc w:val="left"/>
      <w:pPr>
        <w:ind w:left="4781" w:hanging="360"/>
      </w:pPr>
    </w:lvl>
    <w:lvl w:ilvl="7" w:tplc="04190019" w:tentative="1">
      <w:start w:val="1"/>
      <w:numFmt w:val="lowerLetter"/>
      <w:lvlText w:val="%8."/>
      <w:lvlJc w:val="left"/>
      <w:pPr>
        <w:ind w:left="5501" w:hanging="360"/>
      </w:pPr>
    </w:lvl>
    <w:lvl w:ilvl="8" w:tplc="0419001B" w:tentative="1">
      <w:start w:val="1"/>
      <w:numFmt w:val="lowerRoman"/>
      <w:lvlText w:val="%9."/>
      <w:lvlJc w:val="right"/>
      <w:pPr>
        <w:ind w:left="6221" w:hanging="180"/>
      </w:pPr>
    </w:lvl>
  </w:abstractNum>
  <w:abstractNum w:abstractNumId="22" w15:restartNumberingAfterBreak="0">
    <w:nsid w:val="67114223"/>
    <w:multiLevelType w:val="hybridMultilevel"/>
    <w:tmpl w:val="FA4275B8"/>
    <w:lvl w:ilvl="0" w:tplc="526C546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68BF400D"/>
    <w:multiLevelType w:val="hybridMultilevel"/>
    <w:tmpl w:val="D5325D84"/>
    <w:lvl w:ilvl="0" w:tplc="266A307C">
      <w:start w:val="1"/>
      <w:numFmt w:val="bullet"/>
      <w:lvlText w:val="•"/>
      <w:lvlJc w:val="left"/>
      <w:pPr>
        <w:tabs>
          <w:tab w:val="num" w:pos="720"/>
        </w:tabs>
        <w:ind w:left="720" w:hanging="360"/>
      </w:pPr>
      <w:rPr>
        <w:rFonts w:ascii="Arial" w:hAnsi="Arial" w:hint="default"/>
      </w:rPr>
    </w:lvl>
    <w:lvl w:ilvl="1" w:tplc="676C11F0" w:tentative="1">
      <w:start w:val="1"/>
      <w:numFmt w:val="bullet"/>
      <w:lvlText w:val="•"/>
      <w:lvlJc w:val="left"/>
      <w:pPr>
        <w:tabs>
          <w:tab w:val="num" w:pos="1440"/>
        </w:tabs>
        <w:ind w:left="1440" w:hanging="360"/>
      </w:pPr>
      <w:rPr>
        <w:rFonts w:ascii="Arial" w:hAnsi="Arial" w:hint="default"/>
      </w:rPr>
    </w:lvl>
    <w:lvl w:ilvl="2" w:tplc="9766AB20" w:tentative="1">
      <w:start w:val="1"/>
      <w:numFmt w:val="bullet"/>
      <w:lvlText w:val="•"/>
      <w:lvlJc w:val="left"/>
      <w:pPr>
        <w:tabs>
          <w:tab w:val="num" w:pos="2160"/>
        </w:tabs>
        <w:ind w:left="2160" w:hanging="360"/>
      </w:pPr>
      <w:rPr>
        <w:rFonts w:ascii="Arial" w:hAnsi="Arial" w:hint="default"/>
      </w:rPr>
    </w:lvl>
    <w:lvl w:ilvl="3" w:tplc="54F82EC6" w:tentative="1">
      <w:start w:val="1"/>
      <w:numFmt w:val="bullet"/>
      <w:lvlText w:val="•"/>
      <w:lvlJc w:val="left"/>
      <w:pPr>
        <w:tabs>
          <w:tab w:val="num" w:pos="2880"/>
        </w:tabs>
        <w:ind w:left="2880" w:hanging="360"/>
      </w:pPr>
      <w:rPr>
        <w:rFonts w:ascii="Arial" w:hAnsi="Arial" w:hint="default"/>
      </w:rPr>
    </w:lvl>
    <w:lvl w:ilvl="4" w:tplc="C47A3992" w:tentative="1">
      <w:start w:val="1"/>
      <w:numFmt w:val="bullet"/>
      <w:lvlText w:val="•"/>
      <w:lvlJc w:val="left"/>
      <w:pPr>
        <w:tabs>
          <w:tab w:val="num" w:pos="3600"/>
        </w:tabs>
        <w:ind w:left="3600" w:hanging="360"/>
      </w:pPr>
      <w:rPr>
        <w:rFonts w:ascii="Arial" w:hAnsi="Arial" w:hint="default"/>
      </w:rPr>
    </w:lvl>
    <w:lvl w:ilvl="5" w:tplc="F3489326" w:tentative="1">
      <w:start w:val="1"/>
      <w:numFmt w:val="bullet"/>
      <w:lvlText w:val="•"/>
      <w:lvlJc w:val="left"/>
      <w:pPr>
        <w:tabs>
          <w:tab w:val="num" w:pos="4320"/>
        </w:tabs>
        <w:ind w:left="4320" w:hanging="360"/>
      </w:pPr>
      <w:rPr>
        <w:rFonts w:ascii="Arial" w:hAnsi="Arial" w:hint="default"/>
      </w:rPr>
    </w:lvl>
    <w:lvl w:ilvl="6" w:tplc="C55AC0D8" w:tentative="1">
      <w:start w:val="1"/>
      <w:numFmt w:val="bullet"/>
      <w:lvlText w:val="•"/>
      <w:lvlJc w:val="left"/>
      <w:pPr>
        <w:tabs>
          <w:tab w:val="num" w:pos="5040"/>
        </w:tabs>
        <w:ind w:left="5040" w:hanging="360"/>
      </w:pPr>
      <w:rPr>
        <w:rFonts w:ascii="Arial" w:hAnsi="Arial" w:hint="default"/>
      </w:rPr>
    </w:lvl>
    <w:lvl w:ilvl="7" w:tplc="C67AB108" w:tentative="1">
      <w:start w:val="1"/>
      <w:numFmt w:val="bullet"/>
      <w:lvlText w:val="•"/>
      <w:lvlJc w:val="left"/>
      <w:pPr>
        <w:tabs>
          <w:tab w:val="num" w:pos="5760"/>
        </w:tabs>
        <w:ind w:left="5760" w:hanging="360"/>
      </w:pPr>
      <w:rPr>
        <w:rFonts w:ascii="Arial" w:hAnsi="Arial" w:hint="default"/>
      </w:rPr>
    </w:lvl>
    <w:lvl w:ilvl="8" w:tplc="1A54680E"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6AEB1562"/>
    <w:multiLevelType w:val="hybridMultilevel"/>
    <w:tmpl w:val="9050C682"/>
    <w:lvl w:ilvl="0" w:tplc="5E2293C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15:restartNumberingAfterBreak="0">
    <w:nsid w:val="6DC74CE0"/>
    <w:multiLevelType w:val="hybridMultilevel"/>
    <w:tmpl w:val="C59C9952"/>
    <w:lvl w:ilvl="0" w:tplc="0419000D">
      <w:start w:val="1"/>
      <w:numFmt w:val="bullet"/>
      <w:lvlText w:val=""/>
      <w:lvlJc w:val="left"/>
      <w:pPr>
        <w:ind w:left="720" w:hanging="360"/>
      </w:pPr>
      <w:rPr>
        <w:rFonts w:ascii="Wingdings" w:hAnsi="Wingdings"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7993619C"/>
    <w:multiLevelType w:val="hybridMultilevel"/>
    <w:tmpl w:val="CBA8AB58"/>
    <w:lvl w:ilvl="0" w:tplc="F4F02308">
      <w:start w:val="4"/>
      <w:numFmt w:val="decimal"/>
      <w:lvlText w:val="%1)"/>
      <w:lvlJc w:val="left"/>
      <w:pPr>
        <w:ind w:left="1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C7EAE42">
      <w:start w:val="1"/>
      <w:numFmt w:val="lowerLetter"/>
      <w:lvlText w:val="%2"/>
      <w:lvlJc w:val="left"/>
      <w:pPr>
        <w:ind w:left="18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9B47E4A">
      <w:start w:val="1"/>
      <w:numFmt w:val="lowerRoman"/>
      <w:lvlText w:val="%3"/>
      <w:lvlJc w:val="left"/>
      <w:pPr>
        <w:ind w:left="25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89CE882">
      <w:start w:val="1"/>
      <w:numFmt w:val="decimal"/>
      <w:lvlText w:val="%4"/>
      <w:lvlJc w:val="left"/>
      <w:pPr>
        <w:ind w:left="3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E3C693E">
      <w:start w:val="1"/>
      <w:numFmt w:val="lowerLetter"/>
      <w:lvlText w:val="%5"/>
      <w:lvlJc w:val="left"/>
      <w:pPr>
        <w:ind w:left="39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D66DCA0">
      <w:start w:val="1"/>
      <w:numFmt w:val="lowerRoman"/>
      <w:lvlText w:val="%6"/>
      <w:lvlJc w:val="left"/>
      <w:pPr>
        <w:ind w:left="4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0C0D8F2">
      <w:start w:val="1"/>
      <w:numFmt w:val="decimal"/>
      <w:lvlText w:val="%7"/>
      <w:lvlJc w:val="left"/>
      <w:pPr>
        <w:ind w:left="54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F9C293E">
      <w:start w:val="1"/>
      <w:numFmt w:val="lowerLetter"/>
      <w:lvlText w:val="%8"/>
      <w:lvlJc w:val="left"/>
      <w:pPr>
        <w:ind w:left="6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C167344">
      <w:start w:val="1"/>
      <w:numFmt w:val="lowerRoman"/>
      <w:lvlText w:val="%9"/>
      <w:lvlJc w:val="left"/>
      <w:pPr>
        <w:ind w:left="68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7C384CC7"/>
    <w:multiLevelType w:val="hybridMultilevel"/>
    <w:tmpl w:val="4B88F3A0"/>
    <w:lvl w:ilvl="0" w:tplc="0186DC5C">
      <w:start w:val="1"/>
      <w:numFmt w:val="upperRoman"/>
      <w:lvlText w:val="%1."/>
      <w:lvlJc w:val="left"/>
      <w:pPr>
        <w:ind w:left="1430" w:hanging="72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8" w15:restartNumberingAfterBreak="0">
    <w:nsid w:val="7C995405"/>
    <w:multiLevelType w:val="hybridMultilevel"/>
    <w:tmpl w:val="C1AC7A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D8F25DE"/>
    <w:multiLevelType w:val="hybridMultilevel"/>
    <w:tmpl w:val="52DC2A60"/>
    <w:lvl w:ilvl="0" w:tplc="7F704A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6"/>
  </w:num>
  <w:num w:numId="2">
    <w:abstractNumId w:val="17"/>
  </w:num>
  <w:num w:numId="3">
    <w:abstractNumId w:val="26"/>
  </w:num>
  <w:num w:numId="4">
    <w:abstractNumId w:val="27"/>
  </w:num>
  <w:num w:numId="5">
    <w:abstractNumId w:val="14"/>
  </w:num>
  <w:num w:numId="6">
    <w:abstractNumId w:val="3"/>
  </w:num>
  <w:num w:numId="7">
    <w:abstractNumId w:val="13"/>
  </w:num>
  <w:num w:numId="8">
    <w:abstractNumId w:val="20"/>
  </w:num>
  <w:num w:numId="9">
    <w:abstractNumId w:val="9"/>
  </w:num>
  <w:num w:numId="10">
    <w:abstractNumId w:val="0"/>
  </w:num>
  <w:num w:numId="11">
    <w:abstractNumId w:val="18"/>
  </w:num>
  <w:num w:numId="12">
    <w:abstractNumId w:val="6"/>
  </w:num>
  <w:num w:numId="13">
    <w:abstractNumId w:val="19"/>
  </w:num>
  <w:num w:numId="14">
    <w:abstractNumId w:val="4"/>
  </w:num>
  <w:num w:numId="15">
    <w:abstractNumId w:val="25"/>
  </w:num>
  <w:num w:numId="16">
    <w:abstractNumId w:val="29"/>
  </w:num>
  <w:num w:numId="17">
    <w:abstractNumId w:val="10"/>
  </w:num>
  <w:num w:numId="18">
    <w:abstractNumId w:val="5"/>
  </w:num>
  <w:num w:numId="19">
    <w:abstractNumId w:val="8"/>
  </w:num>
  <w:num w:numId="20">
    <w:abstractNumId w:val="22"/>
  </w:num>
  <w:num w:numId="21">
    <w:abstractNumId w:val="2"/>
  </w:num>
  <w:num w:numId="22">
    <w:abstractNumId w:val="7"/>
  </w:num>
  <w:num w:numId="23">
    <w:abstractNumId w:val="15"/>
  </w:num>
  <w:num w:numId="24">
    <w:abstractNumId w:val="28"/>
  </w:num>
  <w:num w:numId="25">
    <w:abstractNumId w:val="24"/>
  </w:num>
  <w:num w:numId="26">
    <w:abstractNumId w:val="21"/>
  </w:num>
  <w:num w:numId="27">
    <w:abstractNumId w:val="11"/>
  </w:num>
  <w:num w:numId="28">
    <w:abstractNumId w:val="23"/>
  </w:num>
  <w:num w:numId="29">
    <w:abstractNumId w:val="12"/>
  </w:num>
  <w:num w:numId="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63604B"/>
    <w:rsid w:val="00006FB0"/>
    <w:rsid w:val="0002322C"/>
    <w:rsid w:val="00023304"/>
    <w:rsid w:val="000253D6"/>
    <w:rsid w:val="0003080F"/>
    <w:rsid w:val="00044AEE"/>
    <w:rsid w:val="00062120"/>
    <w:rsid w:val="0007449B"/>
    <w:rsid w:val="00080C62"/>
    <w:rsid w:val="00095B76"/>
    <w:rsid w:val="000960F5"/>
    <w:rsid w:val="0009784C"/>
    <w:rsid w:val="000A01F6"/>
    <w:rsid w:val="000A1664"/>
    <w:rsid w:val="000B0523"/>
    <w:rsid w:val="000B3189"/>
    <w:rsid w:val="000C299D"/>
    <w:rsid w:val="000E2ED8"/>
    <w:rsid w:val="000E3CA8"/>
    <w:rsid w:val="00102CBE"/>
    <w:rsid w:val="00105577"/>
    <w:rsid w:val="00132CFC"/>
    <w:rsid w:val="00144977"/>
    <w:rsid w:val="001718EF"/>
    <w:rsid w:val="001949DC"/>
    <w:rsid w:val="001A3EF8"/>
    <w:rsid w:val="001E1C67"/>
    <w:rsid w:val="001E4DF2"/>
    <w:rsid w:val="001E6CAE"/>
    <w:rsid w:val="001F3E60"/>
    <w:rsid w:val="0022137E"/>
    <w:rsid w:val="00243AB5"/>
    <w:rsid w:val="00256024"/>
    <w:rsid w:val="00290CA9"/>
    <w:rsid w:val="002A4C83"/>
    <w:rsid w:val="002B347D"/>
    <w:rsid w:val="002C659E"/>
    <w:rsid w:val="002F3BCC"/>
    <w:rsid w:val="00324B56"/>
    <w:rsid w:val="00395BD0"/>
    <w:rsid w:val="003A5288"/>
    <w:rsid w:val="003A6780"/>
    <w:rsid w:val="003C2963"/>
    <w:rsid w:val="003F2C35"/>
    <w:rsid w:val="003F4B80"/>
    <w:rsid w:val="00422DC2"/>
    <w:rsid w:val="0042448D"/>
    <w:rsid w:val="0042559F"/>
    <w:rsid w:val="00431532"/>
    <w:rsid w:val="00474837"/>
    <w:rsid w:val="004C0DC2"/>
    <w:rsid w:val="004D0720"/>
    <w:rsid w:val="004E4B86"/>
    <w:rsid w:val="00514C8B"/>
    <w:rsid w:val="00516EDF"/>
    <w:rsid w:val="00524B92"/>
    <w:rsid w:val="0058417C"/>
    <w:rsid w:val="005975BF"/>
    <w:rsid w:val="005A39EF"/>
    <w:rsid w:val="005C1EDF"/>
    <w:rsid w:val="005E29FF"/>
    <w:rsid w:val="005E4A42"/>
    <w:rsid w:val="005F1317"/>
    <w:rsid w:val="00601E0F"/>
    <w:rsid w:val="00611C16"/>
    <w:rsid w:val="00624226"/>
    <w:rsid w:val="00624A1C"/>
    <w:rsid w:val="006272F2"/>
    <w:rsid w:val="0063604B"/>
    <w:rsid w:val="00637FF2"/>
    <w:rsid w:val="00652925"/>
    <w:rsid w:val="00653747"/>
    <w:rsid w:val="00662168"/>
    <w:rsid w:val="006871A7"/>
    <w:rsid w:val="006919CA"/>
    <w:rsid w:val="006B0413"/>
    <w:rsid w:val="00713DB5"/>
    <w:rsid w:val="00723934"/>
    <w:rsid w:val="007252FD"/>
    <w:rsid w:val="00736226"/>
    <w:rsid w:val="007363AF"/>
    <w:rsid w:val="00737EB1"/>
    <w:rsid w:val="007A51B8"/>
    <w:rsid w:val="007A6263"/>
    <w:rsid w:val="007F7AE2"/>
    <w:rsid w:val="00807EA4"/>
    <w:rsid w:val="008108EC"/>
    <w:rsid w:val="00815C33"/>
    <w:rsid w:val="00824C84"/>
    <w:rsid w:val="00855597"/>
    <w:rsid w:val="008701DD"/>
    <w:rsid w:val="0087503B"/>
    <w:rsid w:val="00875AD6"/>
    <w:rsid w:val="0087760B"/>
    <w:rsid w:val="008B041F"/>
    <w:rsid w:val="008C4F59"/>
    <w:rsid w:val="008D69A9"/>
    <w:rsid w:val="00935D4D"/>
    <w:rsid w:val="00960144"/>
    <w:rsid w:val="00961EBE"/>
    <w:rsid w:val="00966744"/>
    <w:rsid w:val="009703F0"/>
    <w:rsid w:val="009708D2"/>
    <w:rsid w:val="00992CF2"/>
    <w:rsid w:val="0099300B"/>
    <w:rsid w:val="009A2998"/>
    <w:rsid w:val="009B03C1"/>
    <w:rsid w:val="009C0904"/>
    <w:rsid w:val="009C3CA9"/>
    <w:rsid w:val="009D2490"/>
    <w:rsid w:val="009F4BD1"/>
    <w:rsid w:val="00A11B47"/>
    <w:rsid w:val="00A3365F"/>
    <w:rsid w:val="00A35682"/>
    <w:rsid w:val="00A66CD5"/>
    <w:rsid w:val="00A76632"/>
    <w:rsid w:val="00A801F2"/>
    <w:rsid w:val="00AA26D9"/>
    <w:rsid w:val="00AD5DA2"/>
    <w:rsid w:val="00AE54C1"/>
    <w:rsid w:val="00AF0E3D"/>
    <w:rsid w:val="00AF528B"/>
    <w:rsid w:val="00B32CB7"/>
    <w:rsid w:val="00B4117B"/>
    <w:rsid w:val="00B456EF"/>
    <w:rsid w:val="00B50A37"/>
    <w:rsid w:val="00B55BDB"/>
    <w:rsid w:val="00B6027B"/>
    <w:rsid w:val="00B66C77"/>
    <w:rsid w:val="00B72045"/>
    <w:rsid w:val="00BA00E5"/>
    <w:rsid w:val="00BA12E5"/>
    <w:rsid w:val="00BB61D0"/>
    <w:rsid w:val="00BC44A2"/>
    <w:rsid w:val="00BC64E0"/>
    <w:rsid w:val="00BE217A"/>
    <w:rsid w:val="00C0239E"/>
    <w:rsid w:val="00C20264"/>
    <w:rsid w:val="00C34DDC"/>
    <w:rsid w:val="00C55344"/>
    <w:rsid w:val="00C74C69"/>
    <w:rsid w:val="00C83275"/>
    <w:rsid w:val="00C87923"/>
    <w:rsid w:val="00C90F7F"/>
    <w:rsid w:val="00C941E6"/>
    <w:rsid w:val="00CC6BE0"/>
    <w:rsid w:val="00CE045B"/>
    <w:rsid w:val="00D03DBF"/>
    <w:rsid w:val="00D11FB6"/>
    <w:rsid w:val="00D34DEF"/>
    <w:rsid w:val="00D52FEA"/>
    <w:rsid w:val="00D65575"/>
    <w:rsid w:val="00D758AB"/>
    <w:rsid w:val="00D94FBB"/>
    <w:rsid w:val="00D96F2B"/>
    <w:rsid w:val="00DB431E"/>
    <w:rsid w:val="00DC48C3"/>
    <w:rsid w:val="00DE03FB"/>
    <w:rsid w:val="00DE3EF1"/>
    <w:rsid w:val="00DF719E"/>
    <w:rsid w:val="00E06CEE"/>
    <w:rsid w:val="00E16FF8"/>
    <w:rsid w:val="00E216E8"/>
    <w:rsid w:val="00E510FD"/>
    <w:rsid w:val="00E8060F"/>
    <w:rsid w:val="00E91AA5"/>
    <w:rsid w:val="00E93AB1"/>
    <w:rsid w:val="00EA4938"/>
    <w:rsid w:val="00EB7476"/>
    <w:rsid w:val="00EC6244"/>
    <w:rsid w:val="00EF4754"/>
    <w:rsid w:val="00EF505B"/>
    <w:rsid w:val="00F34EFA"/>
    <w:rsid w:val="00F41CAD"/>
    <w:rsid w:val="00F97A93"/>
    <w:rsid w:val="00F97F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64376E5C"/>
  <w15:docId w15:val="{C8826753-C77A-493A-9574-FD84B2C1B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2490"/>
  </w:style>
  <w:style w:type="paragraph" w:styleId="Heading2">
    <w:name w:val="heading 2"/>
    <w:basedOn w:val="Normal"/>
    <w:next w:val="Normal"/>
    <w:link w:val="Heading2Char"/>
    <w:uiPriority w:val="9"/>
    <w:unhideWhenUsed/>
    <w:qFormat/>
    <w:rsid w:val="00422DC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23934"/>
    <w:rPr>
      <w:color w:val="0563C1" w:themeColor="hyperlink"/>
      <w:u w:val="single"/>
    </w:rPr>
  </w:style>
  <w:style w:type="paragraph" w:styleId="ListParagraph">
    <w:name w:val="List Paragraph"/>
    <w:basedOn w:val="Normal"/>
    <w:uiPriority w:val="34"/>
    <w:qFormat/>
    <w:rsid w:val="00723934"/>
    <w:pPr>
      <w:ind w:left="720"/>
      <w:contextualSpacing/>
    </w:pPr>
  </w:style>
  <w:style w:type="table" w:customStyle="1" w:styleId="TableGrid">
    <w:name w:val="TableGrid"/>
    <w:rsid w:val="002F3BCC"/>
    <w:pPr>
      <w:spacing w:after="0" w:line="240" w:lineRule="auto"/>
    </w:pPr>
    <w:rPr>
      <w:rFonts w:eastAsia="Times New Roman"/>
      <w:lang w:eastAsia="ru-RU"/>
    </w:rPr>
    <w:tblPr>
      <w:tblCellMar>
        <w:top w:w="0" w:type="dxa"/>
        <w:left w:w="0" w:type="dxa"/>
        <w:bottom w:w="0" w:type="dxa"/>
        <w:right w:w="0" w:type="dxa"/>
      </w:tblCellMar>
    </w:tblPr>
  </w:style>
  <w:style w:type="table" w:customStyle="1" w:styleId="TableGrid1">
    <w:name w:val="TableGrid1"/>
    <w:rsid w:val="008108EC"/>
    <w:pPr>
      <w:spacing w:after="0" w:line="240" w:lineRule="auto"/>
    </w:pPr>
    <w:rPr>
      <w:rFonts w:eastAsia="Times New Roman"/>
      <w:lang w:eastAsia="ru-RU"/>
    </w:rPr>
    <w:tblPr>
      <w:tblCellMar>
        <w:top w:w="0" w:type="dxa"/>
        <w:left w:w="0" w:type="dxa"/>
        <w:bottom w:w="0" w:type="dxa"/>
        <w:right w:w="0" w:type="dxa"/>
      </w:tblCellMar>
    </w:tblPr>
  </w:style>
  <w:style w:type="paragraph" w:customStyle="1" w:styleId="ConsPlusNormal">
    <w:name w:val="ConsPlusNormal"/>
    <w:rsid w:val="0007449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144977"/>
    <w:pPr>
      <w:widowControl w:val="0"/>
      <w:autoSpaceDE w:val="0"/>
      <w:autoSpaceDN w:val="0"/>
      <w:spacing w:after="0" w:line="240" w:lineRule="auto"/>
    </w:pPr>
    <w:rPr>
      <w:rFonts w:ascii="Calibri" w:eastAsia="Times New Roman" w:hAnsi="Calibri" w:cs="Calibri"/>
      <w:b/>
      <w:szCs w:val="20"/>
      <w:lang w:eastAsia="ru-RU"/>
    </w:rPr>
  </w:style>
  <w:style w:type="character" w:customStyle="1" w:styleId="1">
    <w:name w:val="Неразрешенное упоминание1"/>
    <w:basedOn w:val="DefaultParagraphFont"/>
    <w:uiPriority w:val="99"/>
    <w:semiHidden/>
    <w:unhideWhenUsed/>
    <w:rsid w:val="005A39EF"/>
    <w:rPr>
      <w:color w:val="605E5C"/>
      <w:shd w:val="clear" w:color="auto" w:fill="E1DFDD"/>
    </w:rPr>
  </w:style>
  <w:style w:type="paragraph" w:styleId="Header">
    <w:name w:val="header"/>
    <w:basedOn w:val="Normal"/>
    <w:link w:val="HeaderChar"/>
    <w:unhideWhenUsed/>
    <w:rsid w:val="00023304"/>
    <w:pPr>
      <w:tabs>
        <w:tab w:val="center" w:pos="4677"/>
        <w:tab w:val="right" w:pos="9355"/>
      </w:tabs>
      <w:spacing w:after="0" w:line="240" w:lineRule="auto"/>
    </w:pPr>
  </w:style>
  <w:style w:type="character" w:customStyle="1" w:styleId="HeaderChar">
    <w:name w:val="Header Char"/>
    <w:basedOn w:val="DefaultParagraphFont"/>
    <w:link w:val="Header"/>
    <w:rsid w:val="00023304"/>
  </w:style>
  <w:style w:type="paragraph" w:styleId="Footer">
    <w:name w:val="footer"/>
    <w:basedOn w:val="Normal"/>
    <w:link w:val="FooterChar"/>
    <w:uiPriority w:val="99"/>
    <w:unhideWhenUsed/>
    <w:rsid w:val="00023304"/>
    <w:pPr>
      <w:tabs>
        <w:tab w:val="center" w:pos="4680"/>
        <w:tab w:val="right" w:pos="9360"/>
      </w:tabs>
      <w:spacing w:after="0" w:line="240" w:lineRule="auto"/>
    </w:pPr>
    <w:rPr>
      <w:rFonts w:eastAsiaTheme="minorEastAsia" w:cs="Times New Roman"/>
      <w:lang w:eastAsia="ru-RU"/>
    </w:rPr>
  </w:style>
  <w:style w:type="character" w:customStyle="1" w:styleId="FooterChar">
    <w:name w:val="Footer Char"/>
    <w:basedOn w:val="DefaultParagraphFont"/>
    <w:link w:val="Footer"/>
    <w:uiPriority w:val="99"/>
    <w:rsid w:val="00023304"/>
    <w:rPr>
      <w:rFonts w:eastAsiaTheme="minorEastAsia" w:cs="Times New Roman"/>
      <w:lang w:eastAsia="ru-RU"/>
    </w:rPr>
  </w:style>
  <w:style w:type="paragraph" w:styleId="BalloonText">
    <w:name w:val="Balloon Text"/>
    <w:basedOn w:val="Normal"/>
    <w:link w:val="BalloonTextChar"/>
    <w:uiPriority w:val="99"/>
    <w:semiHidden/>
    <w:unhideWhenUsed/>
    <w:rsid w:val="00EC624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6244"/>
    <w:rPr>
      <w:rFonts w:ascii="Tahoma" w:hAnsi="Tahoma" w:cs="Tahoma"/>
      <w:sz w:val="16"/>
      <w:szCs w:val="16"/>
    </w:rPr>
  </w:style>
  <w:style w:type="paragraph" w:customStyle="1" w:styleId="a">
    <w:name w:val="ФИО"/>
    <w:basedOn w:val="Normal"/>
    <w:link w:val="a0"/>
    <w:rsid w:val="00BE217A"/>
    <w:pPr>
      <w:spacing w:after="0" w:line="240" w:lineRule="auto"/>
    </w:pPr>
    <w:rPr>
      <w:rFonts w:ascii="Times New Roman" w:eastAsia="Times New Roman" w:hAnsi="Times New Roman" w:cs="Times New Roman"/>
      <w:b/>
      <w:sz w:val="24"/>
      <w:szCs w:val="24"/>
      <w:lang w:eastAsia="ru-RU"/>
    </w:rPr>
  </w:style>
  <w:style w:type="paragraph" w:customStyle="1" w:styleId="a1">
    <w:name w:val="Исполнитель"/>
    <w:basedOn w:val="Normal"/>
    <w:autoRedefine/>
    <w:rsid w:val="00BE217A"/>
    <w:pPr>
      <w:spacing w:after="0" w:line="240" w:lineRule="auto"/>
      <w:ind w:left="-108"/>
    </w:pPr>
    <w:rPr>
      <w:rFonts w:ascii="Times New Roman" w:eastAsia="Times New Roman" w:hAnsi="Times New Roman" w:cs="Times New Roman"/>
      <w:sz w:val="20"/>
      <w:szCs w:val="24"/>
      <w:lang w:eastAsia="ru-RU"/>
    </w:rPr>
  </w:style>
  <w:style w:type="character" w:customStyle="1" w:styleId="a0">
    <w:name w:val="ФИО Знак"/>
    <w:link w:val="a"/>
    <w:rsid w:val="00BE217A"/>
    <w:rPr>
      <w:rFonts w:ascii="Times New Roman" w:eastAsia="Times New Roman" w:hAnsi="Times New Roman" w:cs="Times New Roman"/>
      <w:b/>
      <w:sz w:val="24"/>
      <w:szCs w:val="24"/>
      <w:lang w:eastAsia="ru-RU"/>
    </w:rPr>
  </w:style>
  <w:style w:type="character" w:customStyle="1" w:styleId="2">
    <w:name w:val="Неразрешенное упоминание2"/>
    <w:basedOn w:val="DefaultParagraphFont"/>
    <w:uiPriority w:val="99"/>
    <w:semiHidden/>
    <w:unhideWhenUsed/>
    <w:rsid w:val="00B55BDB"/>
    <w:rPr>
      <w:color w:val="605E5C"/>
      <w:shd w:val="clear" w:color="auto" w:fill="E1DFDD"/>
    </w:rPr>
  </w:style>
  <w:style w:type="character" w:customStyle="1" w:styleId="Heading2Char">
    <w:name w:val="Heading 2 Char"/>
    <w:basedOn w:val="DefaultParagraphFont"/>
    <w:link w:val="Heading2"/>
    <w:uiPriority w:val="9"/>
    <w:rsid w:val="00422DC2"/>
    <w:rPr>
      <w:rFonts w:asciiTheme="majorHAnsi" w:eastAsiaTheme="majorEastAsia" w:hAnsiTheme="majorHAnsi" w:cstheme="majorBidi"/>
      <w:color w:val="2F5496" w:themeColor="accent1" w:themeShade="BF"/>
      <w:sz w:val="26"/>
      <w:szCs w:val="26"/>
    </w:rPr>
  </w:style>
  <w:style w:type="paragraph" w:styleId="NormalWeb">
    <w:name w:val="Normal (Web)"/>
    <w:basedOn w:val="Normal"/>
    <w:uiPriority w:val="99"/>
    <w:semiHidden/>
    <w:unhideWhenUsed/>
    <w:rsid w:val="00E8060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FollowedHyperlink">
    <w:name w:val="FollowedHyperlink"/>
    <w:basedOn w:val="DefaultParagraphFont"/>
    <w:uiPriority w:val="99"/>
    <w:semiHidden/>
    <w:unhideWhenUsed/>
    <w:rsid w:val="008C4F59"/>
    <w:rPr>
      <w:color w:val="954F72" w:themeColor="followedHyperlink"/>
      <w:u w:val="single"/>
    </w:rPr>
  </w:style>
  <w:style w:type="table" w:customStyle="1" w:styleId="10">
    <w:name w:val="Сетка таблицы1"/>
    <w:rsid w:val="007252FD"/>
    <w:pPr>
      <w:spacing w:after="0" w:line="240" w:lineRule="auto"/>
    </w:pPr>
    <w:rPr>
      <w:rFonts w:eastAsia="Times New Roman"/>
      <w:lang w:eastAsia="ru-RU"/>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622875">
      <w:bodyDiv w:val="1"/>
      <w:marLeft w:val="0"/>
      <w:marRight w:val="0"/>
      <w:marTop w:val="0"/>
      <w:marBottom w:val="0"/>
      <w:divBdr>
        <w:top w:val="none" w:sz="0" w:space="0" w:color="auto"/>
        <w:left w:val="none" w:sz="0" w:space="0" w:color="auto"/>
        <w:bottom w:val="none" w:sz="0" w:space="0" w:color="auto"/>
        <w:right w:val="none" w:sz="0" w:space="0" w:color="auto"/>
      </w:divBdr>
    </w:div>
    <w:div w:id="1319379525">
      <w:bodyDiv w:val="1"/>
      <w:marLeft w:val="0"/>
      <w:marRight w:val="0"/>
      <w:marTop w:val="0"/>
      <w:marBottom w:val="0"/>
      <w:divBdr>
        <w:top w:val="none" w:sz="0" w:space="0" w:color="auto"/>
        <w:left w:val="none" w:sz="0" w:space="0" w:color="auto"/>
        <w:bottom w:val="none" w:sz="0" w:space="0" w:color="auto"/>
        <w:right w:val="none" w:sz="0" w:space="0" w:color="auto"/>
      </w:divBdr>
      <w:divsChild>
        <w:div w:id="1231229911">
          <w:marLeft w:val="173"/>
          <w:marRight w:val="936"/>
          <w:marTop w:val="68"/>
          <w:marBottom w:val="0"/>
          <w:divBdr>
            <w:top w:val="none" w:sz="0" w:space="0" w:color="auto"/>
            <w:left w:val="none" w:sz="0" w:space="0" w:color="auto"/>
            <w:bottom w:val="none" w:sz="0" w:space="0" w:color="auto"/>
            <w:right w:val="none" w:sz="0" w:space="0" w:color="auto"/>
          </w:divBdr>
        </w:div>
        <w:div w:id="1214851972">
          <w:marLeft w:val="173"/>
          <w:marRight w:val="1253"/>
          <w:marTop w:val="0"/>
          <w:marBottom w:val="0"/>
          <w:divBdr>
            <w:top w:val="none" w:sz="0" w:space="0" w:color="auto"/>
            <w:left w:val="none" w:sz="0" w:space="0" w:color="auto"/>
            <w:bottom w:val="none" w:sz="0" w:space="0" w:color="auto"/>
            <w:right w:val="none" w:sz="0" w:space="0" w:color="auto"/>
          </w:divBdr>
        </w:div>
        <w:div w:id="1645693936">
          <w:marLeft w:val="403"/>
          <w:marRight w:val="0"/>
          <w:marTop w:val="98"/>
          <w:marBottom w:val="0"/>
          <w:divBdr>
            <w:top w:val="none" w:sz="0" w:space="0" w:color="auto"/>
            <w:left w:val="none" w:sz="0" w:space="0" w:color="auto"/>
            <w:bottom w:val="none" w:sz="0" w:space="0" w:color="auto"/>
            <w:right w:val="none" w:sz="0" w:space="0" w:color="auto"/>
          </w:divBdr>
        </w:div>
        <w:div w:id="97410346">
          <w:marLeft w:val="403"/>
          <w:marRight w:val="0"/>
          <w:marTop w:val="29"/>
          <w:marBottom w:val="0"/>
          <w:divBdr>
            <w:top w:val="none" w:sz="0" w:space="0" w:color="auto"/>
            <w:left w:val="none" w:sz="0" w:space="0" w:color="auto"/>
            <w:bottom w:val="none" w:sz="0" w:space="0" w:color="auto"/>
            <w:right w:val="none" w:sz="0" w:space="0" w:color="auto"/>
          </w:divBdr>
        </w:div>
        <w:div w:id="638455350">
          <w:marLeft w:val="173"/>
          <w:marRight w:val="2045"/>
          <w:marTop w:val="0"/>
          <w:marBottom w:val="0"/>
          <w:divBdr>
            <w:top w:val="none" w:sz="0" w:space="0" w:color="auto"/>
            <w:left w:val="none" w:sz="0" w:space="0" w:color="auto"/>
            <w:bottom w:val="none" w:sz="0" w:space="0" w:color="auto"/>
            <w:right w:val="none" w:sz="0" w:space="0" w:color="auto"/>
          </w:divBdr>
        </w:div>
      </w:divsChild>
    </w:div>
    <w:div w:id="1359357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1C5FB7AB6C31B927981EB8156A21E2CB22C0C04266F80D953E7F855EF4CC7416EB73DA29C13D15ECD6136774A512031E6C47051BE9BC70FZFU3E" TargetMode="External"/><Relationship Id="rId13" Type="http://schemas.openxmlformats.org/officeDocument/2006/relationships/hyperlink" Target="file:///C:/Users/USER/Downloads/&#1087;&#1088;&#1077;&#1079;&#1072;/&#1055;&#1088;&#1080;&#1082;&#1072;&#1079;%20&#1052;&#1080;&#1085;&#1087;&#1088;&#1086;&#1089;&#1074;&#1077;&#1097;&#1077;&#1085;&#1080;&#1103;%20&#1056;&#1086;&#1089;&#1089;&#1080;&#1080;%20&#1086;&#1090;%2018.05.2023%20N%20371%20&#1089;&#1054;&#1054;.pdf" TargetMode="External"/><Relationship Id="rId18" Type="http://schemas.openxmlformats.org/officeDocument/2006/relationships/image" Target="media/image5.jp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consultantplus://offline/ref=E1C5FB7AB6C31B927981EB8156A21E2CB22C08092C6280D953E7F855EF4CC7416EB73DA29C13D059CD6136774A512031E6C47051BE9BC70FZFU3E" TargetMode="External"/><Relationship Id="rId12" Type="http://schemas.openxmlformats.org/officeDocument/2006/relationships/hyperlink" Target="file:///C:/Users/USER/Downloads/&#1087;&#1088;&#1077;&#1079;&#1072;/&#1055;&#1088;&#1080;&#1082;&#1072;&#1079;%20&#1052;&#1080;&#1085;&#1087;&#1088;&#1086;&#1089;&#1074;&#1077;&#1097;&#1077;&#1085;&#1080;&#1103;%20&#1056;&#1086;&#1089;&#1089;&#1080;&#1080;%20&#1086;&#1090;%2018.05.2023%20N%20371%20&#1089;&#1054;&#1054;.pdf" TargetMode="External"/><Relationship Id="rId17" Type="http://schemas.openxmlformats.org/officeDocument/2006/relationships/hyperlink" Target="https://edsoo.ru/rabochie-programmy/" TargetMode="External"/><Relationship Id="rId2" Type="http://schemas.openxmlformats.org/officeDocument/2006/relationships/styles" Target="styles.xml"/><Relationship Id="rId16" Type="http://schemas.openxmlformats.org/officeDocument/2006/relationships/image" Target="media/image4.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C:/Users/USER/Downloads/&#1087;&#1088;&#1077;&#1079;&#1072;/&#1055;&#1088;&#1080;&#1082;&#1072;&#1079;%20&#1052;&#1080;&#1085;&#1087;&#1088;&#1086;&#1089;&#1074;&#1077;&#1097;&#1077;&#1085;&#1080;&#1103;%20&#1056;&#1086;&#1089;&#1089;&#1080;&#1080;%20&#1086;&#1090;%2018.05.2023%20N%20371%20&#1089;&#1054;&#1054;.pdf" TargetMode="External"/><Relationship Id="rId5" Type="http://schemas.openxmlformats.org/officeDocument/2006/relationships/footnotes" Target="footnotes.xml"/><Relationship Id="rId15" Type="http://schemas.openxmlformats.org/officeDocument/2006/relationships/hyperlink" Target="file:///C:/Users/USER/Downloads/&#1087;&#1088;&#1077;&#1079;&#1072;/&#1055;&#1088;&#1080;&#1082;&#1072;&#1079;%20&#1052;&#1080;&#1085;&#1087;&#1088;&#1086;&#1089;&#1074;&#1077;&#1097;&#1077;&#1085;&#1080;&#1103;%20&#1056;&#1086;&#1089;&#1089;&#1080;&#1080;%20&#1086;&#1090;%2018.05.2023%20N%20371%20&#1089;&#1054;&#1054;.pdf" TargetMode="External"/><Relationship Id="rId10" Type="http://schemas.openxmlformats.org/officeDocument/2006/relationships/hyperlink" Target="https://vk.com/video-215962627_456239071"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edsoo.ru/Konstruktor_uchebnih_pla.htm" TargetMode="External"/><Relationship Id="rId14" Type="http://schemas.openxmlformats.org/officeDocument/2006/relationships/hyperlink" Target="file:///C:/Users/USER/Downloads/&#1087;&#1088;&#1077;&#1079;&#1072;/&#1055;&#1088;&#1080;&#1082;&#1072;&#1079;%20&#1052;&#1080;&#1085;&#1087;&#1088;&#1086;&#1089;&#1074;&#1077;&#1097;&#1077;&#1085;&#1080;&#1103;%20&#1056;&#1086;&#1089;&#1089;&#1080;&#1080;%20&#1086;&#1090;%2018.05.2023%20N%20371%20&#1089;&#1054;&#1054;.pdf" TargetMode="External"/></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1159</TotalTime>
  <Pages>29</Pages>
  <Words>6964</Words>
  <Characters>39697</Characters>
  <Application>Microsoft Office Word</Application>
  <DocSecurity>0</DocSecurity>
  <Lines>330</Lines>
  <Paragraphs>93</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46568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Светлана</dc:creator>
  <cp:lastModifiedBy>USER</cp:lastModifiedBy>
  <cp:revision>54</cp:revision>
  <cp:lastPrinted>2023-05-16T04:46:00Z</cp:lastPrinted>
  <dcterms:created xsi:type="dcterms:W3CDTF">2023-05-03T08:29:00Z</dcterms:created>
  <dcterms:modified xsi:type="dcterms:W3CDTF">2026-05-18T14:03:00Z</dcterms:modified>
</cp:coreProperties>
</file>