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72" w:rsidRPr="00B720CB" w:rsidRDefault="00E02B72" w:rsidP="00E02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CB">
        <w:rPr>
          <w:rFonts w:ascii="Times New Roman" w:hAnsi="Times New Roman" w:cs="Times New Roman"/>
          <w:b/>
          <w:sz w:val="24"/>
          <w:szCs w:val="24"/>
        </w:rPr>
        <w:t xml:space="preserve">Черкасова Екатерина Игнатьевна учитель русского языка и литературы МОУ «СОШ №2 </w:t>
      </w:r>
      <w:proofErr w:type="spellStart"/>
      <w:r w:rsidRPr="00B720CB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B720CB">
        <w:rPr>
          <w:rFonts w:ascii="Times New Roman" w:hAnsi="Times New Roman" w:cs="Times New Roman"/>
          <w:b/>
          <w:sz w:val="24"/>
          <w:szCs w:val="24"/>
        </w:rPr>
        <w:t xml:space="preserve">. Стрежевой», 1 </w:t>
      </w:r>
      <w:proofErr w:type="spellStart"/>
      <w:r w:rsidRPr="00B720C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proofErr w:type="gramStart"/>
      <w:r w:rsidRPr="00B720C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720CB"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E02B72" w:rsidRPr="00B720CB" w:rsidRDefault="00E02B72" w:rsidP="00E02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CB">
        <w:rPr>
          <w:rFonts w:ascii="Times New Roman" w:hAnsi="Times New Roman" w:cs="Times New Roman"/>
          <w:b/>
          <w:sz w:val="24"/>
          <w:szCs w:val="24"/>
        </w:rPr>
        <w:t>«СВОЯ ИГРА» ПО СТРАНИЦАМ РОМАНА  Ф.М.ДОСТОЕВСКОГО «ПРЕСТУПЛЕНИЕ И НАКАЗАНИЕ»</w:t>
      </w:r>
    </w:p>
    <w:p w:rsidR="00E02B72" w:rsidRPr="00B720CB" w:rsidRDefault="00E02B72" w:rsidP="00E02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CB">
        <w:rPr>
          <w:rFonts w:ascii="Times New Roman" w:hAnsi="Times New Roman" w:cs="Times New Roman"/>
          <w:b/>
          <w:sz w:val="24"/>
          <w:szCs w:val="24"/>
        </w:rPr>
        <w:t>Номинация «Методическая разработка внеурочного мероприятия»</w:t>
      </w:r>
    </w:p>
    <w:p w:rsidR="00E02B72" w:rsidRPr="00AC5EE0" w:rsidRDefault="00E02B72" w:rsidP="00E02B72">
      <w:pPr>
        <w:rPr>
          <w:rFonts w:ascii="Times New Roman" w:hAnsi="Times New Roman" w:cs="Times New Roman"/>
          <w:sz w:val="24"/>
          <w:szCs w:val="24"/>
        </w:rPr>
      </w:pPr>
    </w:p>
    <w:p w:rsidR="00E02B72" w:rsidRPr="00E17FCD" w:rsidRDefault="00E02B72" w:rsidP="00E0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2B72" w:rsidRPr="00B720CB" w:rsidRDefault="00E02B72" w:rsidP="00E02B72">
      <w:pPr>
        <w:pStyle w:val="paragraph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0CB">
        <w:rPr>
          <w:color w:val="000000"/>
          <w:sz w:val="28"/>
          <w:szCs w:val="28"/>
        </w:rPr>
        <w:t xml:space="preserve">Преступление и наказание – самый известный роман Ф.М. Достоевского, совершивший мощный переворот общественного сознания. Написание романа символизирует открытие высшего, нового этапа творчества гениального писателя. В романе, с присущим Достоевскому психологизмом, показан путь мятущейся души человека </w:t>
      </w:r>
      <w:proofErr w:type="gramStart"/>
      <w:r w:rsidRPr="00B720CB">
        <w:rPr>
          <w:color w:val="000000"/>
          <w:sz w:val="28"/>
          <w:szCs w:val="28"/>
        </w:rPr>
        <w:t>сквозь</w:t>
      </w:r>
      <w:proofErr w:type="gramEnd"/>
      <w:r w:rsidRPr="00B720CB">
        <w:rPr>
          <w:color w:val="000000"/>
          <w:sz w:val="28"/>
          <w:szCs w:val="28"/>
        </w:rPr>
        <w:t xml:space="preserve">  </w:t>
      </w:r>
      <w:proofErr w:type="gramStart"/>
      <w:r w:rsidRPr="00B720CB">
        <w:rPr>
          <w:color w:val="000000"/>
          <w:sz w:val="28"/>
          <w:szCs w:val="28"/>
        </w:rPr>
        <w:t>тернии</w:t>
      </w:r>
      <w:proofErr w:type="gramEnd"/>
      <w:r w:rsidRPr="00B720CB">
        <w:rPr>
          <w:color w:val="000000"/>
          <w:sz w:val="28"/>
          <w:szCs w:val="28"/>
        </w:rPr>
        <w:t xml:space="preserve"> страданий к постижению Истины.  </w:t>
      </w:r>
    </w:p>
    <w:p w:rsidR="00E02B72" w:rsidRPr="00B720CB" w:rsidRDefault="00E02B72" w:rsidP="00E02B72">
      <w:pPr>
        <w:spacing w:after="0"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Произведение изучается в 10 классе и по  программе на его изучение отводится 10 часов, где рассматриваются важнейшие проблемные вопросы, поднимаемые писателем в романе. Анализируется произведение  и с точки зрения художественных средств, используемых писателем в романе. </w:t>
      </w:r>
    </w:p>
    <w:p w:rsidR="00E02B72" w:rsidRPr="00B720CB" w:rsidRDefault="00E02B72" w:rsidP="00E02B72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 </w:t>
      </w:r>
      <w:r w:rsidRPr="00B720CB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B7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подвести итог циклу уроков по роману Ф.М. Достоевского «Преступление и наказание»</w:t>
      </w:r>
    </w:p>
    <w:p w:rsidR="00E02B72" w:rsidRPr="00B720CB" w:rsidRDefault="00E02B72" w:rsidP="00E02B72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B7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02B72" w:rsidRPr="00B720CB" w:rsidRDefault="00E02B72" w:rsidP="00E02B72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обобщить и углубить знания учащихся о романе; пробудить интерес к чтению других произведений писателя; </w:t>
      </w:r>
    </w:p>
    <w:p w:rsidR="00E02B72" w:rsidRPr="00B720CB" w:rsidRDefault="00E02B72" w:rsidP="00E02B72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стимулировать учащихся к внимательному, углубленному прочтению русской классики; формировать духовные ценности;</w:t>
      </w:r>
    </w:p>
    <w:p w:rsidR="00E02B72" w:rsidRPr="00B720CB" w:rsidRDefault="00E02B72" w:rsidP="00E02B72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любовь к литературе, искусству.</w:t>
      </w:r>
    </w:p>
    <w:p w:rsidR="00E02B72" w:rsidRPr="00B720CB" w:rsidRDefault="00E02B72" w:rsidP="00E02B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B720CB">
        <w:rPr>
          <w:rFonts w:ascii="Times New Roman" w:hAnsi="Times New Roman" w:cs="Times New Roman"/>
          <w:sz w:val="28"/>
          <w:szCs w:val="28"/>
        </w:rPr>
        <w:t>компьютер, проектор, экран, портреты писателя.</w:t>
      </w:r>
    </w:p>
    <w:p w:rsidR="00E02B72" w:rsidRPr="00B720CB" w:rsidRDefault="00E02B72" w:rsidP="00E0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Содержание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>В игре представлены 36 вопросов, которые разделены на 9 номинаций, в каждой из которых заявлены  вопросы разной категории сложности.</w:t>
      </w:r>
    </w:p>
    <w:p w:rsidR="00E02B72" w:rsidRPr="00B720CB" w:rsidRDefault="00E02B72" w:rsidP="00E02B72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Номинации игры: </w:t>
      </w:r>
      <w:proofErr w:type="gramStart"/>
      <w:r w:rsidRPr="00B720CB">
        <w:rPr>
          <w:rFonts w:ascii="Times New Roman" w:hAnsi="Times New Roman" w:cs="Times New Roman"/>
          <w:sz w:val="28"/>
          <w:szCs w:val="28"/>
        </w:rPr>
        <w:t>«Портреты», «Герои», «Кто говорит», «Интерьер», «Художественные средства», «Сны», «Пейзаж», «Детали», «Сюжет».</w:t>
      </w:r>
      <w:proofErr w:type="gramEnd"/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>Каждый команда выбирает номинацию, вопрос, зарабатывая заявленное количество баллов. Если ответа нет, отвечают другие команды.</w:t>
      </w:r>
    </w:p>
    <w:p w:rsidR="00E02B72" w:rsidRPr="00B720CB" w:rsidRDefault="00E02B72" w:rsidP="00E02B72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 xml:space="preserve">Оценивание. </w:t>
      </w:r>
      <w:r w:rsidRPr="00B720CB">
        <w:rPr>
          <w:rFonts w:ascii="Times New Roman" w:hAnsi="Times New Roman" w:cs="Times New Roman"/>
          <w:sz w:val="28"/>
          <w:szCs w:val="28"/>
        </w:rPr>
        <w:t xml:space="preserve">Оценка «5» - набрано не менее 360 баллов; оценка «4» - набрано не менее 280 баллов; «3» - набрано не менее 150 баллов. </w:t>
      </w:r>
    </w:p>
    <w:p w:rsidR="00E02B72" w:rsidRPr="00B720CB" w:rsidRDefault="00E02B72" w:rsidP="00E02B7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02B72" w:rsidRPr="00B720CB" w:rsidRDefault="00E02B72" w:rsidP="00E02B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ab/>
      </w:r>
      <w:r w:rsidRPr="00B720CB">
        <w:rPr>
          <w:rFonts w:ascii="Times New Roman" w:hAnsi="Times New Roman" w:cs="Times New Roman"/>
          <w:b/>
          <w:sz w:val="28"/>
          <w:szCs w:val="28"/>
        </w:rPr>
        <w:t>«Своя игра» по роману Ф.М. Достоевского «Преступление и наказание»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034"/>
        <w:gridCol w:w="1035"/>
        <w:gridCol w:w="1035"/>
        <w:gridCol w:w="1035"/>
      </w:tblGrid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4139" w:type="dxa"/>
            <w:gridSpan w:val="4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Портреты</w:t>
            </w:r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Кто говорит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Герои</w:t>
            </w:r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Интерьер</w:t>
            </w:r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средства</w:t>
            </w:r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Сны</w:t>
            </w:r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Пейзаж</w:t>
            </w:r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Детали</w:t>
            </w:r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2B72" w:rsidRPr="00B720CB" w:rsidTr="00991DC4">
        <w:tc>
          <w:tcPr>
            <w:tcW w:w="81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b/>
                <w:sz w:val="28"/>
                <w:szCs w:val="28"/>
              </w:rPr>
              <w:t>Сюжет</w:t>
            </w:r>
          </w:p>
        </w:tc>
        <w:tc>
          <w:tcPr>
            <w:tcW w:w="103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1. Портреты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«Девушка лет 18, худенькая, но довольно хорошенькая блондинка, с замечательными голубыми глазами…выражение лица такое доброе и простодушное, что невольно привлекало в ней».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2. «Это была крошечная сухая старушонка, лет 60, с вострыми и злыми глазками, с маленьким вострым носом и </w:t>
      </w:r>
      <w:proofErr w:type="gramStart"/>
      <w:r w:rsidRPr="00B720CB">
        <w:rPr>
          <w:rFonts w:ascii="Times New Roman" w:hAnsi="Times New Roman" w:cs="Times New Roman"/>
          <w:sz w:val="28"/>
          <w:szCs w:val="28"/>
        </w:rPr>
        <w:t>простоволосая</w:t>
      </w:r>
      <w:proofErr w:type="gramEnd"/>
      <w:r w:rsidRPr="00B720CB">
        <w:rPr>
          <w:rFonts w:ascii="Times New Roman" w:hAnsi="Times New Roman" w:cs="Times New Roman"/>
          <w:sz w:val="28"/>
          <w:szCs w:val="28"/>
        </w:rPr>
        <w:t xml:space="preserve">. На её тонкой и длинной шее, похожей на куриную ногу, было наверчено какое-то фланелевое тряпьё».  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>3. «Это был человек лет уже за 50, среднего роста и плотного сложения, с проседью и большой лысиной, с отёкшим от постоянного пьянства жёлтым, даже зеленоватым лицом и с припухшими веками, из-за которых сияли крошечные, как щёлочки, но одуш</w:t>
      </w:r>
      <w:r>
        <w:rPr>
          <w:rFonts w:ascii="Times New Roman" w:hAnsi="Times New Roman" w:cs="Times New Roman"/>
          <w:sz w:val="28"/>
          <w:szCs w:val="28"/>
        </w:rPr>
        <w:t>евлённые красноватые глазки».</w:t>
      </w:r>
      <w:r w:rsidRPr="00B720CB">
        <w:rPr>
          <w:rFonts w:ascii="Times New Roman" w:hAnsi="Times New Roman" w:cs="Times New Roman"/>
          <w:sz w:val="28"/>
          <w:szCs w:val="28"/>
        </w:rPr>
        <w:t xml:space="preserve">   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«Кстати, он был замечательно хорош собою, с прекрасными тёмными глазами, </w:t>
      </w:r>
      <w:proofErr w:type="spellStart"/>
      <w:r w:rsidRPr="00B720CB">
        <w:rPr>
          <w:rFonts w:ascii="Times New Roman" w:hAnsi="Times New Roman" w:cs="Times New Roman"/>
          <w:sz w:val="28"/>
          <w:szCs w:val="28"/>
        </w:rPr>
        <w:t>тёмнорус</w:t>
      </w:r>
      <w:proofErr w:type="spellEnd"/>
      <w:r w:rsidRPr="00B720CB">
        <w:rPr>
          <w:rFonts w:ascii="Times New Roman" w:hAnsi="Times New Roman" w:cs="Times New Roman"/>
          <w:sz w:val="28"/>
          <w:szCs w:val="28"/>
        </w:rPr>
        <w:t xml:space="preserve">, ростом выше среднего, тонок и строен».  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баллов</w:t>
      </w:r>
    </w:p>
    <w:p w:rsidR="00E02B72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72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72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72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lastRenderedPageBreak/>
        <w:t>2. Кто говорит?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«Видали бабочку перед свечкой? Ну, так вот он  всё будет, всё будет около меня, как около свечки, кружиться; свобода не мила станет, станет задумываться, запутываться, сам себя кругом запутает, как в сетях, </w:t>
      </w:r>
      <w:proofErr w:type="spellStart"/>
      <w:r w:rsidRPr="00B720CB">
        <w:rPr>
          <w:rFonts w:ascii="Times New Roman" w:hAnsi="Times New Roman" w:cs="Times New Roman"/>
          <w:sz w:val="28"/>
          <w:szCs w:val="28"/>
        </w:rPr>
        <w:t>затревожит</w:t>
      </w:r>
      <w:proofErr w:type="spellEnd"/>
      <w:r w:rsidRPr="00B720CB">
        <w:rPr>
          <w:rFonts w:ascii="Times New Roman" w:hAnsi="Times New Roman" w:cs="Times New Roman"/>
          <w:sz w:val="28"/>
          <w:szCs w:val="28"/>
        </w:rPr>
        <w:t xml:space="preserve"> насмерть». 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2. «Ведь надобно же, чтобы всякому человеку хоть куда-нибудь можно было пойти».   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3. «Наука же говорит: возлюби прежде всех одного себя, ибо всё на </w:t>
      </w:r>
      <w:proofErr w:type="gramStart"/>
      <w:r w:rsidRPr="00B720CB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B720CB">
        <w:rPr>
          <w:rFonts w:ascii="Times New Roman" w:hAnsi="Times New Roman" w:cs="Times New Roman"/>
          <w:sz w:val="28"/>
          <w:szCs w:val="28"/>
        </w:rPr>
        <w:t xml:space="preserve"> на личном интересе основано».  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«Я не тебе поклонился, я всему страдающему человечеству поклонился».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баллов</w:t>
      </w:r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3. Герои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«Более всего на свете любил и ценил он добытые трудом и всякими средствами деньги, они равняли его со всем, что было выше его. Его раздражал разрыв с … потому, что это разрушало его мечту о существе, которое будет рабски благодарно ему всю </w:t>
      </w:r>
      <w:proofErr w:type="gramStart"/>
      <w:r w:rsidRPr="00B720CB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B720CB">
        <w:rPr>
          <w:rFonts w:ascii="Times New Roman" w:hAnsi="Times New Roman" w:cs="Times New Roman"/>
          <w:sz w:val="28"/>
          <w:szCs w:val="28"/>
        </w:rPr>
        <w:t xml:space="preserve">…а он-то будет безгранично… владычествовать…» 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2. Мы видим его как человека, лишённого всяческих нравственных устоев, не признающего никаких нравственных запретов; живёт по принципу «всё позволено». Он с Раскольниковым «одного поля ягоды» (как сам он утверждает), между ними есть «точка общая».  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3. «Правовед, пристав следственных дел, малый умный…и только какой-то склад мыслей особенный», - так о нём отзывается Разумихин.     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Default="00E02B72" w:rsidP="00E02B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«Но что-то было в нём странное; во взгляде его светилась как будто даже восторженность,- пожалуй, был и смысл, и ум, - но в то же время мелькало как будто даже и безумие».  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4. Интерьер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«Это была крошечная клетушка, шагов в шесть длиной, имевшая самый жалкий вид </w:t>
      </w:r>
      <w:proofErr w:type="gramStart"/>
      <w:r w:rsidRPr="00B720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0CB">
        <w:rPr>
          <w:rFonts w:ascii="Times New Roman" w:hAnsi="Times New Roman" w:cs="Times New Roman"/>
          <w:sz w:val="28"/>
          <w:szCs w:val="28"/>
        </w:rPr>
        <w:t xml:space="preserve"> своими жёлтенькими, пыльными и всюду отстававшими от стены обоями, и до того низкая, что чуть-чуть высокому человеку становилось в ней жутко». 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2. «Маленькая, закоптелая дверь в конце лестницы, на самом верху, была отворена. Огарок освещал беднейшую комнату шагов в 10 длиной; всю её было видно из сеней. Всё было в беспорядке, в особенности разное детское тряпьё».  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3. «Комната походила как будто на сарай, имела вид весьма неправильного четырёхугольника, и это придавало ей что-то уродливое. Во всей этой большой </w:t>
      </w:r>
      <w:r w:rsidRPr="00B720CB">
        <w:rPr>
          <w:rFonts w:ascii="Times New Roman" w:hAnsi="Times New Roman" w:cs="Times New Roman"/>
          <w:sz w:val="28"/>
          <w:szCs w:val="28"/>
        </w:rPr>
        <w:lastRenderedPageBreak/>
        <w:t xml:space="preserve">комнате почти не было мебели…Желтоватые, обшмыганные и истасканные обои почернели по всем углам. Бедность была видимая; даже у кровати не было занавесок».  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«Небольшая комната, в которую прошёл молодой человек, с жёлтыми обоями, геранями и кисейными занавесками на окнах, была…ярко освещена солнцем. В комнате не было ничего особенного. Мебель вся очень старая и из жёлтого дерева, состояла из дивана … круглого стола… туалета с зеркальцем в простенке».  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баллов</w:t>
      </w:r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5. Художественные средства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«Лицо его, весьма свежее и даже красивое, и без того казалось моложе своих 45 лет. Тёмные бакенбарды приятно осеняли его с обеих сторон в виде двух котлет, и весьма красиво сгущались возле свежевыбритого блиставшего подбородка». Какие изобразительно-выразительные средства использует писатель для создания портрета? Чей этот портрет?  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2. Припомните хотя бы одно сравнение, используемое Достоевским, чтобы подчеркнуть </w:t>
      </w:r>
      <w:proofErr w:type="spellStart"/>
      <w:r w:rsidRPr="00B720CB">
        <w:rPr>
          <w:rFonts w:ascii="Times New Roman" w:hAnsi="Times New Roman" w:cs="Times New Roman"/>
          <w:sz w:val="28"/>
          <w:szCs w:val="28"/>
        </w:rPr>
        <w:t>отъединённость</w:t>
      </w:r>
      <w:proofErr w:type="spellEnd"/>
      <w:r w:rsidRPr="00B720CB">
        <w:rPr>
          <w:rFonts w:ascii="Times New Roman" w:hAnsi="Times New Roman" w:cs="Times New Roman"/>
          <w:sz w:val="28"/>
          <w:szCs w:val="28"/>
        </w:rPr>
        <w:t xml:space="preserve"> героя, его одиночество.   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>3. Вспомните первый разговор Порфирия Петровича с Раскольниковым. (Речь шла о статье Раскольникова) Как вы думаете, какую роль играют  в репликах Порфирия Петровича уменьшительно-ласкательные суффиксы: «</w:t>
      </w:r>
      <w:proofErr w:type="spellStart"/>
      <w:r w:rsidRPr="00B720CB">
        <w:rPr>
          <w:rFonts w:ascii="Times New Roman" w:hAnsi="Times New Roman" w:cs="Times New Roman"/>
          <w:sz w:val="28"/>
          <w:szCs w:val="28"/>
        </w:rPr>
        <w:t>игривенькая</w:t>
      </w:r>
      <w:proofErr w:type="spellEnd"/>
      <w:r w:rsidRPr="00B720CB">
        <w:rPr>
          <w:rFonts w:ascii="Times New Roman" w:hAnsi="Times New Roman" w:cs="Times New Roman"/>
          <w:sz w:val="28"/>
          <w:szCs w:val="28"/>
        </w:rPr>
        <w:t xml:space="preserve">» и частица – </w:t>
      </w:r>
      <w:proofErr w:type="gramStart"/>
      <w:r w:rsidRPr="00B720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0CB">
        <w:rPr>
          <w:rFonts w:ascii="Times New Roman" w:hAnsi="Times New Roman" w:cs="Times New Roman"/>
          <w:sz w:val="28"/>
          <w:szCs w:val="28"/>
        </w:rPr>
        <w:t xml:space="preserve"> (вот-с) и </w:t>
      </w:r>
      <w:proofErr w:type="gramStart"/>
      <w:r w:rsidRPr="00B720CB">
        <w:rPr>
          <w:rFonts w:ascii="Times New Roman" w:hAnsi="Times New Roman" w:cs="Times New Roman"/>
          <w:sz w:val="28"/>
          <w:szCs w:val="28"/>
        </w:rPr>
        <w:t>фигура</w:t>
      </w:r>
      <w:proofErr w:type="gramEnd"/>
      <w:r w:rsidRPr="00B720CB">
        <w:rPr>
          <w:rFonts w:ascii="Times New Roman" w:hAnsi="Times New Roman" w:cs="Times New Roman"/>
          <w:sz w:val="28"/>
          <w:szCs w:val="28"/>
        </w:rPr>
        <w:t xml:space="preserve"> умолчания? 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«Нестерпимая», «отвратительная», «страшная», «грустный» - как эти художественные определения называют в литературоведении? 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баллов</w:t>
      </w:r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6. Сны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Сколько снов видит Раскольников? Перечислите.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2. Кто ещё, кроме Раскольникова, видит сны в романе? 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3. Какой сон можно назвать символом бессмысленности убийства старухи?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Каков символический смысл сна о трихинах (моровой язве)?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баллов</w:t>
      </w:r>
    </w:p>
    <w:p w:rsidR="00E02B72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7. Пейзаж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«На улице жара стояла страшная, к тому же толкотня, духота, всюду извёстка, леса, кирпич, пыль и та особенная летняя </w:t>
      </w:r>
      <w:proofErr w:type="gramStart"/>
      <w:r w:rsidRPr="00B720CB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B720CB">
        <w:rPr>
          <w:rFonts w:ascii="Times New Roman" w:hAnsi="Times New Roman" w:cs="Times New Roman"/>
          <w:sz w:val="28"/>
          <w:szCs w:val="28"/>
        </w:rPr>
        <w:t xml:space="preserve">, столь известная…..»  Кому известная?   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lastRenderedPageBreak/>
        <w:t xml:space="preserve">2. Какой цвет является доминирующим в изображении Петербурга?  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3. Пейзаж выполняет в романе несколько функций. Важнейшими из них является две: с одной стороны, это отражение, фон той безобразной жизни, которая царит в городе, с другой – пейзаж отражает….  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На какой площади в Петербурге происходит покаяние Раскольникова?  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баллов</w:t>
      </w:r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8. Детали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Как известно, перед признанием Раскольникова Соня даёт ему кипарисный крестик. Раскольников, принимая его говорит: «Это, значит, символ того, что ……..». Символом чего является крест? 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2. Какая деталь в костюме Сони Мармеладовой при первой встрече особенно запоминается и Раскольникову, и читателю? 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3. Портретная характеристика у Достоевского очень ярка и зачастую отображает отношение автора к персонажу. Какая деталь в портрете Лужина вызывает неприятные ассоциации и чувства? 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Какая деталь (предмет) является значимой частью правды Сонечки, противопоставленной правде Раскольникова? 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баллов</w:t>
      </w:r>
    </w:p>
    <w:p w:rsidR="00E02B72" w:rsidRPr="00B720CB" w:rsidRDefault="00E02B72" w:rsidP="00E02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b/>
          <w:sz w:val="28"/>
          <w:szCs w:val="28"/>
        </w:rPr>
        <w:t>9. Сюжет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1. Какой евангельский сюжет использован в романе? </w:t>
      </w:r>
      <w:r w:rsidRPr="00B720CB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2. В романе у каждого героя свой исход? Кто из двойников Раскольникова заканчивает жизнь самоубийством? </w:t>
      </w:r>
      <w:r w:rsidRPr="00B720CB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3. Как известно, роман Достоевского – это исследование об идейном убийце, состоящее из двух неравных частей – собственно преступления и наказания. Сколько частей автор отводит на преступление и сколько на наказание?  </w:t>
      </w:r>
      <w:r w:rsidRPr="00B720CB">
        <w:rPr>
          <w:rFonts w:ascii="Times New Roman" w:hAnsi="Times New Roman" w:cs="Times New Roman"/>
          <w:b/>
          <w:sz w:val="28"/>
          <w:szCs w:val="28"/>
        </w:rPr>
        <w:t>30 баллов</w:t>
      </w:r>
    </w:p>
    <w:p w:rsidR="00E02B72" w:rsidRPr="00B720CB" w:rsidRDefault="00E02B72" w:rsidP="00E02B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0CB">
        <w:rPr>
          <w:rFonts w:ascii="Times New Roman" w:hAnsi="Times New Roman" w:cs="Times New Roman"/>
          <w:sz w:val="28"/>
          <w:szCs w:val="28"/>
        </w:rPr>
        <w:t xml:space="preserve">4. Назовите три сюжетные линии романа.  </w:t>
      </w:r>
      <w:r w:rsidRPr="00B720CB">
        <w:rPr>
          <w:rFonts w:ascii="Times New Roman" w:hAnsi="Times New Roman" w:cs="Times New Roman"/>
          <w:b/>
          <w:sz w:val="28"/>
          <w:szCs w:val="28"/>
        </w:rPr>
        <w:t>40 балов</w:t>
      </w:r>
    </w:p>
    <w:p w:rsidR="00E02B72" w:rsidRDefault="00E02B72" w:rsidP="00E02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B72" w:rsidRDefault="00E02B72" w:rsidP="00E02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B72" w:rsidRDefault="00E02B72" w:rsidP="00E02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B72" w:rsidRDefault="00E02B72" w:rsidP="00E02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B72" w:rsidRDefault="00E02B72" w:rsidP="00E02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B72" w:rsidRDefault="00E02B72" w:rsidP="00E02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B72" w:rsidRPr="00E02B72" w:rsidRDefault="00E02B72" w:rsidP="00E02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tbl>
      <w:tblPr>
        <w:tblStyle w:val="a3"/>
        <w:tblpPr w:leftFromText="180" w:rightFromText="180" w:vertAnchor="text" w:horzAnchor="margin" w:tblpXSpec="center" w:tblpY="294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4"/>
        <w:gridCol w:w="2127"/>
        <w:gridCol w:w="2126"/>
        <w:gridCol w:w="2268"/>
      </w:tblGrid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Алёна Ивановна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Мармеладов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Раскольников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Кто говорит?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Порфирий Петрович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Мармеладов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Лужин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Раскольников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Лужин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Свидригайлов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Порфирий Петрович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Мармеладов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Расколь-никова</w:t>
            </w:r>
            <w:proofErr w:type="spellEnd"/>
            <w:proofErr w:type="gramEnd"/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Мармеладовых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Сони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Алёны Ивановны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proofErr w:type="gram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Лужин, сравнение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Как черепаха</w:t>
            </w:r>
          </w:p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Как ножниц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 xml:space="preserve">Уничижая себя, узнать </w:t>
            </w:r>
            <w:proofErr w:type="spell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Раскольн</w:t>
            </w:r>
            <w:proofErr w:type="spellEnd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 xml:space="preserve">Эпитеты 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Сны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Свидригайлов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Третий, смех старухи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Обобщение теории Раскольник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Каждому жителю Петербурга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Состояние Раскольникова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На Сенной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Крест беру на себя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Огненное перо на шляпке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Бакенбар</w:t>
            </w:r>
            <w:proofErr w:type="spellEnd"/>
          </w:p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да в виде котлеты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Евангелие</w:t>
            </w:r>
          </w:p>
        </w:tc>
      </w:tr>
      <w:tr w:rsidR="00E02B72" w:rsidRPr="00B720CB" w:rsidTr="00E02B72">
        <w:tc>
          <w:tcPr>
            <w:tcW w:w="392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1984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Воскреше-ние</w:t>
            </w:r>
            <w:proofErr w:type="spellEnd"/>
            <w:proofErr w:type="gramEnd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 xml:space="preserve"> Лазаря</w:t>
            </w:r>
          </w:p>
        </w:tc>
        <w:tc>
          <w:tcPr>
            <w:tcW w:w="2127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Свидригайлов</w:t>
            </w:r>
          </w:p>
        </w:tc>
        <w:tc>
          <w:tcPr>
            <w:tcW w:w="2126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 xml:space="preserve">1 часть </w:t>
            </w:r>
            <w:proofErr w:type="spell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преступл</w:t>
            </w:r>
            <w:proofErr w:type="spellEnd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., 5 частей наказание</w:t>
            </w:r>
          </w:p>
        </w:tc>
        <w:tc>
          <w:tcPr>
            <w:tcW w:w="2268" w:type="dxa"/>
          </w:tcPr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Раскольн</w:t>
            </w:r>
            <w:proofErr w:type="spellEnd"/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Мармелад</w:t>
            </w:r>
          </w:p>
          <w:p w:rsidR="00E02B72" w:rsidRPr="00B720CB" w:rsidRDefault="00E02B72" w:rsidP="00991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CB">
              <w:rPr>
                <w:rFonts w:ascii="Times New Roman" w:hAnsi="Times New Roman" w:cs="Times New Roman"/>
                <w:sz w:val="28"/>
                <w:szCs w:val="28"/>
              </w:rPr>
              <w:t>Авдотья Романовна</w:t>
            </w:r>
          </w:p>
        </w:tc>
      </w:tr>
    </w:tbl>
    <w:p w:rsidR="003F1D22" w:rsidRDefault="003F1D22"/>
    <w:sectPr w:rsidR="003F1D22" w:rsidSect="00E0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A20"/>
    <w:multiLevelType w:val="hybridMultilevel"/>
    <w:tmpl w:val="9AECC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B4B24"/>
    <w:multiLevelType w:val="hybridMultilevel"/>
    <w:tmpl w:val="D9FC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72"/>
    <w:rsid w:val="003F1D22"/>
    <w:rsid w:val="00E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B72"/>
    <w:pPr>
      <w:ind w:left="720"/>
      <w:contextualSpacing/>
    </w:pPr>
  </w:style>
  <w:style w:type="paragraph" w:customStyle="1" w:styleId="paragraph">
    <w:name w:val="paragraph"/>
    <w:basedOn w:val="a"/>
    <w:rsid w:val="00E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B72"/>
    <w:pPr>
      <w:ind w:left="720"/>
      <w:contextualSpacing/>
    </w:pPr>
  </w:style>
  <w:style w:type="paragraph" w:customStyle="1" w:styleId="paragraph">
    <w:name w:val="paragraph"/>
    <w:basedOn w:val="a"/>
    <w:rsid w:val="00E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2019-10-25T18:05:00Z</dcterms:created>
  <dcterms:modified xsi:type="dcterms:W3CDTF">2019-10-25T18:10:00Z</dcterms:modified>
</cp:coreProperties>
</file>