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42"/>
        <w:gridCol w:w="3153"/>
        <w:gridCol w:w="1912"/>
        <w:gridCol w:w="9497"/>
      </w:tblGrid>
      <w:tr w:rsidR="00302E94" w:rsidRPr="00083263" w:rsidTr="00CE2610">
        <w:tc>
          <w:tcPr>
            <w:tcW w:w="15304" w:type="dxa"/>
            <w:gridSpan w:val="4"/>
          </w:tcPr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</w:p>
          <w:p w:rsidR="00302E94" w:rsidRDefault="00302E94" w:rsidP="00302E94">
            <w:pPr>
              <w:jc w:val="right"/>
            </w:pPr>
            <w:r>
              <w:t>Приложение</w:t>
            </w:r>
          </w:p>
          <w:p w:rsidR="00302E94" w:rsidRDefault="00302E94" w:rsidP="00302E94">
            <w:pPr>
              <w:jc w:val="center"/>
            </w:pPr>
            <w:r>
              <w:t xml:space="preserve">Информация о проведенных в </w:t>
            </w:r>
            <w:r w:rsidR="009F0BBA">
              <w:t>марте</w:t>
            </w:r>
            <w:r w:rsidR="007D4D4C">
              <w:t xml:space="preserve"> 202</w:t>
            </w:r>
            <w:r w:rsidR="0068394D">
              <w:t>2</w:t>
            </w:r>
            <w:r>
              <w:t>г мероприятиях в рамках Десятилетия детства</w:t>
            </w:r>
          </w:p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Pr="000219CD" w:rsidRDefault="00302E94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1C2AC6" w:rsidRPr="00083263" w:rsidTr="006A4058">
        <w:tc>
          <w:tcPr>
            <w:tcW w:w="742" w:type="dxa"/>
          </w:tcPr>
          <w:p w:rsidR="001C2AC6" w:rsidRDefault="006A4058" w:rsidP="001C2AC6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153" w:type="dxa"/>
          </w:tcPr>
          <w:p w:rsidR="001C2AC6" w:rsidRPr="0008467F" w:rsidRDefault="00E245D8" w:rsidP="001C2AC6">
            <w:r w:rsidRPr="00E245D8">
              <w:t>П. 23. Организация и проведение мероприятий, направленных на развитие системы духовно-нравственного воспитания несовершеннолетних граждан, пропаганду в обществе ценностей семейного образа жизни</w:t>
            </w:r>
          </w:p>
        </w:tc>
        <w:tc>
          <w:tcPr>
            <w:tcW w:w="1912" w:type="dxa"/>
          </w:tcPr>
          <w:p w:rsidR="001C2AC6" w:rsidRDefault="001C2AC6" w:rsidP="001C2AC6"/>
        </w:tc>
        <w:tc>
          <w:tcPr>
            <w:tcW w:w="9497" w:type="dxa"/>
          </w:tcPr>
          <w:p w:rsidR="00E245D8" w:rsidRPr="00E245D8" w:rsidRDefault="001C2AC6" w:rsidP="00E245D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="00E245D8" w:rsidRPr="00E245D8">
              <w:rPr>
                <w:shd w:val="clear" w:color="auto" w:fill="FFFFFF"/>
              </w:rPr>
              <w:t>21.03.2022 Кафедрой развития педагогического мастерства ТОИПКРО дан старт проведению Дней славянской письменности и культуры в Томской области, XXXII Духовно-исторических чтений памяти святых равноапостольных Кирилла и Мефодия, которые пройдут в Томской области в период с</w:t>
            </w:r>
            <w:r w:rsidR="00E245D8">
              <w:rPr>
                <w:shd w:val="clear" w:color="auto" w:fill="FFFFFF"/>
              </w:rPr>
              <w:t xml:space="preserve"> </w:t>
            </w:r>
            <w:r w:rsidR="00E245D8" w:rsidRPr="00E245D8">
              <w:rPr>
                <w:shd w:val="clear" w:color="auto" w:fill="FFFFFF"/>
              </w:rPr>
              <w:t xml:space="preserve">25 апреля </w:t>
            </w:r>
            <w:r w:rsidR="005B4F95">
              <w:rPr>
                <w:shd w:val="clear" w:color="auto" w:fill="FFFFFF"/>
              </w:rPr>
              <w:t>по</w:t>
            </w:r>
            <w:r w:rsidR="00E245D8" w:rsidRPr="00E245D8">
              <w:rPr>
                <w:shd w:val="clear" w:color="auto" w:fill="FFFFFF"/>
              </w:rPr>
              <w:t xml:space="preserve"> 31 мая 2022 года. Основная тематика чтений – «Секулярный мир и религиозность: прошлое, настоящее, будущее». </w:t>
            </w:r>
            <w:r w:rsidR="005B4F95">
              <w:rPr>
                <w:shd w:val="clear" w:color="auto" w:fill="FFFFFF"/>
              </w:rPr>
              <w:t xml:space="preserve">    </w:t>
            </w:r>
            <w:r w:rsidR="00E245D8" w:rsidRPr="00E245D8">
              <w:rPr>
                <w:shd w:val="clear" w:color="auto" w:fill="FFFFFF"/>
              </w:rPr>
              <w:t>Тематические направления чтений 2022 года:</w:t>
            </w:r>
          </w:p>
          <w:p w:rsidR="00E245D8" w:rsidRPr="00E245D8" w:rsidRDefault="00E245D8" w:rsidP="00E245D8">
            <w:pPr>
              <w:jc w:val="both"/>
              <w:rPr>
                <w:shd w:val="clear" w:color="auto" w:fill="FFFFFF"/>
              </w:rPr>
            </w:pPr>
            <w:r w:rsidRPr="00E245D8">
              <w:rPr>
                <w:shd w:val="clear" w:color="auto" w:fill="FFFFFF"/>
              </w:rPr>
              <w:t xml:space="preserve">- </w:t>
            </w:r>
            <w:r w:rsidR="005B4F95">
              <w:rPr>
                <w:shd w:val="clear" w:color="auto" w:fill="FFFFFF"/>
              </w:rPr>
              <w:t>д</w:t>
            </w:r>
            <w:r w:rsidRPr="00E245D8">
              <w:rPr>
                <w:shd w:val="clear" w:color="auto" w:fill="FFFFFF"/>
              </w:rPr>
              <w:t>уховные аспекты народного искусства и нематериального культурного наследия народов России (Году народного искусства и нематериального культурного наследия народов России посвящается…);</w:t>
            </w:r>
          </w:p>
          <w:p w:rsidR="00E245D8" w:rsidRPr="00E245D8" w:rsidRDefault="00E245D8" w:rsidP="00E245D8">
            <w:pPr>
              <w:jc w:val="both"/>
              <w:rPr>
                <w:shd w:val="clear" w:color="auto" w:fill="FFFFFF"/>
              </w:rPr>
            </w:pPr>
            <w:r w:rsidRPr="00E245D8">
              <w:rPr>
                <w:shd w:val="clear" w:color="auto" w:fill="FFFFFF"/>
              </w:rPr>
              <w:t>-</w:t>
            </w:r>
            <w:r w:rsidR="005B4F95">
              <w:rPr>
                <w:shd w:val="clear" w:color="auto" w:fill="FFFFFF"/>
              </w:rPr>
              <w:t>и</w:t>
            </w:r>
            <w:r w:rsidRPr="00E245D8">
              <w:rPr>
                <w:shd w:val="clear" w:color="auto" w:fill="FFFFFF"/>
              </w:rPr>
              <w:t>сторическое наследие и современные пути взаимодействия духовного и светского образования в России (600-летию обретения мощей прп. Сергия Радонежского и 30-летию возрождения Томской духовной семинарии посвящается …);</w:t>
            </w:r>
          </w:p>
          <w:p w:rsidR="00E245D8" w:rsidRPr="00E245D8" w:rsidRDefault="00E245D8" w:rsidP="00E245D8">
            <w:pPr>
              <w:jc w:val="both"/>
              <w:rPr>
                <w:shd w:val="clear" w:color="auto" w:fill="FFFFFF"/>
              </w:rPr>
            </w:pPr>
            <w:r w:rsidRPr="00E245D8">
              <w:rPr>
                <w:shd w:val="clear" w:color="auto" w:fill="FFFFFF"/>
              </w:rPr>
              <w:t>-</w:t>
            </w:r>
            <w:r w:rsidR="005B4F95">
              <w:rPr>
                <w:shd w:val="clear" w:color="auto" w:fill="FFFFFF"/>
              </w:rPr>
              <w:t>д</w:t>
            </w:r>
            <w:r w:rsidRPr="00E245D8">
              <w:rPr>
                <w:shd w:val="clear" w:color="auto" w:fill="FFFFFF"/>
              </w:rPr>
              <w:t>уховные истоки русской революции: история и современность. (100-летию начала кампании по изъятию Церковных ценностей и 150-летию со дня рождения страстотерпицы царицы Александры Феодоровны посвящается ...);</w:t>
            </w:r>
          </w:p>
          <w:p w:rsidR="00E245D8" w:rsidRPr="00E245D8" w:rsidRDefault="00E245D8" w:rsidP="00E245D8">
            <w:pPr>
              <w:jc w:val="both"/>
              <w:rPr>
                <w:shd w:val="clear" w:color="auto" w:fill="FFFFFF"/>
              </w:rPr>
            </w:pPr>
            <w:r w:rsidRPr="00E245D8">
              <w:rPr>
                <w:shd w:val="clear" w:color="auto" w:fill="FFFFFF"/>
              </w:rPr>
              <w:t>-</w:t>
            </w:r>
            <w:r w:rsidR="005B4F95">
              <w:rPr>
                <w:shd w:val="clear" w:color="auto" w:fill="FFFFFF"/>
              </w:rPr>
              <w:t>н</w:t>
            </w:r>
            <w:r w:rsidRPr="00E245D8">
              <w:rPr>
                <w:shd w:val="clear" w:color="auto" w:fill="FFFFFF"/>
              </w:rPr>
              <w:t>овое воспитание в новую эпоху: пути развития.</w:t>
            </w:r>
          </w:p>
          <w:p w:rsidR="00E245D8" w:rsidRPr="00E245D8" w:rsidRDefault="00E245D8" w:rsidP="00E245D8">
            <w:pPr>
              <w:jc w:val="both"/>
              <w:rPr>
                <w:shd w:val="clear" w:color="auto" w:fill="FFFFFF"/>
              </w:rPr>
            </w:pPr>
            <w:r w:rsidRPr="00E245D8">
              <w:rPr>
                <w:shd w:val="clear" w:color="auto" w:fill="FFFFFF"/>
              </w:rPr>
              <w:t xml:space="preserve">   На основании договора о сотрудничестве в сфере общего образования Томской области, между Департаментом общего образования Томской области, Томской и Колпашевской епархиями Русской Православной Церкви (Московский Патриархат) в рамках чтений будут проведены мероприятия для обучающихся и педагогов, среди которых Региональная научно-практическая конференция «Духовно-нравственное воспитание и образование в современной школе» (25-30 мая), организатором которых выступит ОГБОУ ДПО «Томский областной институт повышения квалификации и переподготовки работников образования» (ТОИПКРО). </w:t>
            </w:r>
          </w:p>
          <w:p w:rsidR="001C2AC6" w:rsidRDefault="008D6FF0" w:rsidP="00E245D8">
            <w:pPr>
              <w:jc w:val="both"/>
              <w:rPr>
                <w:shd w:val="clear" w:color="auto" w:fill="FFFFFF"/>
              </w:rPr>
            </w:pPr>
            <w:hyperlink r:id="rId7" w:history="1">
              <w:r w:rsidR="00E245D8" w:rsidRPr="00AD30A5">
                <w:rPr>
                  <w:rStyle w:val="a6"/>
                  <w:shd w:val="clear" w:color="auto" w:fill="FFFFFF"/>
                </w:rPr>
                <w:t>https://toipkro.ru/news-all/dni-slavyanskoj-pismennosti-i-kultury-v-tomskoj-oblasti-xxxii-duhovno-istoricheskih-chtenij-pamyati-svyatyh-ravnoapostolnyh-kirilla-i-mefodiya/</w:t>
              </w:r>
            </w:hyperlink>
          </w:p>
          <w:p w:rsidR="001C2AC6" w:rsidRDefault="001C2AC6" w:rsidP="001C2AC6">
            <w:pPr>
              <w:pStyle w:val="a7"/>
              <w:ind w:left="0" w:firstLine="181"/>
              <w:jc w:val="both"/>
              <w:rPr>
                <w:shd w:val="clear" w:color="auto" w:fill="FFFFFF"/>
              </w:rPr>
            </w:pPr>
          </w:p>
        </w:tc>
      </w:tr>
      <w:tr w:rsidR="00D75219" w:rsidRPr="00083263" w:rsidTr="006A4058">
        <w:tc>
          <w:tcPr>
            <w:tcW w:w="742" w:type="dxa"/>
          </w:tcPr>
          <w:p w:rsidR="00D75219" w:rsidRDefault="009B4110" w:rsidP="00A44BB5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153" w:type="dxa"/>
          </w:tcPr>
          <w:p w:rsidR="00D75219" w:rsidRPr="00D75219" w:rsidRDefault="00D75219" w:rsidP="00A44BB5">
            <w:r w:rsidRPr="00D75219">
              <w:t>П. 28. «Проведение мероприятий, направленных на формирование культуры безопасности жизнедеятельности детей»</w:t>
            </w:r>
          </w:p>
        </w:tc>
        <w:tc>
          <w:tcPr>
            <w:tcW w:w="1912" w:type="dxa"/>
          </w:tcPr>
          <w:p w:rsidR="00D75219" w:rsidRPr="00775BF4" w:rsidRDefault="00D75219" w:rsidP="00D75219"/>
        </w:tc>
        <w:tc>
          <w:tcPr>
            <w:tcW w:w="9497" w:type="dxa"/>
          </w:tcPr>
          <w:p w:rsidR="005B4F95" w:rsidRPr="005B4F95" w:rsidRDefault="009F060F" w:rsidP="005B4F95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="006A4058">
              <w:rPr>
                <w:shd w:val="clear" w:color="auto" w:fill="FFFFFF"/>
              </w:rPr>
              <w:t xml:space="preserve">  </w:t>
            </w:r>
            <w:r w:rsidR="005B4F95" w:rsidRPr="005B4F95">
              <w:rPr>
                <w:shd w:val="clear" w:color="auto" w:fill="FFFFFF"/>
              </w:rPr>
              <w:t>24 марта 2022 состоялся онлайн форум для руководителей и педагогических работников, отвечающих за безопасность и сопровождение обучающихся:</w:t>
            </w:r>
            <w:r w:rsidR="005B4F95">
              <w:rPr>
                <w:shd w:val="clear" w:color="auto" w:fill="FFFFFF"/>
              </w:rPr>
              <w:t xml:space="preserve"> </w:t>
            </w:r>
            <w:r w:rsidR="005B4F95" w:rsidRPr="005B4F95">
              <w:rPr>
                <w:shd w:val="clear" w:color="auto" w:fill="FFFFFF"/>
              </w:rPr>
              <w:t>«Безопасная информационно-образовательная среда: методы и технологии работы»</w:t>
            </w:r>
          </w:p>
          <w:p w:rsidR="005B4F95" w:rsidRPr="005B4F95" w:rsidRDefault="005B4F95" w:rsidP="005B4F95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B4F95">
              <w:rPr>
                <w:shd w:val="clear" w:color="auto" w:fill="FFFFFF"/>
              </w:rPr>
              <w:t xml:space="preserve">В форуме приняли участие: заместители руководителя образовательных организаций (по безопасности, воспитательной работе), педагогические работники, отвечающие за </w:t>
            </w:r>
            <w:r w:rsidRPr="005B4F95">
              <w:rPr>
                <w:shd w:val="clear" w:color="auto" w:fill="FFFFFF"/>
              </w:rPr>
              <w:lastRenderedPageBreak/>
              <w:t>сопровождение обучающихся (руководители, тьюторы и пр.),  специалисты (педагоги-психологи, социальные педагоги и пр.) образовательных организаций, реализующих программы общего и дополнительного образования на территории Томской области и других субъектов Российской Федерации, а также родители (законные представители) обучающихся и иные заинтересованные лица.</w:t>
            </w:r>
          </w:p>
          <w:p w:rsidR="005B4F95" w:rsidRPr="005B4F95" w:rsidRDefault="005B4F95" w:rsidP="005B4F95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B4F95">
              <w:rPr>
                <w:shd w:val="clear" w:color="auto" w:fill="FFFFFF"/>
              </w:rPr>
              <w:t>Цель мероприятия: способствовать формированию, развитию комфортной и безопасной информационно-образовательной среды в образовательной организации путём создания условий, способствующих саморазвитию и сохранению здоровья обучающихся.</w:t>
            </w:r>
          </w:p>
          <w:p w:rsidR="005B4F95" w:rsidRPr="005B4F95" w:rsidRDefault="005B4F95" w:rsidP="005B4F95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B4F95">
              <w:rPr>
                <w:shd w:val="clear" w:color="auto" w:fill="FFFFFF"/>
              </w:rPr>
              <w:t>Тематика форума - освещение актуальных вопросов обеспечения безопасной информационно-образовательной среды в образовательных организациях:</w:t>
            </w:r>
          </w:p>
          <w:p w:rsidR="005B4F95" w:rsidRPr="005B4F95" w:rsidRDefault="005B4F95" w:rsidP="005B4F95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 w:rsidRPr="005B4F95">
              <w:rPr>
                <w:shd w:val="clear" w:color="auto" w:fill="FFFFFF"/>
              </w:rPr>
              <w:t>-представление школьных, муниципальных, планов/программ/проектов по формированию и развитию безопасной образовательной среды;</w:t>
            </w:r>
          </w:p>
          <w:p w:rsidR="005B4F95" w:rsidRPr="005B4F95" w:rsidRDefault="005B4F95" w:rsidP="005B4F95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 w:rsidRPr="005B4F95">
              <w:rPr>
                <w:shd w:val="clear" w:color="auto" w:fill="FFFFFF"/>
              </w:rPr>
              <w:t>-освещение актуальных проблем безопасного поведения детей в образовательных организациях специалистами УФСБ, МВД, Следственного комитета Томской области;</w:t>
            </w:r>
          </w:p>
          <w:p w:rsidR="005B4F95" w:rsidRPr="005B4F95" w:rsidRDefault="005B4F95" w:rsidP="005B4F95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 w:rsidRPr="005B4F95">
              <w:rPr>
                <w:shd w:val="clear" w:color="auto" w:fill="FFFFFF"/>
              </w:rPr>
              <w:t>-обзор мер по формированию верификации интернет–контента в образовательных организациях Томской области;</w:t>
            </w:r>
          </w:p>
          <w:p w:rsidR="005B4F95" w:rsidRPr="005B4F95" w:rsidRDefault="005B4F95" w:rsidP="005B4F95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 w:rsidRPr="005B4F95">
              <w:rPr>
                <w:shd w:val="clear" w:color="auto" w:fill="FFFFFF"/>
              </w:rPr>
              <w:t>-демонстрация методик, технологий профилактической работы с обучающимися, организации контролирующих мероприятий по обеспечению психологической безопасности образовательной среды и психологического здоровья обучающихся (воспитанников), в том числе буллинг и кибер-буллинг;</w:t>
            </w:r>
          </w:p>
          <w:p w:rsidR="005B4F95" w:rsidRPr="005B4F95" w:rsidRDefault="005B4F95" w:rsidP="005B4F95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 w:rsidRPr="005B4F95">
              <w:rPr>
                <w:shd w:val="clear" w:color="auto" w:fill="FFFFFF"/>
              </w:rPr>
              <w:t>-обсуждение методов, приемов работы педагогов и родителей (законных представителей) обучающихся по профилактике деструктивного и противоправного поведения детей.</w:t>
            </w:r>
          </w:p>
          <w:p w:rsidR="006A4058" w:rsidRDefault="008D6FF0" w:rsidP="005B4F95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hyperlink r:id="rId8" w:history="1">
              <w:r w:rsidR="005B4F95" w:rsidRPr="00AD30A5">
                <w:rPr>
                  <w:rStyle w:val="a6"/>
                  <w:shd w:val="clear" w:color="auto" w:fill="FFFFFF"/>
                </w:rPr>
                <w:t>https://toipkro.ru/event-all/onlajn-forum-bezopasnaya-informacionno-obrazovatelnaya-sreda-metody-i-tehnologii-raboty/</w:t>
              </w:r>
            </w:hyperlink>
          </w:p>
          <w:p w:rsidR="005B4F95" w:rsidRDefault="005B4F95" w:rsidP="005B4F95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</w:p>
        </w:tc>
      </w:tr>
      <w:tr w:rsidR="00903DB8" w:rsidRPr="00083263" w:rsidTr="006A4058">
        <w:trPr>
          <w:trHeight w:val="1410"/>
        </w:trPr>
        <w:tc>
          <w:tcPr>
            <w:tcW w:w="742" w:type="dxa"/>
          </w:tcPr>
          <w:p w:rsidR="00903DB8" w:rsidRDefault="005B4F95" w:rsidP="00A44BB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</w:t>
            </w:r>
          </w:p>
        </w:tc>
        <w:tc>
          <w:tcPr>
            <w:tcW w:w="3153" w:type="dxa"/>
          </w:tcPr>
          <w:p w:rsidR="00903DB8" w:rsidRPr="001143F0" w:rsidRDefault="00903DB8" w:rsidP="008D43FB">
            <w:r w:rsidRPr="00903DB8">
              <w:t xml:space="preserve">П. 99. «Реализация мероприятий, направленных на организацию инклюзивного общего и дополнительного образования детей инвалидов, внедрение новых направлений профессиональной подготовки, переподготовки и повышения квалификации педагогических работников </w:t>
            </w:r>
            <w:r w:rsidRPr="00903DB8">
              <w:lastRenderedPageBreak/>
              <w:t>для работы с обучающимися с ограниченными возможностями здоровья и инвалидностью»</w:t>
            </w:r>
          </w:p>
        </w:tc>
        <w:tc>
          <w:tcPr>
            <w:tcW w:w="1912" w:type="dxa"/>
          </w:tcPr>
          <w:p w:rsidR="00903DB8" w:rsidRPr="001143F0" w:rsidRDefault="00903DB8" w:rsidP="008D43FB">
            <w:r>
              <w:lastRenderedPageBreak/>
              <w:t>П.94</w:t>
            </w:r>
          </w:p>
        </w:tc>
        <w:tc>
          <w:tcPr>
            <w:tcW w:w="9497" w:type="dxa"/>
          </w:tcPr>
          <w:p w:rsidR="009F0BBA" w:rsidRDefault="0051177F" w:rsidP="009F0BBA">
            <w:pPr>
              <w:jc w:val="both"/>
            </w:pPr>
            <w:r>
              <w:t xml:space="preserve">   </w:t>
            </w:r>
            <w:r w:rsidR="009F0BBA">
              <w:t>01-04 марта 2022 года ТОИПКРО для учителей и педагогов адаптивной физической культуры, учителей и педагогов физической культуры проведены КПК «Современные методики в адаптивной физической культуре и адаптивном спорте».</w:t>
            </w:r>
          </w:p>
          <w:p w:rsidR="009F0BBA" w:rsidRDefault="005B4F95" w:rsidP="009F0BBA">
            <w:pPr>
              <w:jc w:val="both"/>
            </w:pPr>
            <w:r>
              <w:t xml:space="preserve">   </w:t>
            </w:r>
            <w:r w:rsidR="009F0BBA">
              <w:t>В программе: основные современные методики преподавания адаптивной физической культуры в образовательных организациях; способы их использования при проведении практических занятий; овладение системными знаниями об адаптивной физической культуре, о специальных теоретических положениях и принципах физического воспитания человека, имеющего ограниченные возможности здоровья, а также овладение новыми технологиями адаптивной физической культуры.</w:t>
            </w:r>
          </w:p>
          <w:p w:rsidR="009F0BBA" w:rsidRDefault="008D6FF0" w:rsidP="009F0BBA">
            <w:pPr>
              <w:jc w:val="both"/>
            </w:pPr>
            <w:hyperlink r:id="rId9" w:history="1">
              <w:r w:rsidR="009F0BBA" w:rsidRPr="00AD30A5">
                <w:rPr>
                  <w:rStyle w:val="a6"/>
                </w:rPr>
                <w:t>https://toipkro.ru/event-all/sovremennye-metodiki-v-adaptivnoj-fizicheskoj-kulture-i-adaptivnom-sporte/</w:t>
              </w:r>
            </w:hyperlink>
          </w:p>
          <w:p w:rsidR="009F0BBA" w:rsidRDefault="009F0BBA" w:rsidP="009F0BBA">
            <w:pPr>
              <w:jc w:val="both"/>
            </w:pPr>
          </w:p>
          <w:p w:rsidR="009F0BBA" w:rsidRDefault="005B4F95" w:rsidP="009F0BBA">
            <w:pPr>
              <w:jc w:val="both"/>
            </w:pPr>
            <w:r>
              <w:lastRenderedPageBreak/>
              <w:t xml:space="preserve">   </w:t>
            </w:r>
            <w:r w:rsidR="009F0BBA">
              <w:t>С 1-31 марта 2022 ТОИПКРО организован Межрегиональный конкурс конструирования и моделирования для детей с особыми образовательными потребностями Томской области и других субъектов РФ «Безграничное творчество»</w:t>
            </w:r>
            <w:r>
              <w:t>.</w:t>
            </w:r>
          </w:p>
          <w:p w:rsidR="009F0BBA" w:rsidRDefault="005B4F95" w:rsidP="009F0BBA">
            <w:pPr>
              <w:jc w:val="both"/>
            </w:pPr>
            <w:r>
              <w:t xml:space="preserve">   </w:t>
            </w:r>
            <w:r w:rsidR="009F0BBA">
              <w:t>Категория участников: дети с ОВЗ и инвалидностью в возрасте 3-18 лет из образовательных организаций всех видов и типов, центров психолого-педагогической и социальной помощи, детских домов-интернатов системы социальной защиты населения и других учреждений, работающих с детьми с ОВЗ и инвалидностью, расположенных на территории города Томска, Томской области и в других регионов России.</w:t>
            </w:r>
          </w:p>
          <w:p w:rsidR="009F0BBA" w:rsidRDefault="009F0BBA" w:rsidP="009F0BBA">
            <w:pPr>
              <w:jc w:val="both"/>
            </w:pPr>
            <w:r>
              <w:t>Номинации конкурса: «Конструкторское бюро» (объекты, выполненные из любых наборов конструкторов, объёмных пазлов), «От макета до ракеты» (макеты транспорта, военная техника, замков, зданий, города будущего, выполненные из бумаги, картона, пенопласта, природного/бросового материала), «Полёт фантазии» (макеты, модели, конструкции, не вошедшие в другие номинации).</w:t>
            </w:r>
          </w:p>
          <w:p w:rsidR="009F0BBA" w:rsidRDefault="008D6FF0" w:rsidP="009F0BBA">
            <w:pPr>
              <w:jc w:val="both"/>
            </w:pPr>
            <w:hyperlink r:id="rId10" w:history="1">
              <w:r w:rsidR="009F0BBA" w:rsidRPr="00AD30A5">
                <w:rPr>
                  <w:rStyle w:val="a6"/>
                </w:rPr>
                <w:t>https://toipkro.ru/event-all/bezgranichnoe-tvorchestvo/</w:t>
              </w:r>
            </w:hyperlink>
          </w:p>
          <w:p w:rsidR="009F0BBA" w:rsidRDefault="009F0BBA" w:rsidP="009F0BBA">
            <w:pPr>
              <w:jc w:val="both"/>
            </w:pPr>
          </w:p>
          <w:p w:rsidR="009F0BBA" w:rsidRDefault="003E0F54" w:rsidP="009F0BBA">
            <w:pPr>
              <w:jc w:val="both"/>
            </w:pPr>
            <w:r>
              <w:t xml:space="preserve">   </w:t>
            </w:r>
            <w:r w:rsidR="009F0BBA">
              <w:t>24 марта 2022 проведена региональная научно-практическая конференция для руководителей, заместителей руководителя, педагогов и специалистов образовательных организаций любого типа:</w:t>
            </w:r>
          </w:p>
          <w:p w:rsidR="009F0BBA" w:rsidRDefault="009F0BBA" w:rsidP="009F0BBA">
            <w:pPr>
              <w:jc w:val="both"/>
            </w:pPr>
            <w:r>
              <w:t>«Здоровьесберегающие технологии в работе с обучающимися с ОВЗ»</w:t>
            </w:r>
          </w:p>
          <w:p w:rsidR="009F0BBA" w:rsidRDefault="009F0BBA" w:rsidP="009F0BBA">
            <w:pPr>
              <w:jc w:val="both"/>
            </w:pPr>
            <w:r>
              <w:t>Учредитель конференции: Томский областной институт повышения квалификации и переподготовки работников образования совместно с Муниципальным бюджетным дошкольным образовательным учреждением: детский сад «Рыбка» города Асино Томской области (в рамках деятельности Ассоциации «Воспитатели Томской области» и РИП ТОИПКРО).</w:t>
            </w:r>
          </w:p>
          <w:p w:rsidR="009F0BBA" w:rsidRDefault="003E0F54" w:rsidP="009F0BBA">
            <w:pPr>
              <w:jc w:val="both"/>
            </w:pPr>
            <w:r>
              <w:t xml:space="preserve">  </w:t>
            </w:r>
            <w:r w:rsidR="009F0BBA">
              <w:t>Категория участников: руководители, заместители руководителя, педагоги, специалисты образовательных организаций Томской области всех типов (дошкольные образовательные организации, общеобразовательные организации, организации дополнительного образования, школы-интернаты, детские дома, реабилитационные центры, социально-ориентированные некоммерческие организации и пр.).</w:t>
            </w:r>
          </w:p>
          <w:p w:rsidR="009F0BBA" w:rsidRDefault="008D6FF0" w:rsidP="009F0BBA">
            <w:pPr>
              <w:jc w:val="both"/>
            </w:pPr>
            <w:hyperlink r:id="rId11" w:history="1">
              <w:r w:rsidR="009F0BBA" w:rsidRPr="00AD30A5">
                <w:rPr>
                  <w:rStyle w:val="a6"/>
                </w:rPr>
                <w:t>https://toipkro.ru/event-all/zdorovesberegayucshie-tehnologii-v-rabote-s-obuchayucshimisya-s-ogranichennymi-vozmozhnostyami-zdorovya/</w:t>
              </w:r>
            </w:hyperlink>
          </w:p>
          <w:p w:rsidR="009F0BBA" w:rsidRDefault="009F0BBA" w:rsidP="009F0BBA">
            <w:pPr>
              <w:jc w:val="both"/>
            </w:pPr>
          </w:p>
          <w:p w:rsidR="009F0BBA" w:rsidRDefault="009F0BBA" w:rsidP="009F0BBA">
            <w:pPr>
              <w:jc w:val="both"/>
            </w:pPr>
            <w:r w:rsidRPr="009F0BBA">
              <w:t xml:space="preserve">  </w:t>
            </w:r>
            <w:r>
              <w:t xml:space="preserve">25 марта 2022 года для педагогов, специалистов образовательных организаций всех типов (дошкольных образовательных организаций, общеобразовательных организаций, организаций дополнительного образования, школ-интернатов, детских домов, реабилитационных центров, социально-ориентированных некоммерческих организаций и пр.), а также родителей детей раннего, дошкольного и школьного возраста состоялся </w:t>
            </w:r>
            <w:r>
              <w:lastRenderedPageBreak/>
              <w:t>круглый стол на тему: «Современные векторы сопровождения детей с особыми образовательными потребностями (ООП)».Основная цель мероприятия – обсуждение актуальных направлений психолого-педагогического сопровождения детей с особыми образовательными потребностями, трансляция эффективного опыта: ранняя помощь, взаимодействие специалистов сопровождения, сотрудничество с родителями, эффективные практики обучения и воспитания дошкольников и школьников с ОВЗ.</w:t>
            </w:r>
          </w:p>
          <w:p w:rsidR="003E0F54" w:rsidRDefault="003E0F54" w:rsidP="009F0BBA">
            <w:pPr>
              <w:jc w:val="both"/>
            </w:pPr>
            <w:r>
              <w:t xml:space="preserve">    </w:t>
            </w:r>
            <w:r w:rsidR="009F0BBA">
              <w:t xml:space="preserve">Круглый стол проведен в рамках реализации Регионального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года). </w:t>
            </w:r>
          </w:p>
          <w:p w:rsidR="009F0BBA" w:rsidRDefault="003E0F54" w:rsidP="009F0BBA">
            <w:pPr>
              <w:jc w:val="both"/>
            </w:pPr>
            <w:r>
              <w:t xml:space="preserve"> </w:t>
            </w:r>
            <w:r w:rsidR="009F0BBA">
              <w:t>Организаторы мероприятия: ТОИПКРО и Региональный кампус «Открытое пространство» фонда «Университет детства» (г. Москва), подписавшие договор о сотрудничестве в декабре 2021 года.</w:t>
            </w:r>
          </w:p>
          <w:p w:rsidR="009F0BBA" w:rsidRDefault="009F0BBA" w:rsidP="009F0BBA">
            <w:pPr>
              <w:jc w:val="both"/>
            </w:pPr>
            <w:r>
              <w:t xml:space="preserve"> </w:t>
            </w:r>
            <w:r w:rsidR="003E0F54">
              <w:t xml:space="preserve"> </w:t>
            </w:r>
            <w:r>
              <w:t>В программе: выступления, представление опыта учителей-логопедов, учителей-дефектологов, педагогов-психологов, воспитателей из различных регионов РФ: г. Москва, Архангельская, Свердловская, Ленинградская, Новосибирская, Ярославская области и др. Почетный гость круглого стола – О. В. Югова, к.пед.н., доцент кафедры логопедии Института специального образования и психологии ГАОУ ВО города Москвы МГПУ.</w:t>
            </w:r>
          </w:p>
          <w:p w:rsidR="009F0BBA" w:rsidRDefault="009F0BBA" w:rsidP="009F0BBA">
            <w:pPr>
              <w:jc w:val="both"/>
            </w:pPr>
          </w:p>
          <w:p w:rsidR="009F0BBA" w:rsidRDefault="003E0F54" w:rsidP="009F0BBA">
            <w:pPr>
              <w:jc w:val="both"/>
            </w:pPr>
            <w:r>
              <w:t xml:space="preserve">   </w:t>
            </w:r>
            <w:r w:rsidR="009F0BBA">
              <w:t>В мероприятии приняли участие представители Томской области, которые представили профессиональный опыт:</w:t>
            </w:r>
          </w:p>
          <w:p w:rsidR="009F0BBA" w:rsidRDefault="009F0BBA" w:rsidP="009F0BBA">
            <w:pPr>
              <w:jc w:val="both"/>
            </w:pPr>
            <w:r>
              <w:t>- «Организация логопедической службы в г. Томске», спикер Т.Н. Бовкун, методист по коррекционному образованию ИМЦ г. Томска,</w:t>
            </w:r>
          </w:p>
          <w:p w:rsidR="009F0BBA" w:rsidRDefault="009F0BBA" w:rsidP="009F0BBA">
            <w:pPr>
              <w:jc w:val="both"/>
            </w:pPr>
            <w:r>
              <w:t>- «Активизация речи детей по методике Новиковой-Иванцовой», А.С. Полухина, учитель-логопед, г. Томск,</w:t>
            </w:r>
          </w:p>
          <w:p w:rsidR="009F0BBA" w:rsidRDefault="009F0BBA" w:rsidP="009F0BBA">
            <w:pPr>
              <w:jc w:val="both"/>
            </w:pPr>
            <w:r>
              <w:t>- «Мозжечковая стимуляция в коррекции и развитии когнитивных функций у детей с ОВЗ (оборудование Balametrics)», Е. Любомирская, учитель-дефектолог, г. Томск,</w:t>
            </w:r>
          </w:p>
          <w:p w:rsidR="009F0BBA" w:rsidRDefault="009F0BBA" w:rsidP="009F0BBA">
            <w:pPr>
              <w:jc w:val="both"/>
            </w:pPr>
            <w:r>
              <w:t>- «Формирование и поддержка самостоятельности у школьников с ОВЗ и инвалидностью: “Вкусные истории”», Т. Н. Иванова, И. И. Севастьянова, воспитатели, г. Томск,</w:t>
            </w:r>
          </w:p>
          <w:p w:rsidR="009F0BBA" w:rsidRDefault="009F0BBA" w:rsidP="009F0BBA">
            <w:pPr>
              <w:jc w:val="both"/>
            </w:pPr>
            <w:r>
              <w:t>- «Использование ЛАФК в музыкально-ритмической коррекционной деятельности с детьми раннего возраста с нарушениями развития», Е. В. Ефременко, логопед, г.о. Стрежевой.</w:t>
            </w:r>
          </w:p>
          <w:p w:rsidR="009F0BBA" w:rsidRDefault="008D6FF0" w:rsidP="009F0BBA">
            <w:pPr>
              <w:jc w:val="both"/>
            </w:pPr>
            <w:hyperlink r:id="rId12" w:history="1">
              <w:r w:rsidR="009F0BBA" w:rsidRPr="00AD30A5">
                <w:rPr>
                  <w:rStyle w:val="a6"/>
                </w:rPr>
                <w:t>https://toipkro.ru/event-all/kruglyj-stol-sovremennye-vektory-soprovozhdeniya-detej-s-oop/</w:t>
              </w:r>
            </w:hyperlink>
          </w:p>
          <w:p w:rsidR="00C85059" w:rsidRPr="00D570FC" w:rsidRDefault="00C85059" w:rsidP="00956F13">
            <w:pPr>
              <w:jc w:val="both"/>
            </w:pPr>
          </w:p>
        </w:tc>
      </w:tr>
    </w:tbl>
    <w:p w:rsidR="001D5B05" w:rsidRDefault="001D5B05" w:rsidP="0044761D"/>
    <w:sectPr w:rsidR="001D5B05" w:rsidSect="0044761D">
      <w:footerReference w:type="default" r:id="rId13"/>
      <w:pgSz w:w="16838" w:h="11906" w:orient="landscape"/>
      <w:pgMar w:top="238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F0" w:rsidRDefault="008D6FF0" w:rsidP="00750239">
      <w:r>
        <w:separator/>
      </w:r>
    </w:p>
  </w:endnote>
  <w:endnote w:type="continuationSeparator" w:id="0">
    <w:p w:rsidR="008D6FF0" w:rsidRDefault="008D6FF0" w:rsidP="007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74117"/>
      <w:docPartObj>
        <w:docPartGallery w:val="Page Numbers (Bottom of Page)"/>
        <w:docPartUnique/>
      </w:docPartObj>
    </w:sdtPr>
    <w:sdtEndPr/>
    <w:sdtContent>
      <w:p w:rsidR="00750239" w:rsidRDefault="007502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B34">
          <w:rPr>
            <w:noProof/>
          </w:rPr>
          <w:t>1</w:t>
        </w:r>
        <w:r>
          <w:fldChar w:fldCharType="end"/>
        </w:r>
      </w:p>
    </w:sdtContent>
  </w:sdt>
  <w:p w:rsidR="00750239" w:rsidRDefault="007502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F0" w:rsidRDefault="008D6FF0" w:rsidP="00750239">
      <w:r>
        <w:separator/>
      </w:r>
    </w:p>
  </w:footnote>
  <w:footnote w:type="continuationSeparator" w:id="0">
    <w:p w:rsidR="008D6FF0" w:rsidRDefault="008D6FF0" w:rsidP="0075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59E"/>
    <w:multiLevelType w:val="multilevel"/>
    <w:tmpl w:val="2526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77E8"/>
    <w:multiLevelType w:val="hybridMultilevel"/>
    <w:tmpl w:val="228A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FD3"/>
    <w:multiLevelType w:val="multilevel"/>
    <w:tmpl w:val="396080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ADA"/>
    <w:multiLevelType w:val="hybridMultilevel"/>
    <w:tmpl w:val="B9F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329E"/>
    <w:multiLevelType w:val="multilevel"/>
    <w:tmpl w:val="08C2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6057E"/>
    <w:multiLevelType w:val="hybridMultilevel"/>
    <w:tmpl w:val="294EF0B6"/>
    <w:lvl w:ilvl="0" w:tplc="D33E8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17C2E"/>
    <w:multiLevelType w:val="hybridMultilevel"/>
    <w:tmpl w:val="6A8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19A"/>
    <w:multiLevelType w:val="hybridMultilevel"/>
    <w:tmpl w:val="9EFCC0B6"/>
    <w:lvl w:ilvl="0" w:tplc="A1E07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1234"/>
    <w:multiLevelType w:val="hybridMultilevel"/>
    <w:tmpl w:val="9F92130A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 w15:restartNumberingAfterBreak="0">
    <w:nsid w:val="660E68C0"/>
    <w:multiLevelType w:val="hybridMultilevel"/>
    <w:tmpl w:val="A1E8B806"/>
    <w:lvl w:ilvl="0" w:tplc="D33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6700"/>
    <w:multiLevelType w:val="multilevel"/>
    <w:tmpl w:val="5334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68"/>
    <w:rsid w:val="000219CD"/>
    <w:rsid w:val="00035F3B"/>
    <w:rsid w:val="00042B0B"/>
    <w:rsid w:val="000820D1"/>
    <w:rsid w:val="00083263"/>
    <w:rsid w:val="00093A29"/>
    <w:rsid w:val="000C5C51"/>
    <w:rsid w:val="00100BD9"/>
    <w:rsid w:val="00153299"/>
    <w:rsid w:val="00157516"/>
    <w:rsid w:val="00177C02"/>
    <w:rsid w:val="001863E3"/>
    <w:rsid w:val="001A1AD9"/>
    <w:rsid w:val="001A3B34"/>
    <w:rsid w:val="001C2AC6"/>
    <w:rsid w:val="001D5B05"/>
    <w:rsid w:val="001D6D68"/>
    <w:rsid w:val="001F0D09"/>
    <w:rsid w:val="001F7E38"/>
    <w:rsid w:val="00201EE3"/>
    <w:rsid w:val="00202BD8"/>
    <w:rsid w:val="002379C8"/>
    <w:rsid w:val="002865B6"/>
    <w:rsid w:val="00297653"/>
    <w:rsid w:val="002A00E0"/>
    <w:rsid w:val="002C5650"/>
    <w:rsid w:val="002D62E0"/>
    <w:rsid w:val="002E0846"/>
    <w:rsid w:val="002E2B54"/>
    <w:rsid w:val="002E7ACB"/>
    <w:rsid w:val="002F4447"/>
    <w:rsid w:val="00302E94"/>
    <w:rsid w:val="0031587D"/>
    <w:rsid w:val="0031657D"/>
    <w:rsid w:val="003642C6"/>
    <w:rsid w:val="00377ABE"/>
    <w:rsid w:val="003B2C1C"/>
    <w:rsid w:val="003D2D93"/>
    <w:rsid w:val="003E0F54"/>
    <w:rsid w:val="003E5E09"/>
    <w:rsid w:val="003F0844"/>
    <w:rsid w:val="004030D8"/>
    <w:rsid w:val="00427571"/>
    <w:rsid w:val="00431D9B"/>
    <w:rsid w:val="0043306C"/>
    <w:rsid w:val="0044761D"/>
    <w:rsid w:val="004A0937"/>
    <w:rsid w:val="004B05D6"/>
    <w:rsid w:val="004C72CF"/>
    <w:rsid w:val="004E5088"/>
    <w:rsid w:val="00502D06"/>
    <w:rsid w:val="0051177F"/>
    <w:rsid w:val="00526976"/>
    <w:rsid w:val="005432FA"/>
    <w:rsid w:val="005440A2"/>
    <w:rsid w:val="00547F6B"/>
    <w:rsid w:val="00571A19"/>
    <w:rsid w:val="005A1581"/>
    <w:rsid w:val="005A33EB"/>
    <w:rsid w:val="005B4F95"/>
    <w:rsid w:val="005B5E14"/>
    <w:rsid w:val="005E1646"/>
    <w:rsid w:val="006114D0"/>
    <w:rsid w:val="00617C35"/>
    <w:rsid w:val="00624CC8"/>
    <w:rsid w:val="00637B49"/>
    <w:rsid w:val="00640AE7"/>
    <w:rsid w:val="006426FD"/>
    <w:rsid w:val="00660D10"/>
    <w:rsid w:val="00672489"/>
    <w:rsid w:val="0068394D"/>
    <w:rsid w:val="00684473"/>
    <w:rsid w:val="006914EB"/>
    <w:rsid w:val="00693E42"/>
    <w:rsid w:val="006A3E2E"/>
    <w:rsid w:val="006A4058"/>
    <w:rsid w:val="006C2C04"/>
    <w:rsid w:val="006C2E5C"/>
    <w:rsid w:val="006C5FDE"/>
    <w:rsid w:val="006F338D"/>
    <w:rsid w:val="007339CA"/>
    <w:rsid w:val="00745F42"/>
    <w:rsid w:val="00750239"/>
    <w:rsid w:val="00762F3F"/>
    <w:rsid w:val="00765DEA"/>
    <w:rsid w:val="007A0641"/>
    <w:rsid w:val="007A0AC1"/>
    <w:rsid w:val="007A12CC"/>
    <w:rsid w:val="007B4D74"/>
    <w:rsid w:val="007C31AE"/>
    <w:rsid w:val="007D4D4C"/>
    <w:rsid w:val="007E0177"/>
    <w:rsid w:val="007F6E49"/>
    <w:rsid w:val="008168E1"/>
    <w:rsid w:val="0084112C"/>
    <w:rsid w:val="00843494"/>
    <w:rsid w:val="00860324"/>
    <w:rsid w:val="0087685F"/>
    <w:rsid w:val="008A0C7A"/>
    <w:rsid w:val="008A51D6"/>
    <w:rsid w:val="008A7D4A"/>
    <w:rsid w:val="008B324C"/>
    <w:rsid w:val="008C3656"/>
    <w:rsid w:val="008D43FB"/>
    <w:rsid w:val="008D6FF0"/>
    <w:rsid w:val="00903DB8"/>
    <w:rsid w:val="00906785"/>
    <w:rsid w:val="00940FC0"/>
    <w:rsid w:val="009443CD"/>
    <w:rsid w:val="00950539"/>
    <w:rsid w:val="00956F13"/>
    <w:rsid w:val="00971A30"/>
    <w:rsid w:val="009B4110"/>
    <w:rsid w:val="009D499B"/>
    <w:rsid w:val="009F060F"/>
    <w:rsid w:val="009F0BBA"/>
    <w:rsid w:val="009F293B"/>
    <w:rsid w:val="00A1531B"/>
    <w:rsid w:val="00A21F25"/>
    <w:rsid w:val="00A41CEC"/>
    <w:rsid w:val="00A44BB5"/>
    <w:rsid w:val="00A552C0"/>
    <w:rsid w:val="00A56F8F"/>
    <w:rsid w:val="00A72574"/>
    <w:rsid w:val="00A72B1E"/>
    <w:rsid w:val="00A8140C"/>
    <w:rsid w:val="00AA12EF"/>
    <w:rsid w:val="00AA700D"/>
    <w:rsid w:val="00AF2160"/>
    <w:rsid w:val="00B0471B"/>
    <w:rsid w:val="00B60BDB"/>
    <w:rsid w:val="00BF54A6"/>
    <w:rsid w:val="00C02FC8"/>
    <w:rsid w:val="00C10A4E"/>
    <w:rsid w:val="00C23643"/>
    <w:rsid w:val="00C44BA7"/>
    <w:rsid w:val="00C50C8B"/>
    <w:rsid w:val="00C575E1"/>
    <w:rsid w:val="00C77DBC"/>
    <w:rsid w:val="00C85059"/>
    <w:rsid w:val="00C86C76"/>
    <w:rsid w:val="00C93965"/>
    <w:rsid w:val="00CA6698"/>
    <w:rsid w:val="00CC5CE8"/>
    <w:rsid w:val="00CD3C73"/>
    <w:rsid w:val="00CE2DFA"/>
    <w:rsid w:val="00CE30E7"/>
    <w:rsid w:val="00CF5285"/>
    <w:rsid w:val="00D15AD2"/>
    <w:rsid w:val="00D17B78"/>
    <w:rsid w:val="00D570FC"/>
    <w:rsid w:val="00D61B69"/>
    <w:rsid w:val="00D75219"/>
    <w:rsid w:val="00D95A7D"/>
    <w:rsid w:val="00DC6F9D"/>
    <w:rsid w:val="00DD60AD"/>
    <w:rsid w:val="00E245D8"/>
    <w:rsid w:val="00E32C51"/>
    <w:rsid w:val="00E360EF"/>
    <w:rsid w:val="00E417F4"/>
    <w:rsid w:val="00E52450"/>
    <w:rsid w:val="00E54AE4"/>
    <w:rsid w:val="00E8770E"/>
    <w:rsid w:val="00E87FA2"/>
    <w:rsid w:val="00EB1D61"/>
    <w:rsid w:val="00ED606C"/>
    <w:rsid w:val="00F03AC9"/>
    <w:rsid w:val="00F13166"/>
    <w:rsid w:val="00F176FE"/>
    <w:rsid w:val="00F201D7"/>
    <w:rsid w:val="00F33F82"/>
    <w:rsid w:val="00F4128B"/>
    <w:rsid w:val="00F84B6C"/>
    <w:rsid w:val="00F97B26"/>
    <w:rsid w:val="00FA6C74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44FC-B307-423C-812E-8A10953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6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D68"/>
    <w:pPr>
      <w:spacing w:after="120"/>
    </w:pPr>
  </w:style>
  <w:style w:type="character" w:customStyle="1" w:styleId="a4">
    <w:name w:val="Основной текст Знак"/>
    <w:basedOn w:val="a0"/>
    <w:link w:val="a3"/>
    <w:rsid w:val="001D6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D68"/>
    <w:rPr>
      <w:color w:val="0000FF"/>
      <w:u w:val="single"/>
    </w:rPr>
  </w:style>
  <w:style w:type="paragraph" w:customStyle="1" w:styleId="2">
    <w:name w:val="Абзац списка2"/>
    <w:basedOn w:val="a"/>
    <w:rsid w:val="001D6D6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0">
    <w:name w:val="Body Text 2"/>
    <w:basedOn w:val="a"/>
    <w:link w:val="21"/>
    <w:rsid w:val="005A33E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A3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33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F2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7F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A700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C2E5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B60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6698"/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rsid w:val="00CA66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E5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56F8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event-all/onlajn-forum-bezopasnaya-informacionno-obrazovatelnaya-sreda-metody-i-tehnologii-rabot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ipkro.ru/news-all/dni-slavyanskoj-pismennosti-i-kultury-v-tomskoj-oblasti-xxxii-duhovno-istoricheskih-chtenij-pamyati-svyatyh-ravnoapostolnyh-kirilla-i-mefodiya/" TargetMode="External"/><Relationship Id="rId12" Type="http://schemas.openxmlformats.org/officeDocument/2006/relationships/hyperlink" Target="https://toipkro.ru/event-all/kruglyj-stol-sovremennye-vektory-soprovozhdeniya-detej-s-o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ipkro.ru/event-all/zdorovesberegayucshie-tehnologii-v-rabote-s-obuchayucshimisya-s-ogranichennymi-vozmozhnostyami-zdorov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oipkro.ru/event-all/bezgranichnoe-tvorche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event-all/sovremennye-metodiki-v-adaptivnoj-fizicheskoj-kulture-i-adaptivnom-spor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Татьяна Бутакова</cp:lastModifiedBy>
  <cp:revision>2</cp:revision>
  <cp:lastPrinted>2022-03-25T07:28:00Z</cp:lastPrinted>
  <dcterms:created xsi:type="dcterms:W3CDTF">2022-03-25T08:15:00Z</dcterms:created>
  <dcterms:modified xsi:type="dcterms:W3CDTF">2022-03-25T08:15:00Z</dcterms:modified>
</cp:coreProperties>
</file>