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F5" w:rsidRDefault="00FC280A">
      <w:pPr>
        <w:spacing w:line="270" w:lineRule="auto"/>
        <w:ind w:left="2271" w:right="2279" w:hanging="10"/>
        <w:jc w:val="center"/>
      </w:pPr>
      <w:r>
        <w:rPr>
          <w:b/>
        </w:rPr>
        <w:t xml:space="preserve">План работы </w:t>
      </w:r>
    </w:p>
    <w:p w:rsidR="00C521F5" w:rsidRDefault="00FC280A">
      <w:pPr>
        <w:spacing w:line="270" w:lineRule="auto"/>
        <w:ind w:left="2271" w:right="2223" w:hanging="10"/>
        <w:jc w:val="center"/>
      </w:pPr>
      <w:r>
        <w:rPr>
          <w:b/>
        </w:rPr>
        <w:t>Ассоциации учителей ма</w:t>
      </w:r>
      <w:r w:rsidR="003C46AB">
        <w:rPr>
          <w:b/>
        </w:rPr>
        <w:t>тематики Томской области на 2021</w:t>
      </w:r>
      <w:r>
        <w:rPr>
          <w:b/>
        </w:rPr>
        <w:t>-20</w:t>
      </w:r>
      <w:r w:rsidR="003C46AB">
        <w:rPr>
          <w:b/>
        </w:rPr>
        <w:t>22</w:t>
      </w:r>
      <w:r>
        <w:rPr>
          <w:b/>
        </w:rPr>
        <w:t xml:space="preserve"> учебный год </w:t>
      </w:r>
    </w:p>
    <w:p w:rsidR="00C521F5" w:rsidRDefault="00FC280A">
      <w:pPr>
        <w:spacing w:after="22" w:line="259" w:lineRule="auto"/>
        <w:ind w:left="38" w:right="0" w:firstLine="0"/>
        <w:jc w:val="center"/>
      </w:pPr>
      <w:r>
        <w:t xml:space="preserve"> </w:t>
      </w:r>
    </w:p>
    <w:p w:rsidR="00C521F5" w:rsidRDefault="00FC280A">
      <w:pPr>
        <w:spacing w:after="0" w:line="259" w:lineRule="auto"/>
        <w:ind w:left="10" w:hanging="10"/>
        <w:jc w:val="center"/>
      </w:pPr>
      <w:r>
        <w:t xml:space="preserve">НОРМАТИВНО-ПРАВОВОЕ ОБЕСПЕЧЕНИЕ </w:t>
      </w:r>
    </w:p>
    <w:p w:rsidR="00C521F5" w:rsidRDefault="00FC280A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C521F5" w:rsidRDefault="00FC280A">
      <w:pPr>
        <w:ind w:left="345" w:right="13" w:firstLine="0"/>
      </w:pPr>
      <w:r>
        <w:t xml:space="preserve">Федеральный уровень: </w:t>
      </w:r>
    </w:p>
    <w:p w:rsidR="00C521F5" w:rsidRDefault="00FC280A">
      <w:pPr>
        <w:numPr>
          <w:ilvl w:val="0"/>
          <w:numId w:val="1"/>
        </w:numPr>
        <w:ind w:right="13" w:hanging="360"/>
      </w:pPr>
      <w:r>
        <w:t xml:space="preserve">Указ Президента РФ от 7 мая 2018 г. № 204 "О национальных целях и стратегических задачах развития Российской Федерации на период до 2024 года”. </w:t>
      </w:r>
    </w:p>
    <w:p w:rsidR="00131E59" w:rsidRDefault="00FC280A" w:rsidP="00131E59">
      <w:pPr>
        <w:numPr>
          <w:ilvl w:val="0"/>
          <w:numId w:val="1"/>
        </w:numPr>
        <w:ind w:right="13" w:hanging="360"/>
      </w:pPr>
      <w:r>
        <w:t xml:space="preserve">Паспорт национального проекта (программы) «Развитие образования» (письмо Министра просвещения Российской Федерации от 04.07.2018 г. №ОВ-699/02). </w:t>
      </w:r>
    </w:p>
    <w:p w:rsidR="00131E59" w:rsidRPr="00131E59" w:rsidRDefault="00131E59" w:rsidP="00131E59">
      <w:pPr>
        <w:numPr>
          <w:ilvl w:val="0"/>
          <w:numId w:val="1"/>
        </w:numPr>
        <w:ind w:right="13" w:hanging="360"/>
      </w:pPr>
      <w:r w:rsidRPr="00131E59">
        <w:rPr>
          <w:bCs/>
          <w:kern w:val="36"/>
          <w:szCs w:val="24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131E59" w:rsidRDefault="00131E59">
      <w:pPr>
        <w:numPr>
          <w:ilvl w:val="0"/>
          <w:numId w:val="1"/>
        </w:numPr>
        <w:ind w:right="13" w:hanging="360"/>
      </w:pPr>
      <w:r>
        <w:t>ГОСУДАРСТВЕННАЯ ПРОГРАММА РОССИЙСКОЙ ФЕДЕРАЦИИ "РАЗВИТИЕ ОБРАЗОВАНИЯ" Стратегические приоритеты в сфере реализации государственной программы Российской Федерации "Развитие образования" до 2030 года (в ред. Постановления Правительства РФ от 07.10.2021 № 1701)</w:t>
      </w:r>
    </w:p>
    <w:p w:rsidR="00C521F5" w:rsidRDefault="00FC280A">
      <w:pPr>
        <w:numPr>
          <w:ilvl w:val="0"/>
          <w:numId w:val="1"/>
        </w:numPr>
        <w:ind w:right="13" w:hanging="360"/>
      </w:pPr>
      <w:r>
        <w:t xml:space="preserve">Федеральный закон Российской Федерации «Об образовании в Российской Федерации» от </w:t>
      </w:r>
    </w:p>
    <w:p w:rsidR="00C521F5" w:rsidRDefault="00FC280A" w:rsidP="00131E59">
      <w:pPr>
        <w:pStyle w:val="a3"/>
        <w:numPr>
          <w:ilvl w:val="2"/>
          <w:numId w:val="5"/>
        </w:numPr>
        <w:ind w:right="13"/>
      </w:pPr>
      <w:r>
        <w:t xml:space="preserve">73-ФЗ. </w:t>
      </w:r>
    </w:p>
    <w:p w:rsidR="00131E59" w:rsidRDefault="00FC280A" w:rsidP="00131E59">
      <w:pPr>
        <w:pStyle w:val="a3"/>
        <w:numPr>
          <w:ilvl w:val="0"/>
          <w:numId w:val="1"/>
        </w:numPr>
        <w:ind w:right="13"/>
      </w:pPr>
      <w:r>
        <w:t>Распоряжение Правительства Российской Федерации от 29 мая 2015 г. № 996-р. «Об утверждении Стратегии развития воспитания в Российской Федер</w:t>
      </w:r>
      <w:r w:rsidR="00131E59">
        <w:t>ации на период до 2025 года».</w:t>
      </w:r>
    </w:p>
    <w:p w:rsidR="00031305" w:rsidRPr="00031305" w:rsidRDefault="00031305">
      <w:pPr>
        <w:numPr>
          <w:ilvl w:val="0"/>
          <w:numId w:val="2"/>
        </w:numPr>
        <w:ind w:right="13" w:hanging="360"/>
        <w:rPr>
          <w:rStyle w:val="a4"/>
          <w:color w:val="000000"/>
          <w:szCs w:val="24"/>
          <w:u w:val="none"/>
        </w:rPr>
      </w:pPr>
      <w:hyperlink r:id="rId5" w:tgtFrame="_blank" w:history="1">
        <w:r w:rsidRPr="00031305">
          <w:rPr>
            <w:rStyle w:val="a4"/>
            <w:color w:val="auto"/>
            <w:szCs w:val="24"/>
            <w:u w:val="none"/>
          </w:rPr>
          <w:t xml:space="preserve">Приказ </w:t>
        </w:r>
        <w:proofErr w:type="spellStart"/>
        <w:r w:rsidRPr="00031305">
          <w:rPr>
            <w:rStyle w:val="a4"/>
            <w:color w:val="auto"/>
            <w:szCs w:val="24"/>
            <w:u w:val="none"/>
          </w:rPr>
          <w:t>Минобрнауки</w:t>
        </w:r>
        <w:proofErr w:type="spellEnd"/>
        <w:r w:rsidRPr="00031305">
          <w:rPr>
            <w:rStyle w:val="a4"/>
            <w:color w:val="auto"/>
            <w:szCs w:val="24"/>
            <w:u w:val="none"/>
          </w:rPr>
          <w:t xml:space="preserve"> </w:t>
        </w:r>
        <w:r w:rsidRPr="00031305">
          <w:rPr>
            <w:rStyle w:val="a4"/>
            <w:color w:val="auto"/>
            <w:szCs w:val="24"/>
            <w:u w:val="none"/>
          </w:rPr>
          <w:t>России от 31.05.2021 № 286 "Об утверждении федерального образовательного</w:t>
        </w:r>
        <w:r w:rsidRPr="00031305">
          <w:rPr>
            <w:rStyle w:val="a4"/>
            <w:color w:val="auto"/>
            <w:szCs w:val="24"/>
            <w:u w:val="none"/>
          </w:rPr>
          <w:t xml:space="preserve"> </w:t>
        </w:r>
        <w:r w:rsidRPr="00031305">
          <w:rPr>
            <w:rStyle w:val="a4"/>
            <w:color w:val="auto"/>
            <w:szCs w:val="24"/>
            <w:u w:val="none"/>
          </w:rPr>
          <w:t>стандарта начального общего образования"</w:t>
        </w:r>
      </w:hyperlink>
      <w:r w:rsidRPr="00031305">
        <w:rPr>
          <w:color w:val="auto"/>
          <w:szCs w:val="24"/>
        </w:rPr>
        <w:t>. </w:t>
      </w:r>
      <w:r w:rsidRPr="00031305">
        <w:rPr>
          <w:rFonts w:ascii="Arial" w:hAnsi="Arial" w:cs="Arial"/>
          <w:color w:val="auto"/>
          <w:szCs w:val="24"/>
        </w:rPr>
        <w:fldChar w:fldCharType="begin"/>
      </w:r>
      <w:r w:rsidRPr="00031305">
        <w:rPr>
          <w:rFonts w:ascii="Arial" w:hAnsi="Arial" w:cs="Arial"/>
          <w:color w:val="auto"/>
          <w:szCs w:val="24"/>
        </w:rPr>
        <w:instrText xml:space="preserve"> HYPERLINK "https://xn--48-6kc3bfr2e.xn--80acgfbsl1azdqr.xn--p1ai/upload/sc48_new/files/c3/e3/c3e3b0eaee575758c4988f7e872c4cdc.pdf" \t "_blank" </w:instrText>
      </w:r>
      <w:r w:rsidRPr="00031305">
        <w:rPr>
          <w:rFonts w:ascii="Arial" w:hAnsi="Arial" w:cs="Arial"/>
          <w:color w:val="auto"/>
          <w:szCs w:val="24"/>
        </w:rPr>
        <w:fldChar w:fldCharType="separate"/>
      </w:r>
    </w:p>
    <w:p w:rsidR="00031305" w:rsidRPr="00031305" w:rsidRDefault="00031305">
      <w:pPr>
        <w:numPr>
          <w:ilvl w:val="0"/>
          <w:numId w:val="2"/>
        </w:numPr>
        <w:ind w:right="13" w:hanging="360"/>
        <w:rPr>
          <w:szCs w:val="24"/>
        </w:rPr>
      </w:pPr>
      <w:r w:rsidRPr="00031305">
        <w:rPr>
          <w:rStyle w:val="a4"/>
          <w:color w:val="auto"/>
          <w:szCs w:val="24"/>
          <w:u w:val="none"/>
        </w:rPr>
        <w:t xml:space="preserve">Приказ </w:t>
      </w:r>
      <w:proofErr w:type="spellStart"/>
      <w:r w:rsidRPr="00031305">
        <w:rPr>
          <w:rStyle w:val="a4"/>
          <w:color w:val="auto"/>
          <w:szCs w:val="24"/>
          <w:u w:val="none"/>
        </w:rPr>
        <w:t>Минобрнауки</w:t>
      </w:r>
      <w:proofErr w:type="spellEnd"/>
      <w:r w:rsidRPr="00031305">
        <w:rPr>
          <w:rStyle w:val="a4"/>
          <w:color w:val="auto"/>
          <w:szCs w:val="24"/>
          <w:u w:val="none"/>
        </w:rPr>
        <w:t xml:space="preserve"> России от 31.05.2021 № 287 "Об утверждении</w:t>
      </w:r>
      <w:r w:rsidRPr="00031305">
        <w:rPr>
          <w:rStyle w:val="a4"/>
          <w:color w:val="auto"/>
          <w:szCs w:val="24"/>
          <w:u w:val="none"/>
        </w:rPr>
        <w:t xml:space="preserve"> </w:t>
      </w:r>
      <w:r w:rsidRPr="00031305">
        <w:rPr>
          <w:rStyle w:val="a4"/>
          <w:color w:val="auto"/>
          <w:szCs w:val="24"/>
          <w:u w:val="none"/>
        </w:rPr>
        <w:t>федерального образовательного стандарта основного общего</w:t>
      </w:r>
      <w:r w:rsidR="00633D6D">
        <w:rPr>
          <w:rStyle w:val="a4"/>
          <w:color w:val="auto"/>
          <w:szCs w:val="24"/>
          <w:u w:val="none"/>
        </w:rPr>
        <w:t xml:space="preserve"> </w:t>
      </w:r>
      <w:r w:rsidRPr="00031305">
        <w:rPr>
          <w:rStyle w:val="a4"/>
          <w:color w:val="auto"/>
          <w:szCs w:val="24"/>
          <w:u w:val="none"/>
        </w:rPr>
        <w:t>образования"</w:t>
      </w:r>
      <w:r w:rsidRPr="00031305">
        <w:rPr>
          <w:rFonts w:ascii="Arial" w:hAnsi="Arial" w:cs="Arial"/>
          <w:color w:val="auto"/>
          <w:szCs w:val="24"/>
        </w:rPr>
        <w:fldChar w:fldCharType="end"/>
      </w:r>
    </w:p>
    <w:p w:rsidR="00C521F5" w:rsidRDefault="00FC280A">
      <w:pPr>
        <w:numPr>
          <w:ilvl w:val="0"/>
          <w:numId w:val="2"/>
        </w:numPr>
        <w:ind w:right="13" w:hanging="360"/>
      </w:pPr>
      <w:r w:rsidRPr="00031305">
        <w:rPr>
          <w:szCs w:val="24"/>
        </w:rPr>
        <w:t>Порядок организации и осуществления образовательной деяте</w:t>
      </w:r>
      <w:r>
        <w:t xml:space="preserve">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 августа 2013 № 1015). </w:t>
      </w:r>
    </w:p>
    <w:p w:rsidR="00031305" w:rsidRDefault="00031305" w:rsidP="00826490">
      <w:pPr>
        <w:numPr>
          <w:ilvl w:val="0"/>
          <w:numId w:val="2"/>
        </w:numPr>
        <w:ind w:right="13"/>
      </w:pPr>
      <w:r>
        <w:t>Приказ Министерства просвещения Российской Федерации от</w:t>
      </w:r>
      <w:r w:rsidRPr="00031305">
        <w:t xml:space="preserve"> </w:t>
      </w:r>
      <w:r>
        <w:t>23.12.2020 г. № 766 "О внесении изменений в федеральный перечень</w:t>
      </w:r>
      <w:r w:rsidRPr="00031305">
        <w:t xml:space="preserve"> </w:t>
      </w:r>
      <w:r>
        <w:t>учебников, допущенных к использованию при реализации имеющих</w:t>
      </w:r>
      <w:r w:rsidRPr="00031305">
        <w:t xml:space="preserve"> </w:t>
      </w:r>
      <w:r>
        <w:t>государственную аккредитацию образовательных программ начального</w:t>
      </w:r>
      <w:r w:rsidRPr="00031305">
        <w:t xml:space="preserve"> </w:t>
      </w:r>
      <w:r>
        <w:t>общего, основного общего, среднего общего образования организациями,</w:t>
      </w:r>
      <w:r w:rsidRPr="00031305">
        <w:t xml:space="preserve"> </w:t>
      </w:r>
      <w:r>
        <w:t>осуществляющими</w:t>
      </w:r>
      <w:r w:rsidRPr="00031305">
        <w:t xml:space="preserve"> </w:t>
      </w:r>
      <w:r>
        <w:t>образовательную</w:t>
      </w:r>
      <w:r w:rsidRPr="00031305">
        <w:t xml:space="preserve"> </w:t>
      </w:r>
      <w:r>
        <w:t>деятельность,</w:t>
      </w:r>
      <w:r w:rsidRPr="00031305">
        <w:t xml:space="preserve"> </w:t>
      </w:r>
      <w:r>
        <w:t>утвержденный</w:t>
      </w:r>
      <w:r w:rsidRPr="00031305">
        <w:t xml:space="preserve"> </w:t>
      </w:r>
      <w:r>
        <w:t>приказом Министерства просвещения Российской Федерации от 20 мая</w:t>
      </w:r>
      <w:r w:rsidRPr="00031305">
        <w:t xml:space="preserve"> </w:t>
      </w:r>
      <w:r>
        <w:t>2020 г. № 254".</w:t>
      </w:r>
    </w:p>
    <w:p w:rsidR="00031305" w:rsidRDefault="00031305" w:rsidP="00513E0E">
      <w:pPr>
        <w:numPr>
          <w:ilvl w:val="0"/>
          <w:numId w:val="2"/>
        </w:numPr>
        <w:ind w:right="13"/>
      </w:pPr>
      <w:r>
        <w:t>Приказ Министерства образования и науки РФ от 09.06.2016 №</w:t>
      </w:r>
      <w:r w:rsidRPr="00031305">
        <w:t xml:space="preserve"> </w:t>
      </w:r>
      <w:r>
        <w:t>699 «Об утверждении перечня организаций, осуществляющих выпуск</w:t>
      </w:r>
      <w:r w:rsidRPr="00031305">
        <w:t xml:space="preserve"> </w:t>
      </w:r>
      <w:r>
        <w:t>учебных пособий, которые допускаются к допускаются к использованию</w:t>
      </w:r>
      <w:r w:rsidRPr="00031305">
        <w:t xml:space="preserve"> </w:t>
      </w:r>
      <w:r>
        <w:t>реализации</w:t>
      </w:r>
      <w:r w:rsidRPr="00031305">
        <w:t xml:space="preserve"> </w:t>
      </w:r>
      <w:r>
        <w:t>имеющих</w:t>
      </w:r>
      <w:r w:rsidRPr="00031305">
        <w:t xml:space="preserve"> </w:t>
      </w:r>
      <w:r>
        <w:t>государственную</w:t>
      </w:r>
      <w:r w:rsidRPr="00031305">
        <w:t xml:space="preserve"> </w:t>
      </w:r>
      <w:r>
        <w:t>аккредитацию</w:t>
      </w:r>
      <w:r w:rsidRPr="00031305">
        <w:t xml:space="preserve"> </w:t>
      </w:r>
      <w:r>
        <w:t>образовательных</w:t>
      </w:r>
      <w:r w:rsidRPr="00031305">
        <w:t xml:space="preserve"> </w:t>
      </w:r>
      <w:r>
        <w:t>программ</w:t>
      </w:r>
      <w:r w:rsidRPr="00031305">
        <w:t xml:space="preserve"> </w:t>
      </w:r>
      <w:r>
        <w:t>начального</w:t>
      </w:r>
      <w:r w:rsidRPr="00031305">
        <w:t xml:space="preserve"> </w:t>
      </w:r>
      <w:r>
        <w:t>общего,</w:t>
      </w:r>
      <w:r w:rsidRPr="00031305">
        <w:t xml:space="preserve"> </w:t>
      </w:r>
      <w:r>
        <w:t>основного</w:t>
      </w:r>
      <w:r w:rsidRPr="00031305">
        <w:t xml:space="preserve"> </w:t>
      </w:r>
      <w:r>
        <w:t>общего,</w:t>
      </w:r>
      <w:r w:rsidRPr="00031305">
        <w:t xml:space="preserve"> </w:t>
      </w:r>
      <w:r>
        <w:t>среднего общего образования» (с изменениями и дополнениями).</w:t>
      </w:r>
    </w:p>
    <w:p w:rsidR="00031305" w:rsidRDefault="00031305" w:rsidP="009B562B">
      <w:pPr>
        <w:numPr>
          <w:ilvl w:val="0"/>
          <w:numId w:val="2"/>
        </w:numPr>
        <w:ind w:right="13"/>
      </w:pPr>
      <w:r>
        <w:t>Постановление Федеральной службы по надзору в свете защиты</w:t>
      </w:r>
      <w:r w:rsidRPr="00031305">
        <w:t xml:space="preserve"> </w:t>
      </w:r>
      <w:r>
        <w:t>прав потребителей и благополучия человека, Главного государственного</w:t>
      </w:r>
      <w:r w:rsidRPr="00031305">
        <w:t xml:space="preserve"> </w:t>
      </w:r>
      <w:r>
        <w:t>санитарного врача РФ от 28.09.2020 № 28 СП 2.4.3648-20 "Санитарно-</w:t>
      </w:r>
      <w:r w:rsidRPr="00031305">
        <w:t xml:space="preserve"> </w:t>
      </w:r>
      <w:r>
        <w:t>эпидемиологические требования к организациям воспитания и обучения,</w:t>
      </w:r>
      <w:r w:rsidRPr="00031305">
        <w:t xml:space="preserve"> </w:t>
      </w:r>
      <w:r>
        <w:t>отдыха и оздоровления детей и молодежи" «Об утверждении СанПиН</w:t>
      </w:r>
      <w:r w:rsidRPr="00031305">
        <w:t xml:space="preserve"> </w:t>
      </w:r>
      <w:r>
        <w:t>2.4.2.2821-10 «Санитарно-эпидемиологические требования к условиям и</w:t>
      </w:r>
      <w:r w:rsidRPr="00031305">
        <w:t xml:space="preserve"> </w:t>
      </w:r>
      <w:r>
        <w:t>организации</w:t>
      </w:r>
      <w:r w:rsidRPr="00031305">
        <w:t xml:space="preserve"> </w:t>
      </w:r>
      <w:r>
        <w:t>обучения</w:t>
      </w:r>
      <w:r w:rsidRPr="00031305">
        <w:t xml:space="preserve"> </w:t>
      </w:r>
      <w:r>
        <w:t>в</w:t>
      </w:r>
      <w:r w:rsidRPr="00031305">
        <w:t xml:space="preserve"> </w:t>
      </w:r>
      <w:r>
        <w:t>общеобразовательных</w:t>
      </w:r>
      <w:r w:rsidRPr="00031305">
        <w:t xml:space="preserve"> </w:t>
      </w:r>
      <w:r>
        <w:t>учреждениях»</w:t>
      </w:r>
      <w:r w:rsidRPr="00031305">
        <w:t xml:space="preserve"> </w:t>
      </w:r>
      <w:r>
        <w:t>(с</w:t>
      </w:r>
      <w:r w:rsidRPr="00031305">
        <w:t xml:space="preserve"> </w:t>
      </w:r>
      <w:r>
        <w:t>изменениями и дополнениями).</w:t>
      </w:r>
    </w:p>
    <w:p w:rsidR="00031305" w:rsidRPr="00031305" w:rsidRDefault="00031305" w:rsidP="00EA2C4D">
      <w:pPr>
        <w:numPr>
          <w:ilvl w:val="0"/>
          <w:numId w:val="2"/>
        </w:numPr>
        <w:ind w:right="13"/>
      </w:pPr>
      <w:r>
        <w:t>Распоряжение Правительства РФ от 24.12.2013 № 2506-р «О</w:t>
      </w:r>
      <w:r w:rsidRPr="00031305">
        <w:t xml:space="preserve"> </w:t>
      </w:r>
      <w:r>
        <w:t>Концепции</w:t>
      </w:r>
      <w:r w:rsidRPr="00031305">
        <w:t xml:space="preserve"> </w:t>
      </w:r>
      <w:r>
        <w:t>развития</w:t>
      </w:r>
      <w:r w:rsidRPr="00031305">
        <w:t xml:space="preserve"> </w:t>
      </w:r>
      <w:r>
        <w:t>математического</w:t>
      </w:r>
      <w:r w:rsidRPr="00031305">
        <w:t xml:space="preserve"> </w:t>
      </w:r>
      <w:r>
        <w:t>образования</w:t>
      </w:r>
      <w:r w:rsidRPr="00031305">
        <w:t xml:space="preserve"> </w:t>
      </w:r>
      <w:r>
        <w:t>в</w:t>
      </w:r>
      <w:r w:rsidRPr="00031305">
        <w:t xml:space="preserve"> </w:t>
      </w:r>
      <w:r>
        <w:t>Российской</w:t>
      </w:r>
      <w:r w:rsidRPr="00031305">
        <w:t xml:space="preserve"> </w:t>
      </w:r>
      <w:r>
        <w:t>Федерации»</w:t>
      </w:r>
      <w:r w:rsidRPr="00031305">
        <w:t xml:space="preserve"> </w:t>
      </w:r>
    </w:p>
    <w:p w:rsidR="00031305" w:rsidRDefault="00031305" w:rsidP="00031305">
      <w:pPr>
        <w:ind w:left="705" w:right="13" w:firstLine="0"/>
      </w:pPr>
    </w:p>
    <w:p w:rsidR="00C521F5" w:rsidRDefault="00FC280A" w:rsidP="00031305">
      <w:pPr>
        <w:ind w:left="705" w:right="13" w:firstLine="0"/>
      </w:pPr>
      <w:r>
        <w:t xml:space="preserve">Региональный уровень: </w:t>
      </w:r>
    </w:p>
    <w:p w:rsidR="00C521F5" w:rsidRDefault="00FC280A">
      <w:pPr>
        <w:numPr>
          <w:ilvl w:val="0"/>
          <w:numId w:val="3"/>
        </w:numPr>
        <w:ind w:right="13" w:hanging="360"/>
      </w:pPr>
      <w:r>
        <w:t>Распоряжение Департамента общего образования Томской области от 23.03.2018 г. № 255-</w:t>
      </w:r>
      <w:proofErr w:type="gramStart"/>
      <w:r>
        <w:t>р  «</w:t>
      </w:r>
      <w:proofErr w:type="gramEnd"/>
      <w:r>
        <w:t xml:space="preserve">Об утверждении Плана мероприятий по реализации Концепции развития математического образования в Российской федерации на территории Томской области в системе общего образования на 2018 год» </w:t>
      </w:r>
    </w:p>
    <w:p w:rsidR="00C521F5" w:rsidRDefault="00FC280A">
      <w:pPr>
        <w:numPr>
          <w:ilvl w:val="0"/>
          <w:numId w:val="3"/>
        </w:numPr>
        <w:ind w:right="13" w:hanging="360"/>
      </w:pPr>
      <w:r>
        <w:t xml:space="preserve">Постановление Администрации Томской области от 07.12.2015 N 445а "Об утверждении Плана мероприятий по реализации Стратегии социально-экономического развития Томской области до 2030 года". </w:t>
      </w:r>
    </w:p>
    <w:p w:rsidR="00C521F5" w:rsidRDefault="00FC280A">
      <w:pPr>
        <w:numPr>
          <w:ilvl w:val="0"/>
          <w:numId w:val="3"/>
        </w:numPr>
        <w:ind w:right="13" w:hanging="360"/>
      </w:pPr>
      <w:r>
        <w:t xml:space="preserve">Распоряжение правительства Российской федерации о 14.01.2015 г. №22-р «О Концепции </w:t>
      </w:r>
    </w:p>
    <w:p w:rsidR="00C521F5" w:rsidRDefault="00FC280A">
      <w:pPr>
        <w:spacing w:after="0" w:line="259" w:lineRule="auto"/>
        <w:ind w:left="10" w:right="181" w:hanging="10"/>
        <w:jc w:val="center"/>
      </w:pPr>
      <w:r>
        <w:t xml:space="preserve">создания в Томской области инновационного территориального центра "ИНО Томск". </w:t>
      </w:r>
    </w:p>
    <w:p w:rsidR="00D00D30" w:rsidRDefault="00D00D30">
      <w:pPr>
        <w:spacing w:after="0" w:line="259" w:lineRule="auto"/>
        <w:ind w:left="10" w:right="181" w:hanging="10"/>
        <w:jc w:val="center"/>
      </w:pPr>
    </w:p>
    <w:p w:rsidR="00D7680E" w:rsidRDefault="00D7680E" w:rsidP="00D7680E">
      <w:pPr>
        <w:spacing w:after="0" w:line="259" w:lineRule="auto"/>
        <w:ind w:left="0" w:right="0" w:firstLine="0"/>
      </w:pPr>
      <w:r w:rsidRPr="00031305">
        <w:rPr>
          <w:b/>
          <w:color w:val="auto"/>
        </w:rPr>
        <w:t xml:space="preserve">Основная цель: </w:t>
      </w:r>
      <w:r>
        <w:t xml:space="preserve">повышение уровня компетенций учителя-предметника для обеспечения эффективности и качества обучения, содействие в тиражировании научно-методического и профессионального опыта и раскрытии творческого потенциала членов организации. </w:t>
      </w:r>
    </w:p>
    <w:p w:rsidR="00D00D30" w:rsidRDefault="00D7680E" w:rsidP="00D7680E">
      <w:pPr>
        <w:spacing w:after="0" w:line="259" w:lineRule="auto"/>
        <w:ind w:left="0" w:right="0" w:firstLine="0"/>
      </w:pPr>
      <w:r w:rsidRPr="00031305">
        <w:rPr>
          <w:b/>
        </w:rPr>
        <w:t>Задачи:</w:t>
      </w:r>
      <w:r>
        <w:t xml:space="preserve"> консолидация сил учителей и преподавателей </w:t>
      </w:r>
      <w:r>
        <w:t xml:space="preserve">математики </w:t>
      </w:r>
      <w:r>
        <w:t xml:space="preserve"> (членов организации) для решения актуальных профессиональных и социальных проблем; активизация научно-методической и общественной работы учителей и преподавателей </w:t>
      </w:r>
      <w:r>
        <w:t>математики</w:t>
      </w:r>
      <w:r>
        <w:t xml:space="preserve"> (членов организации), через систему специально разработанных мероприятий; обеспечение международных, межрегиональных, межведомственных и корпоративных связей по вопросам тиражирования профессионального опыта учителей и преподавателей </w:t>
      </w:r>
      <w:r>
        <w:t>математики</w:t>
      </w:r>
      <w:r>
        <w:t xml:space="preserve"> (членов организации);</w:t>
      </w:r>
    </w:p>
    <w:p w:rsidR="00C521F5" w:rsidRDefault="00C521F5" w:rsidP="00D7680E">
      <w:pPr>
        <w:spacing w:after="0" w:line="259" w:lineRule="auto"/>
        <w:ind w:left="0" w:right="0" w:firstLine="0"/>
      </w:pPr>
    </w:p>
    <w:p w:rsidR="00C521F5" w:rsidRDefault="00C521F5">
      <w:pPr>
        <w:spacing w:after="0" w:line="259" w:lineRule="auto"/>
        <w:ind w:left="-720" w:right="22" w:firstLine="0"/>
      </w:pPr>
    </w:p>
    <w:tbl>
      <w:tblPr>
        <w:tblStyle w:val="TableGrid"/>
        <w:tblW w:w="10913" w:type="dxa"/>
        <w:tblInd w:w="-283" w:type="dxa"/>
        <w:tblCellMar>
          <w:top w:w="8" w:type="dxa"/>
          <w:left w:w="7" w:type="dxa"/>
        </w:tblCellMar>
        <w:tblLook w:val="04A0" w:firstRow="1" w:lastRow="0" w:firstColumn="1" w:lastColumn="0" w:noHBand="0" w:noVBand="1"/>
      </w:tblPr>
      <w:tblGrid>
        <w:gridCol w:w="735"/>
        <w:gridCol w:w="3328"/>
        <w:gridCol w:w="1363"/>
        <w:gridCol w:w="3176"/>
        <w:gridCol w:w="2311"/>
      </w:tblGrid>
      <w:tr w:rsidR="00D00D30" w:rsidTr="00AE5586">
        <w:trPr>
          <w:trHeight w:val="66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30" w:rsidRDefault="00D00D30" w:rsidP="0005490F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30" w:rsidRDefault="00D00D30">
            <w:pPr>
              <w:spacing w:after="0" w:line="238" w:lineRule="auto"/>
              <w:ind w:left="43" w:right="0" w:firstLine="0"/>
              <w:jc w:val="left"/>
            </w:pPr>
            <w:r>
              <w:t xml:space="preserve">Мероприятия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30" w:rsidRDefault="00D00D30">
            <w:pPr>
              <w:spacing w:after="0" w:line="259" w:lineRule="auto"/>
              <w:ind w:left="180" w:right="0" w:hanging="10"/>
              <w:jc w:val="left"/>
            </w:pPr>
            <w:r>
              <w:t>Сроки реализации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30" w:rsidRDefault="00D00D30">
            <w:pPr>
              <w:spacing w:after="0" w:line="278" w:lineRule="auto"/>
              <w:ind w:left="199" w:right="0" w:firstLine="0"/>
              <w:jc w:val="left"/>
            </w:pPr>
            <w:r>
              <w:t>Ответственные исполнители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30" w:rsidRDefault="00D00D30">
            <w:pPr>
              <w:spacing w:after="18" w:line="259" w:lineRule="auto"/>
              <w:ind w:left="175" w:right="0" w:firstLine="0"/>
              <w:jc w:val="left"/>
            </w:pPr>
            <w:r>
              <w:t>Место проведения</w:t>
            </w:r>
          </w:p>
        </w:tc>
      </w:tr>
      <w:tr w:rsidR="00FC280A" w:rsidTr="00AE5586">
        <w:trPr>
          <w:trHeight w:val="2201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0A" w:rsidRDefault="00FC280A" w:rsidP="0005490F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0A" w:rsidRPr="00633D6D" w:rsidRDefault="00FC280A" w:rsidP="00633D6D">
            <w:pPr>
              <w:spacing w:after="0" w:line="240" w:lineRule="auto"/>
              <w:ind w:left="0" w:right="243" w:firstLine="0"/>
            </w:pPr>
            <w:r w:rsidRPr="00633D6D">
              <w:t>Участие в организации и проведении мероприятий в рамках празднования  7</w:t>
            </w:r>
            <w:r w:rsidR="00633D6D" w:rsidRPr="00633D6D">
              <w:t>6</w:t>
            </w:r>
            <w:r w:rsidRPr="00633D6D">
              <w:t>-летия Победы в Великой Отечественной войне</w:t>
            </w:r>
            <w:r w:rsidR="00633D6D" w:rsidRPr="00633D6D">
              <w:t xml:space="preserve"> и  формирования гражданской позиции и патриотизма 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0A" w:rsidRPr="00633D6D" w:rsidRDefault="0005490F" w:rsidP="00031305">
            <w:pPr>
              <w:spacing w:after="0" w:line="240" w:lineRule="auto"/>
              <w:ind w:left="179" w:right="190" w:hanging="9"/>
            </w:pPr>
            <w:r w:rsidRPr="00633D6D">
              <w:t xml:space="preserve">Май – январь </w:t>
            </w:r>
            <w:r w:rsidR="00FC280A" w:rsidRPr="00633D6D">
              <w:t>202</w:t>
            </w:r>
            <w:r w:rsidR="00031305" w:rsidRPr="00633D6D">
              <w:rPr>
                <w:lang w:val="en-US"/>
              </w:rPr>
              <w:t>2</w:t>
            </w:r>
            <w:r w:rsidR="00FC280A" w:rsidRPr="00633D6D">
              <w:t xml:space="preserve"> г.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0A" w:rsidRPr="00633D6D" w:rsidRDefault="00FC280A" w:rsidP="00FC280A">
            <w:pPr>
              <w:spacing w:after="0" w:line="240" w:lineRule="auto"/>
              <w:ind w:left="200" w:right="215" w:firstLine="20"/>
            </w:pPr>
            <w:r w:rsidRPr="00633D6D">
              <w:t>Ассоциация учителей математики Томской области</w:t>
            </w:r>
          </w:p>
          <w:p w:rsidR="00FC280A" w:rsidRPr="00633D6D" w:rsidRDefault="00FC280A" w:rsidP="00FC280A">
            <w:pPr>
              <w:spacing w:after="0" w:line="240" w:lineRule="auto"/>
              <w:ind w:left="200" w:right="215" w:firstLine="20"/>
            </w:pPr>
            <w:r w:rsidRPr="00633D6D">
              <w:t>ТОИПКРО</w:t>
            </w:r>
          </w:p>
          <w:p w:rsidR="00FC280A" w:rsidRPr="00633D6D" w:rsidRDefault="00FC280A" w:rsidP="00FC280A">
            <w:pPr>
              <w:spacing w:after="0" w:line="240" w:lineRule="auto"/>
              <w:ind w:left="200" w:right="215" w:firstLine="20"/>
            </w:pPr>
          </w:p>
          <w:p w:rsidR="00FC280A" w:rsidRPr="00633D6D" w:rsidRDefault="00031305" w:rsidP="00633D6D">
            <w:pPr>
              <w:spacing w:after="0" w:line="240" w:lineRule="auto"/>
              <w:ind w:left="200" w:right="215" w:firstLine="20"/>
              <w:rPr>
                <w:i/>
              </w:rPr>
            </w:pPr>
            <w:r w:rsidRPr="00633D6D">
              <w:rPr>
                <w:i/>
              </w:rPr>
              <w:t xml:space="preserve">Баталова </w:t>
            </w:r>
            <w:r w:rsidR="00633D6D" w:rsidRPr="00633D6D">
              <w:rPr>
                <w:i/>
              </w:rPr>
              <w:t>Е,А</w:t>
            </w:r>
            <w:r w:rsidR="00FC280A" w:rsidRPr="00633D6D">
              <w:rPr>
                <w:i/>
              </w:rPr>
              <w:t xml:space="preserve">., </w:t>
            </w:r>
            <w:proofErr w:type="spellStart"/>
            <w:r w:rsidR="00FC280A" w:rsidRPr="00633D6D">
              <w:rPr>
                <w:i/>
              </w:rPr>
              <w:t>Шумская</w:t>
            </w:r>
            <w:proofErr w:type="spellEnd"/>
            <w:r w:rsidR="00FC280A" w:rsidRPr="00633D6D">
              <w:rPr>
                <w:i/>
              </w:rPr>
              <w:t xml:space="preserve"> Л.А.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0A" w:rsidRPr="00633D6D" w:rsidRDefault="00FC280A" w:rsidP="00FC280A">
            <w:pPr>
              <w:spacing w:after="0" w:line="240" w:lineRule="auto"/>
              <w:ind w:left="175" w:firstLine="20"/>
            </w:pPr>
            <w:r w:rsidRPr="00633D6D">
              <w:t>Образовательные организации ТО</w:t>
            </w:r>
          </w:p>
        </w:tc>
      </w:tr>
      <w:tr w:rsidR="00C521F5" w:rsidTr="00AE5586">
        <w:trPr>
          <w:trHeight w:val="194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05490F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  <w:r w:rsidRPr="000549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>
            <w:pPr>
              <w:spacing w:after="0" w:line="259" w:lineRule="auto"/>
              <w:ind w:left="43" w:right="0" w:firstLine="0"/>
              <w:jc w:val="left"/>
            </w:pPr>
            <w:r>
              <w:t>Организация и проведение X</w:t>
            </w:r>
            <w:r w:rsidR="003C46AB">
              <w:t>I</w:t>
            </w:r>
            <w:r>
              <w:t xml:space="preserve">II регионального турнира по математическим боям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3C46AB">
            <w:pPr>
              <w:spacing w:after="0" w:line="259" w:lineRule="auto"/>
              <w:ind w:left="180" w:right="0" w:hanging="10"/>
              <w:jc w:val="left"/>
            </w:pPr>
            <w:r>
              <w:t>Январь- февраль 2022</w:t>
            </w:r>
            <w:r w:rsidR="00FC280A">
              <w:t xml:space="preserve"> г.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>
            <w:pPr>
              <w:spacing w:after="22" w:line="259" w:lineRule="auto"/>
              <w:ind w:left="199" w:right="0" w:firstLine="0"/>
              <w:jc w:val="left"/>
            </w:pPr>
            <w:r>
              <w:t xml:space="preserve">ТПУ, МБОУ лицей при ТПУ, </w:t>
            </w:r>
          </w:p>
          <w:p w:rsidR="00C521F5" w:rsidRDefault="00FC280A">
            <w:pPr>
              <w:spacing w:after="0" w:line="268" w:lineRule="auto"/>
              <w:ind w:left="199" w:right="35" w:firstLine="0"/>
              <w:jc w:val="left"/>
            </w:pPr>
            <w:r>
              <w:t xml:space="preserve">ТОИПКРО, КЕМО, Ассоциация учителей математики Томской области </w:t>
            </w:r>
            <w:r>
              <w:rPr>
                <w:i/>
              </w:rPr>
              <w:t>Киреенко С. Г</w:t>
            </w:r>
            <w:r>
              <w:t xml:space="preserve">., </w:t>
            </w:r>
            <w:r w:rsidR="003C46AB">
              <w:rPr>
                <w:i/>
              </w:rPr>
              <w:t>Баталова Е.А.</w:t>
            </w:r>
          </w:p>
          <w:p w:rsidR="00C521F5" w:rsidRDefault="00FC280A">
            <w:pPr>
              <w:spacing w:after="0" w:line="259" w:lineRule="auto"/>
              <w:ind w:left="199"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>
            <w:pPr>
              <w:spacing w:after="0" w:line="259" w:lineRule="auto"/>
              <w:ind w:left="175" w:right="0" w:firstLine="0"/>
              <w:jc w:val="left"/>
            </w:pPr>
            <w:r>
              <w:t xml:space="preserve">МБОУ лицей при </w:t>
            </w:r>
          </w:p>
          <w:p w:rsidR="00C521F5" w:rsidRDefault="00FC280A">
            <w:pPr>
              <w:spacing w:after="0" w:line="259" w:lineRule="auto"/>
              <w:ind w:left="175" w:right="5" w:firstLine="0"/>
              <w:jc w:val="left"/>
            </w:pPr>
            <w:r>
              <w:t xml:space="preserve">ТПУ, МАОУ Гуманитарный лицей г. Томска </w:t>
            </w:r>
          </w:p>
        </w:tc>
      </w:tr>
      <w:tr w:rsidR="00C521F5" w:rsidTr="00AE5586">
        <w:trPr>
          <w:trHeight w:val="1947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05490F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  <w:r w:rsidRPr="000549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>
            <w:pPr>
              <w:spacing w:after="0" w:line="259" w:lineRule="auto"/>
              <w:ind w:left="43" w:right="268" w:firstLine="0"/>
            </w:pPr>
            <w:r>
              <w:t xml:space="preserve">Участие в организации и проведении Всероссийской научно-практической конференции «Юные дарования» (секция математики)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05490F">
            <w:pPr>
              <w:spacing w:after="10" w:line="238" w:lineRule="auto"/>
              <w:ind w:left="180" w:right="0" w:hanging="10"/>
              <w:jc w:val="left"/>
            </w:pPr>
            <w:r>
              <w:t>март</w:t>
            </w:r>
            <w:r w:rsidR="00FC280A">
              <w:t xml:space="preserve"> </w:t>
            </w:r>
          </w:p>
          <w:p w:rsidR="00C521F5" w:rsidRDefault="003C46AB">
            <w:pPr>
              <w:spacing w:after="0" w:line="259" w:lineRule="auto"/>
              <w:ind w:left="180" w:right="0" w:firstLine="0"/>
              <w:jc w:val="left"/>
            </w:pPr>
            <w:r>
              <w:t>2022</w:t>
            </w:r>
            <w:r w:rsidR="00FC280A">
              <w:t xml:space="preserve"> г. </w:t>
            </w:r>
          </w:p>
          <w:p w:rsidR="00C521F5" w:rsidRDefault="00FC280A">
            <w:pPr>
              <w:spacing w:after="0" w:line="259" w:lineRule="auto"/>
              <w:ind w:left="170" w:right="0" w:firstLine="0"/>
              <w:jc w:val="left"/>
            </w:pPr>
            <w:r>
              <w:t xml:space="preserve">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>
            <w:pPr>
              <w:spacing w:after="21" w:line="259" w:lineRule="auto"/>
              <w:ind w:left="199" w:right="0" w:firstLine="0"/>
              <w:jc w:val="left"/>
            </w:pPr>
            <w:r>
              <w:t xml:space="preserve">Департамент общего </w:t>
            </w:r>
          </w:p>
          <w:p w:rsidR="00C521F5" w:rsidRDefault="00FC280A">
            <w:pPr>
              <w:spacing w:after="19" w:line="259" w:lineRule="auto"/>
              <w:ind w:left="199" w:right="0" w:firstLine="0"/>
              <w:jc w:val="left"/>
            </w:pPr>
            <w:r>
              <w:t xml:space="preserve">образования Томской области, </w:t>
            </w:r>
          </w:p>
          <w:p w:rsidR="00C521F5" w:rsidRDefault="00FC280A">
            <w:pPr>
              <w:spacing w:after="21" w:line="259" w:lineRule="auto"/>
              <w:ind w:left="199" w:right="0" w:firstLine="0"/>
              <w:jc w:val="left"/>
            </w:pPr>
            <w:r>
              <w:t xml:space="preserve">ТОИПКРО, </w:t>
            </w:r>
          </w:p>
          <w:p w:rsidR="00C521F5" w:rsidRDefault="00FC280A">
            <w:pPr>
              <w:spacing w:after="23" w:line="259" w:lineRule="auto"/>
              <w:ind w:left="199" w:right="0" w:firstLine="0"/>
              <w:jc w:val="left"/>
            </w:pPr>
            <w:r>
              <w:t xml:space="preserve">МАУ ИМЦ г. Томска, Ассоциация учителей математики Томской области </w:t>
            </w:r>
          </w:p>
          <w:p w:rsidR="00C521F5" w:rsidRDefault="003C46AB">
            <w:pPr>
              <w:spacing w:after="0" w:line="259" w:lineRule="auto"/>
              <w:ind w:left="199" w:right="0" w:firstLine="0"/>
              <w:jc w:val="left"/>
            </w:pPr>
            <w:proofErr w:type="spellStart"/>
            <w:r>
              <w:rPr>
                <w:i/>
              </w:rPr>
              <w:lastRenderedPageBreak/>
              <w:t>Подстригич</w:t>
            </w:r>
            <w:proofErr w:type="spellEnd"/>
            <w:r>
              <w:rPr>
                <w:i/>
              </w:rPr>
              <w:t xml:space="preserve"> А.Г</w:t>
            </w:r>
            <w:r w:rsidR="00FC280A">
              <w:rPr>
                <w:i/>
              </w:rPr>
              <w:t xml:space="preserve">., </w:t>
            </w:r>
            <w:proofErr w:type="spellStart"/>
            <w:r w:rsidR="00FC280A">
              <w:rPr>
                <w:i/>
              </w:rPr>
              <w:t>Бараболя</w:t>
            </w:r>
            <w:proofErr w:type="spellEnd"/>
            <w:r w:rsidR="00FC280A">
              <w:rPr>
                <w:i/>
              </w:rPr>
              <w:t xml:space="preserve"> С.А.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>
            <w:pPr>
              <w:spacing w:after="21" w:line="259" w:lineRule="auto"/>
              <w:ind w:left="175" w:right="0" w:firstLine="0"/>
              <w:jc w:val="left"/>
            </w:pPr>
            <w:r>
              <w:lastRenderedPageBreak/>
              <w:t xml:space="preserve">ТОИПКРО, </w:t>
            </w:r>
          </w:p>
          <w:p w:rsidR="00C521F5" w:rsidRDefault="00FC280A">
            <w:pPr>
              <w:spacing w:after="18" w:line="259" w:lineRule="auto"/>
              <w:ind w:left="199" w:right="0" w:firstLine="0"/>
              <w:jc w:val="left"/>
            </w:pPr>
            <w:r>
              <w:t xml:space="preserve">МАУ ИМЦ  </w:t>
            </w:r>
          </w:p>
          <w:p w:rsidR="00C521F5" w:rsidRDefault="00FC280A">
            <w:pPr>
              <w:spacing w:after="0" w:line="259" w:lineRule="auto"/>
              <w:ind w:left="199" w:right="0" w:firstLine="0"/>
              <w:jc w:val="left"/>
            </w:pPr>
            <w:r>
              <w:t xml:space="preserve">г. Томска </w:t>
            </w:r>
          </w:p>
          <w:p w:rsidR="00C521F5" w:rsidRDefault="00FC280A">
            <w:pPr>
              <w:spacing w:after="0" w:line="259" w:lineRule="auto"/>
              <w:ind w:left="175" w:right="0" w:firstLine="0"/>
              <w:jc w:val="left"/>
            </w:pPr>
            <w:r>
              <w:t xml:space="preserve"> </w:t>
            </w:r>
          </w:p>
        </w:tc>
      </w:tr>
      <w:tr w:rsidR="00C521F5" w:rsidTr="00AE5586">
        <w:trPr>
          <w:trHeight w:val="222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05490F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  <w:r w:rsidRPr="000549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>
            <w:pPr>
              <w:spacing w:after="0" w:line="244" w:lineRule="auto"/>
              <w:ind w:left="43" w:right="532" w:firstLine="0"/>
            </w:pPr>
            <w:r>
              <w:t>Участие в организации и проведении XXX</w:t>
            </w:r>
            <w:r w:rsidR="003C46AB">
              <w:t>III</w:t>
            </w:r>
            <w:r>
              <w:t xml:space="preserve"> конференции «Математическое моделирование задач естествознания» для </w:t>
            </w:r>
          </w:p>
          <w:p w:rsidR="00C521F5" w:rsidRDefault="00FC280A">
            <w:pPr>
              <w:spacing w:after="16" w:line="259" w:lineRule="auto"/>
              <w:ind w:left="43" w:right="0" w:firstLine="0"/>
              <w:jc w:val="left"/>
            </w:pPr>
            <w:r>
              <w:t xml:space="preserve">педагогов и обучающихся </w:t>
            </w:r>
          </w:p>
          <w:p w:rsidR="00C521F5" w:rsidRDefault="00FC280A">
            <w:pPr>
              <w:spacing w:after="0" w:line="259" w:lineRule="auto"/>
              <w:ind w:left="43" w:right="0" w:firstLine="0"/>
              <w:jc w:val="left"/>
            </w:pPr>
            <w:r>
              <w:t xml:space="preserve">ОУ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3C46AB">
            <w:pPr>
              <w:spacing w:after="0" w:line="259" w:lineRule="auto"/>
              <w:ind w:left="180" w:right="0" w:hanging="10"/>
              <w:jc w:val="left"/>
            </w:pPr>
            <w:r>
              <w:t>апрель 2022</w:t>
            </w:r>
            <w:r w:rsidR="00FC280A">
              <w:t xml:space="preserve"> г.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>
            <w:pPr>
              <w:spacing w:after="21" w:line="259" w:lineRule="auto"/>
              <w:ind w:left="199" w:right="0" w:firstLine="0"/>
              <w:jc w:val="left"/>
            </w:pPr>
            <w:r>
              <w:t xml:space="preserve">Департамент общего </w:t>
            </w:r>
          </w:p>
          <w:p w:rsidR="00C521F5" w:rsidRDefault="00FC280A">
            <w:pPr>
              <w:spacing w:after="12" w:line="268" w:lineRule="auto"/>
              <w:ind w:left="199" w:right="190" w:firstLine="0"/>
              <w:jc w:val="left"/>
            </w:pPr>
            <w:r>
              <w:t xml:space="preserve">образования Томской области, ТГУ ММФ, ТОИПКРО, кафедра ЕМО, Ассоциация учителей математики Томской области </w:t>
            </w:r>
          </w:p>
          <w:p w:rsidR="00C521F5" w:rsidRDefault="00FC280A">
            <w:pPr>
              <w:spacing w:after="19" w:line="259" w:lineRule="auto"/>
              <w:ind w:left="199" w:right="0" w:firstLine="0"/>
              <w:jc w:val="left"/>
            </w:pPr>
            <w:proofErr w:type="spellStart"/>
            <w:r>
              <w:rPr>
                <w:i/>
              </w:rPr>
              <w:t>Гриншпон</w:t>
            </w:r>
            <w:proofErr w:type="spellEnd"/>
            <w:r>
              <w:rPr>
                <w:i/>
              </w:rPr>
              <w:t xml:space="preserve"> Я.С., </w:t>
            </w:r>
            <w:proofErr w:type="spellStart"/>
            <w:r>
              <w:rPr>
                <w:i/>
              </w:rPr>
              <w:t>Шумская</w:t>
            </w:r>
            <w:proofErr w:type="spellEnd"/>
            <w:r>
              <w:rPr>
                <w:i/>
              </w:rPr>
              <w:t xml:space="preserve"> Л.А., </w:t>
            </w:r>
          </w:p>
          <w:p w:rsidR="00C521F5" w:rsidRDefault="003C46AB">
            <w:pPr>
              <w:spacing w:after="0" w:line="259" w:lineRule="auto"/>
              <w:ind w:left="199" w:right="0" w:firstLine="0"/>
              <w:jc w:val="left"/>
            </w:pPr>
            <w:proofErr w:type="spellStart"/>
            <w:r>
              <w:rPr>
                <w:i/>
              </w:rPr>
              <w:t>Подстригич</w:t>
            </w:r>
            <w:proofErr w:type="spellEnd"/>
            <w:r>
              <w:rPr>
                <w:i/>
              </w:rPr>
              <w:t xml:space="preserve"> А.Г</w:t>
            </w:r>
            <w:r w:rsidR="00FC280A">
              <w:rPr>
                <w:i/>
              </w:rPr>
              <w:t xml:space="preserve">., </w:t>
            </w:r>
            <w:r>
              <w:rPr>
                <w:i/>
              </w:rPr>
              <w:t>Баталова Е.А.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>
            <w:pPr>
              <w:spacing w:after="0" w:line="259" w:lineRule="auto"/>
              <w:ind w:left="175" w:right="0" w:firstLine="0"/>
              <w:jc w:val="left"/>
            </w:pPr>
            <w:r>
              <w:t xml:space="preserve">ТГУ </w:t>
            </w:r>
          </w:p>
        </w:tc>
      </w:tr>
      <w:tr w:rsidR="00C521F5" w:rsidRPr="00633D6D" w:rsidTr="00AE5586">
        <w:trPr>
          <w:trHeight w:val="167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</w:pPr>
            <w:r w:rsidRPr="000549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Pr="00633D6D" w:rsidRDefault="00FC280A" w:rsidP="00633D6D">
            <w:pPr>
              <w:spacing w:after="0" w:line="259" w:lineRule="auto"/>
              <w:ind w:left="43" w:right="0" w:firstLine="0"/>
            </w:pPr>
            <w:r w:rsidRPr="00633D6D">
              <w:t xml:space="preserve">Формирование банка лучших педагогических практик, методик и технологий в области математического образования (в электронном виде)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Pr="00633D6D" w:rsidRDefault="0005490F" w:rsidP="00633D6D">
            <w:pPr>
              <w:spacing w:after="0" w:line="259" w:lineRule="auto"/>
              <w:ind w:left="180" w:right="0" w:hanging="10"/>
            </w:pPr>
            <w:r w:rsidRPr="00633D6D">
              <w:t>Апрель 2021</w:t>
            </w:r>
            <w:r w:rsidR="00FC280A" w:rsidRPr="00633D6D">
              <w:t xml:space="preserve"> г.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Pr="00633D6D" w:rsidRDefault="00FC280A" w:rsidP="00633D6D">
            <w:pPr>
              <w:spacing w:after="23" w:line="258" w:lineRule="auto"/>
              <w:ind w:left="199" w:right="0" w:firstLine="0"/>
            </w:pPr>
            <w:r w:rsidRPr="00633D6D">
              <w:t xml:space="preserve">МАУ ИМЦ г. Томска, Ассоциация учителей математики Томской области </w:t>
            </w:r>
          </w:p>
          <w:p w:rsidR="00C521F5" w:rsidRPr="00633D6D" w:rsidRDefault="00FC280A" w:rsidP="00633D6D">
            <w:pPr>
              <w:spacing w:after="0" w:line="259" w:lineRule="auto"/>
              <w:ind w:left="199" w:right="0" w:firstLine="0"/>
            </w:pPr>
            <w:proofErr w:type="spellStart"/>
            <w:r w:rsidRPr="00633D6D">
              <w:rPr>
                <w:i/>
              </w:rPr>
              <w:t>Бараболя</w:t>
            </w:r>
            <w:proofErr w:type="spellEnd"/>
            <w:r w:rsidRPr="00633D6D">
              <w:rPr>
                <w:i/>
              </w:rPr>
              <w:t xml:space="preserve"> С.А.,</w:t>
            </w:r>
            <w:r w:rsidR="00633D6D" w:rsidRPr="00633D6D">
              <w:rPr>
                <w:i/>
              </w:rPr>
              <w:t xml:space="preserve"> Баталова Е.А.</w:t>
            </w:r>
            <w:r w:rsidRPr="00633D6D">
              <w:rPr>
                <w:i/>
              </w:rPr>
              <w:t xml:space="preserve"> </w:t>
            </w:r>
            <w:r w:rsidRPr="00633D6D">
              <w:t xml:space="preserve">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Pr="00633D6D" w:rsidRDefault="00FC280A" w:rsidP="00633D6D">
            <w:pPr>
              <w:spacing w:after="0" w:line="259" w:lineRule="auto"/>
              <w:ind w:left="175" w:right="0" w:firstLine="0"/>
            </w:pPr>
            <w:r w:rsidRPr="00633D6D">
              <w:t xml:space="preserve">МАУ ИМЦ г. Томска </w:t>
            </w:r>
          </w:p>
        </w:tc>
      </w:tr>
      <w:tr w:rsidR="00C521F5" w:rsidTr="00AE5586">
        <w:trPr>
          <w:trHeight w:val="180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</w:pPr>
            <w:r w:rsidRPr="000549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0" w:right="0" w:firstLine="0"/>
            </w:pPr>
            <w:r>
              <w:t>Математическая гостиная «Выполнение плана реализации Концепции развития математического образования»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3C46AB" w:rsidP="00633D6D">
            <w:pPr>
              <w:spacing w:after="0" w:line="259" w:lineRule="auto"/>
              <w:ind w:left="180" w:right="0" w:hanging="10"/>
            </w:pPr>
            <w:r>
              <w:t>Июнь 2022</w:t>
            </w:r>
            <w:r w:rsidR="00FC280A">
              <w:t xml:space="preserve">г.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199" w:right="0" w:firstLine="0"/>
            </w:pPr>
            <w:r>
              <w:t xml:space="preserve">ТОИПКРО, </w:t>
            </w:r>
          </w:p>
          <w:p w:rsidR="00C521F5" w:rsidRDefault="00FC280A" w:rsidP="00633D6D">
            <w:pPr>
              <w:spacing w:after="0" w:line="259" w:lineRule="auto"/>
              <w:ind w:left="199" w:right="0" w:firstLine="0"/>
            </w:pPr>
            <w:r>
              <w:t xml:space="preserve">Ассоциация учителей математики Томской области </w:t>
            </w:r>
            <w:r w:rsidR="003C46AB">
              <w:rPr>
                <w:i/>
              </w:rPr>
              <w:t xml:space="preserve">Баталова Е.А. </w:t>
            </w:r>
            <w:proofErr w:type="spellStart"/>
            <w:r w:rsidR="003C46AB">
              <w:rPr>
                <w:i/>
              </w:rPr>
              <w:t>Подстригич</w:t>
            </w:r>
            <w:proofErr w:type="spellEnd"/>
            <w:r w:rsidR="003C46AB">
              <w:rPr>
                <w:i/>
              </w:rPr>
              <w:t xml:space="preserve"> А.Г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175" w:right="0" w:firstLine="0"/>
            </w:pPr>
            <w:r>
              <w:t xml:space="preserve">ТОИПКРО </w:t>
            </w:r>
          </w:p>
        </w:tc>
      </w:tr>
      <w:tr w:rsidR="00C521F5" w:rsidTr="00AE5586">
        <w:trPr>
          <w:trHeight w:val="167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</w:pPr>
            <w:r w:rsidRPr="000549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43" w:right="0" w:firstLine="0"/>
            </w:pPr>
            <w:r>
              <w:t xml:space="preserve">Рабочие заседания Ассоциации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05490F" w:rsidP="00633D6D">
            <w:pPr>
              <w:spacing w:after="0" w:line="259" w:lineRule="auto"/>
              <w:ind w:left="170" w:right="0" w:firstLine="0"/>
            </w:pPr>
            <w:r>
              <w:t>август, ноябрь, июнь 2020-2021</w:t>
            </w:r>
            <w:r w:rsidR="00FC280A">
              <w:t xml:space="preserve"> уч. г. 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23" w:line="258" w:lineRule="auto"/>
              <w:ind w:left="199" w:right="0" w:firstLine="0"/>
            </w:pPr>
            <w:r>
              <w:t xml:space="preserve">ТОИПКРО, </w:t>
            </w:r>
            <w:proofErr w:type="gramStart"/>
            <w:r>
              <w:t>КЕМО,  Ассоциация</w:t>
            </w:r>
            <w:proofErr w:type="gramEnd"/>
            <w:r>
              <w:t xml:space="preserve"> учителей математики Томской области </w:t>
            </w:r>
          </w:p>
          <w:p w:rsidR="00C521F5" w:rsidRDefault="00FC280A" w:rsidP="00633D6D">
            <w:pPr>
              <w:spacing w:after="0" w:line="259" w:lineRule="auto"/>
              <w:ind w:left="199" w:right="0" w:firstLine="0"/>
            </w:pPr>
            <w:proofErr w:type="spellStart"/>
            <w:r>
              <w:rPr>
                <w:i/>
              </w:rPr>
              <w:t>Шумская</w:t>
            </w:r>
            <w:proofErr w:type="spellEnd"/>
            <w:r>
              <w:rPr>
                <w:i/>
              </w:rPr>
              <w:t xml:space="preserve"> Л.А., </w:t>
            </w:r>
            <w:proofErr w:type="spellStart"/>
            <w:r>
              <w:rPr>
                <w:i/>
              </w:rPr>
              <w:t>Домникова</w:t>
            </w:r>
            <w:proofErr w:type="spellEnd"/>
            <w:r>
              <w:rPr>
                <w:i/>
              </w:rPr>
              <w:t xml:space="preserve"> Н.В.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175" w:right="0" w:firstLine="0"/>
            </w:pPr>
            <w:r>
              <w:t xml:space="preserve">ТОИПКРО </w:t>
            </w:r>
          </w:p>
        </w:tc>
      </w:tr>
      <w:tr w:rsidR="00C521F5" w:rsidTr="00AE5586">
        <w:trPr>
          <w:trHeight w:val="194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</w:pPr>
            <w:r w:rsidRPr="000549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38" w:lineRule="auto"/>
              <w:ind w:left="43" w:right="0" w:firstLine="0"/>
            </w:pPr>
            <w:r>
              <w:t xml:space="preserve">Организация участия обучающихся во </w:t>
            </w:r>
          </w:p>
          <w:p w:rsidR="00C521F5" w:rsidRDefault="00FC280A" w:rsidP="00633D6D">
            <w:pPr>
              <w:spacing w:after="0" w:line="259" w:lineRule="auto"/>
              <w:ind w:left="43" w:right="0" w:firstLine="0"/>
            </w:pPr>
            <w:r>
              <w:t xml:space="preserve">Всероссийской олимпиаде школьников по математике (школьный, муниципальный, региональный и заключительный этапы)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18" w:line="259" w:lineRule="auto"/>
              <w:ind w:left="170" w:right="0" w:firstLine="0"/>
            </w:pPr>
            <w:r>
              <w:t xml:space="preserve">в течение </w:t>
            </w:r>
          </w:p>
          <w:p w:rsidR="00C521F5" w:rsidRDefault="00FC280A" w:rsidP="00633D6D">
            <w:pPr>
              <w:spacing w:after="0" w:line="259" w:lineRule="auto"/>
              <w:ind w:left="180" w:right="0" w:firstLine="0"/>
            </w:pPr>
            <w:r>
              <w:t xml:space="preserve">года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21" w:line="259" w:lineRule="auto"/>
              <w:ind w:left="223" w:right="0" w:firstLine="0"/>
            </w:pPr>
            <w:r>
              <w:t xml:space="preserve">Департамент общего </w:t>
            </w:r>
          </w:p>
          <w:p w:rsidR="00C521F5" w:rsidRDefault="00FC280A" w:rsidP="00633D6D">
            <w:pPr>
              <w:spacing w:after="21" w:line="259" w:lineRule="auto"/>
              <w:ind w:left="0" w:right="166" w:firstLine="0"/>
            </w:pPr>
            <w:r>
              <w:t xml:space="preserve">образования Томской области,  </w:t>
            </w:r>
          </w:p>
          <w:p w:rsidR="00C521F5" w:rsidRDefault="00FC280A" w:rsidP="00633D6D">
            <w:pPr>
              <w:spacing w:after="0" w:line="259" w:lineRule="auto"/>
              <w:ind w:left="199" w:right="0" w:firstLine="0"/>
            </w:pPr>
            <w:r>
              <w:t xml:space="preserve">ТОИПКРО </w:t>
            </w:r>
          </w:p>
          <w:p w:rsidR="00C521F5" w:rsidRDefault="00FC280A" w:rsidP="00633D6D">
            <w:pPr>
              <w:spacing w:after="0" w:line="259" w:lineRule="auto"/>
              <w:ind w:left="199" w:right="316" w:firstLine="0"/>
            </w:pPr>
            <w:r>
              <w:t xml:space="preserve">Ассоциация учителей математики Томской области </w:t>
            </w:r>
            <w:r>
              <w:rPr>
                <w:i/>
              </w:rPr>
              <w:t>Шумская Л.А.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175" w:right="0" w:firstLine="0"/>
            </w:pPr>
            <w:r>
              <w:t xml:space="preserve">ТОИПКРО </w:t>
            </w:r>
          </w:p>
        </w:tc>
      </w:tr>
      <w:tr w:rsidR="00C521F5" w:rsidTr="00AE5586">
        <w:trPr>
          <w:trHeight w:val="1671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</w:pPr>
            <w:r w:rsidRPr="000549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43" w:right="322" w:firstLine="0"/>
            </w:pPr>
            <w:r>
              <w:t xml:space="preserve">Экспертиза программ, дидактических материалов учителей математики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180" w:right="0" w:firstLine="0"/>
            </w:pPr>
            <w:r>
              <w:t xml:space="preserve">в течение года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199" w:right="0" w:firstLine="0"/>
            </w:pPr>
            <w:r>
              <w:t xml:space="preserve">ТОИПКРО  </w:t>
            </w:r>
          </w:p>
          <w:p w:rsidR="00C521F5" w:rsidRDefault="00FC280A" w:rsidP="00633D6D">
            <w:pPr>
              <w:spacing w:after="0" w:line="278" w:lineRule="auto"/>
              <w:ind w:left="199" w:right="0" w:firstLine="0"/>
            </w:pPr>
            <w:r>
              <w:t xml:space="preserve">Ассоциация учителей математики Томской области </w:t>
            </w:r>
          </w:p>
          <w:p w:rsidR="00C521F5" w:rsidRDefault="00FC280A" w:rsidP="00633D6D">
            <w:pPr>
              <w:spacing w:after="4" w:line="274" w:lineRule="auto"/>
              <w:ind w:left="199" w:right="817" w:firstLine="0"/>
            </w:pPr>
            <w:proofErr w:type="spellStart"/>
            <w:r>
              <w:rPr>
                <w:i/>
              </w:rPr>
              <w:t>Бараболя</w:t>
            </w:r>
            <w:proofErr w:type="spellEnd"/>
            <w:r>
              <w:rPr>
                <w:i/>
              </w:rPr>
              <w:t xml:space="preserve"> С.А., </w:t>
            </w:r>
            <w:proofErr w:type="spellStart"/>
            <w:r>
              <w:rPr>
                <w:i/>
              </w:rPr>
              <w:t>Сазанова</w:t>
            </w:r>
            <w:proofErr w:type="spellEnd"/>
            <w:r>
              <w:rPr>
                <w:i/>
              </w:rPr>
              <w:t xml:space="preserve"> Т.А.,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175" w:right="0" w:firstLine="0"/>
            </w:pPr>
            <w:r>
              <w:t xml:space="preserve">ТОИПКРО </w:t>
            </w:r>
          </w:p>
        </w:tc>
      </w:tr>
      <w:tr w:rsidR="00C521F5" w:rsidTr="00AE5586">
        <w:trPr>
          <w:trHeight w:val="194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</w:pPr>
            <w:r w:rsidRPr="0005490F"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8" w:lineRule="auto"/>
              <w:ind w:left="43" w:right="0" w:firstLine="0"/>
            </w:pPr>
            <w:r>
              <w:t xml:space="preserve">Профессиональная поддержка педагогов - участников профессиональных конкурсов разного уровня </w:t>
            </w:r>
          </w:p>
          <w:p w:rsidR="00C521F5" w:rsidRDefault="00FC280A" w:rsidP="00633D6D">
            <w:pPr>
              <w:spacing w:after="17" w:line="259" w:lineRule="auto"/>
              <w:ind w:left="43" w:right="0" w:firstLine="0"/>
            </w:pPr>
            <w:r>
              <w:t xml:space="preserve">(консультации, ходатайства и </w:t>
            </w:r>
          </w:p>
          <w:p w:rsidR="00C521F5" w:rsidRDefault="00FC280A" w:rsidP="00633D6D">
            <w:pPr>
              <w:spacing w:after="0" w:line="259" w:lineRule="auto"/>
              <w:ind w:left="43" w:right="0" w:firstLine="0"/>
            </w:pPr>
            <w:r>
              <w:t xml:space="preserve">др.)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180" w:right="0" w:firstLine="0"/>
            </w:pPr>
            <w:r>
              <w:t xml:space="preserve">в течение года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199" w:right="0" w:firstLine="0"/>
            </w:pPr>
            <w:r>
              <w:t xml:space="preserve">ТОИПКРО </w:t>
            </w:r>
          </w:p>
          <w:p w:rsidR="00C521F5" w:rsidRDefault="00FC280A" w:rsidP="00633D6D">
            <w:pPr>
              <w:spacing w:after="0" w:line="259" w:lineRule="auto"/>
              <w:ind w:left="199" w:right="315" w:firstLine="0"/>
            </w:pPr>
            <w:r>
              <w:t xml:space="preserve">Ассоциация учителей математики Томской области </w:t>
            </w:r>
            <w:proofErr w:type="spellStart"/>
            <w:r>
              <w:rPr>
                <w:i/>
              </w:rPr>
              <w:t>Бараболя</w:t>
            </w:r>
            <w:proofErr w:type="spellEnd"/>
            <w:r>
              <w:rPr>
                <w:i/>
              </w:rPr>
              <w:t xml:space="preserve"> С.А., </w:t>
            </w:r>
            <w:proofErr w:type="spellStart"/>
            <w:r>
              <w:rPr>
                <w:i/>
              </w:rPr>
              <w:t>Сазанова</w:t>
            </w:r>
            <w:proofErr w:type="spellEnd"/>
            <w:r>
              <w:rPr>
                <w:i/>
              </w:rPr>
              <w:t xml:space="preserve"> Т.А.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1F5" w:rsidRDefault="00FC280A" w:rsidP="00633D6D">
            <w:pPr>
              <w:spacing w:after="0" w:line="259" w:lineRule="auto"/>
              <w:ind w:left="175" w:right="0" w:firstLine="0"/>
            </w:pPr>
            <w:r>
              <w:t xml:space="preserve">ТОИПКРО </w:t>
            </w:r>
          </w:p>
        </w:tc>
      </w:tr>
      <w:tr w:rsidR="003C46AB" w:rsidTr="00AE5586">
        <w:trPr>
          <w:trHeight w:val="194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6AB" w:rsidRPr="0005490F" w:rsidRDefault="003C46AB" w:rsidP="00633D6D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rFonts w:ascii="Arial" w:eastAsia="Arial" w:hAnsi="Arial" w:cs="Arial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6AB" w:rsidRDefault="003C46AB" w:rsidP="00633D6D">
            <w:pPr>
              <w:spacing w:after="0" w:line="258" w:lineRule="auto"/>
              <w:ind w:left="43" w:right="0" w:firstLine="0"/>
            </w:pPr>
            <w:r w:rsidRPr="003C46AB">
              <w:t>Подготовка к итоговой аттестации по математике в 9 и 11 классах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6AB" w:rsidRDefault="003C46AB" w:rsidP="00633D6D">
            <w:pPr>
              <w:spacing w:after="0" w:line="259" w:lineRule="auto"/>
              <w:ind w:left="180" w:right="0" w:firstLine="0"/>
            </w:pPr>
            <w:r>
              <w:t>Апрель 2022 года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6AB" w:rsidRDefault="003C46AB" w:rsidP="00633D6D">
            <w:pPr>
              <w:spacing w:after="0" w:line="259" w:lineRule="auto"/>
              <w:ind w:left="199" w:right="0" w:firstLine="0"/>
            </w:pPr>
            <w:r>
              <w:t xml:space="preserve">ТОИПКРО </w:t>
            </w:r>
          </w:p>
          <w:p w:rsidR="003C46AB" w:rsidRDefault="003C46AB" w:rsidP="00633D6D">
            <w:pPr>
              <w:spacing w:after="0" w:line="259" w:lineRule="auto"/>
              <w:ind w:left="199" w:right="0" w:firstLine="0"/>
            </w:pPr>
            <w:r>
              <w:t>Ассоциация учителей математики Томской области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6AB" w:rsidRDefault="003C46AB" w:rsidP="00633D6D">
            <w:pPr>
              <w:spacing w:after="19" w:line="259" w:lineRule="auto"/>
              <w:ind w:left="199" w:right="0" w:firstLine="0"/>
            </w:pPr>
            <w:r>
              <w:rPr>
                <w:i/>
              </w:rPr>
              <w:t xml:space="preserve">Шумская Л.А., </w:t>
            </w:r>
          </w:p>
          <w:p w:rsidR="003C46AB" w:rsidRDefault="003C46AB" w:rsidP="00633D6D">
            <w:pPr>
              <w:spacing w:after="0" w:line="259" w:lineRule="auto"/>
              <w:ind w:left="175" w:right="0" w:firstLine="0"/>
            </w:pPr>
            <w:proofErr w:type="spellStart"/>
            <w:r>
              <w:rPr>
                <w:i/>
              </w:rPr>
              <w:t>Подстригич</w:t>
            </w:r>
            <w:proofErr w:type="spellEnd"/>
            <w:r>
              <w:rPr>
                <w:i/>
              </w:rPr>
              <w:t xml:space="preserve"> А.Г.</w:t>
            </w:r>
          </w:p>
        </w:tc>
      </w:tr>
      <w:tr w:rsidR="003C46AB" w:rsidTr="00AE5586">
        <w:trPr>
          <w:trHeight w:val="194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6AB" w:rsidRPr="0005490F" w:rsidRDefault="003C46AB" w:rsidP="00633D6D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rFonts w:ascii="Arial" w:eastAsia="Arial" w:hAnsi="Arial" w:cs="Arial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6AB" w:rsidRDefault="003C46AB" w:rsidP="00633D6D">
            <w:pPr>
              <w:spacing w:after="0" w:line="258" w:lineRule="auto"/>
              <w:ind w:left="43" w:right="0" w:firstLine="0"/>
            </w:pPr>
            <w:r>
              <w:t xml:space="preserve">Внедрение ФГОС по математике в 5 классе: разработка программ, выбор учебника, мероприятия по реализации.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6AB" w:rsidRDefault="003C46AB" w:rsidP="00633D6D">
            <w:pPr>
              <w:spacing w:after="0" w:line="259" w:lineRule="auto"/>
              <w:ind w:left="180" w:right="0" w:firstLine="0"/>
            </w:pPr>
            <w:r>
              <w:t xml:space="preserve">Май, 2022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6AB" w:rsidRDefault="003C46AB" w:rsidP="00633D6D">
            <w:pPr>
              <w:spacing w:after="0" w:line="259" w:lineRule="auto"/>
              <w:ind w:left="199" w:right="0" w:firstLine="0"/>
            </w:pPr>
            <w:r>
              <w:t xml:space="preserve">ТОИПКРО </w:t>
            </w:r>
          </w:p>
          <w:p w:rsidR="003C46AB" w:rsidRDefault="003C46AB" w:rsidP="00633D6D">
            <w:pPr>
              <w:spacing w:after="0" w:line="259" w:lineRule="auto"/>
              <w:ind w:left="199" w:right="0" w:firstLine="0"/>
            </w:pPr>
            <w:r>
              <w:t>Ассоциация учителей математики Томской области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6AB" w:rsidRDefault="003C46AB" w:rsidP="00633D6D">
            <w:pPr>
              <w:spacing w:after="0" w:line="259" w:lineRule="auto"/>
              <w:ind w:left="175" w:right="0" w:firstLine="0"/>
            </w:pPr>
            <w:r>
              <w:t xml:space="preserve">Шумская Л.А., </w:t>
            </w:r>
          </w:p>
          <w:p w:rsidR="003C46AB" w:rsidRDefault="003C46AB" w:rsidP="00633D6D">
            <w:pPr>
              <w:spacing w:after="0" w:line="259" w:lineRule="auto"/>
              <w:ind w:left="175" w:right="0" w:firstLine="0"/>
            </w:pPr>
            <w:proofErr w:type="spellStart"/>
            <w:r>
              <w:t>Подстригич</w:t>
            </w:r>
            <w:proofErr w:type="spellEnd"/>
            <w:r>
              <w:t xml:space="preserve"> А.Г., Баталова Е.А.</w:t>
            </w:r>
          </w:p>
        </w:tc>
      </w:tr>
      <w:tr w:rsidR="00633D6D" w:rsidTr="005E0F6A">
        <w:trPr>
          <w:trHeight w:val="194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6D" w:rsidRPr="0005490F" w:rsidRDefault="00633D6D" w:rsidP="00633D6D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rFonts w:ascii="Arial" w:eastAsia="Arial" w:hAnsi="Arial" w:cs="Arial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6D" w:rsidRDefault="00633D6D" w:rsidP="00633D6D">
            <w:pPr>
              <w:spacing w:after="0" w:line="258" w:lineRule="auto"/>
              <w:ind w:left="43" w:right="0" w:firstLine="0"/>
            </w:pPr>
            <w:r>
              <w:t>Индивидуальные консультации для педагогов по мере необходимости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6D" w:rsidRDefault="00633D6D" w:rsidP="00633D6D">
            <w:pPr>
              <w:spacing w:after="0" w:line="259" w:lineRule="auto"/>
              <w:ind w:left="180" w:right="0" w:firstLine="0"/>
            </w:pPr>
            <w:r>
              <w:t xml:space="preserve">В течении года 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3D6D" w:rsidRPr="00633D6D" w:rsidRDefault="00633D6D" w:rsidP="00633D6D">
            <w:pPr>
              <w:spacing w:after="0" w:line="240" w:lineRule="auto"/>
              <w:ind w:left="200" w:right="215" w:firstLine="20"/>
            </w:pPr>
            <w:r w:rsidRPr="00633D6D">
              <w:t>Ассоциация учителей математики Томской области</w:t>
            </w:r>
          </w:p>
          <w:p w:rsidR="00633D6D" w:rsidRPr="00633D6D" w:rsidRDefault="00633D6D" w:rsidP="00633D6D">
            <w:pPr>
              <w:spacing w:after="0" w:line="240" w:lineRule="auto"/>
              <w:ind w:left="200" w:right="215" w:firstLine="20"/>
            </w:pPr>
            <w:r w:rsidRPr="00633D6D">
              <w:t>ТОИПКРО</w:t>
            </w:r>
          </w:p>
          <w:p w:rsidR="00633D6D" w:rsidRPr="00633D6D" w:rsidRDefault="00633D6D" w:rsidP="00633D6D">
            <w:pPr>
              <w:spacing w:after="0" w:line="240" w:lineRule="auto"/>
              <w:ind w:left="200" w:right="215" w:firstLine="20"/>
            </w:pPr>
          </w:p>
          <w:p w:rsidR="00633D6D" w:rsidRPr="00633D6D" w:rsidRDefault="00633D6D" w:rsidP="00633D6D">
            <w:pPr>
              <w:spacing w:after="0" w:line="240" w:lineRule="auto"/>
              <w:ind w:left="200" w:right="215" w:firstLine="20"/>
              <w:rPr>
                <w:i/>
              </w:rPr>
            </w:pPr>
            <w:r w:rsidRPr="00633D6D">
              <w:rPr>
                <w:i/>
              </w:rPr>
              <w:t xml:space="preserve">Баталова Е,А., </w:t>
            </w:r>
            <w:proofErr w:type="spellStart"/>
            <w:r w:rsidRPr="00633D6D">
              <w:rPr>
                <w:i/>
              </w:rPr>
              <w:t>Шумская</w:t>
            </w:r>
            <w:proofErr w:type="spellEnd"/>
            <w:r w:rsidRPr="00633D6D">
              <w:rPr>
                <w:i/>
              </w:rPr>
              <w:t xml:space="preserve"> Л.А.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3D6D" w:rsidRPr="00633D6D" w:rsidRDefault="00633D6D" w:rsidP="00633D6D">
            <w:pPr>
              <w:spacing w:after="0" w:line="240" w:lineRule="auto"/>
              <w:ind w:left="175" w:firstLine="20"/>
            </w:pPr>
            <w:r w:rsidRPr="00633D6D">
              <w:t>Образовательные организации ТО</w:t>
            </w:r>
          </w:p>
        </w:tc>
      </w:tr>
      <w:tr w:rsidR="000509FF" w:rsidTr="005E0F6A">
        <w:trPr>
          <w:trHeight w:val="194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9FF" w:rsidRPr="0005490F" w:rsidRDefault="000509FF" w:rsidP="00633D6D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rFonts w:ascii="Arial" w:eastAsia="Arial" w:hAnsi="Arial" w:cs="Arial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9FF" w:rsidRDefault="000509FF" w:rsidP="00633D6D">
            <w:pPr>
              <w:spacing w:after="0" w:line="258" w:lineRule="auto"/>
              <w:ind w:left="43" w:right="0" w:firstLine="0"/>
            </w:pPr>
            <w:r>
              <w:t>Организационное заседание ассоциации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9FF" w:rsidRDefault="000509FF" w:rsidP="00633D6D">
            <w:pPr>
              <w:spacing w:after="0" w:line="259" w:lineRule="auto"/>
              <w:ind w:left="180" w:right="0" w:firstLine="0"/>
            </w:pPr>
            <w:r>
              <w:t xml:space="preserve">1 раз в квартал 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9FF" w:rsidRDefault="000509FF" w:rsidP="000509FF">
            <w:pPr>
              <w:spacing w:after="0" w:line="240" w:lineRule="auto"/>
              <w:ind w:left="200" w:right="215" w:firstLine="20"/>
            </w:pPr>
            <w:r>
              <w:t>Ассоциация учителей математики Томской области</w:t>
            </w:r>
          </w:p>
          <w:p w:rsidR="000509FF" w:rsidRDefault="000509FF" w:rsidP="000509FF">
            <w:pPr>
              <w:spacing w:after="0" w:line="240" w:lineRule="auto"/>
              <w:ind w:left="200" w:right="215" w:firstLine="20"/>
            </w:pPr>
            <w:r>
              <w:t>ТОИПКРО</w:t>
            </w:r>
          </w:p>
          <w:p w:rsidR="000509FF" w:rsidRDefault="000509FF" w:rsidP="000509FF">
            <w:pPr>
              <w:spacing w:after="0" w:line="240" w:lineRule="auto"/>
              <w:ind w:left="200" w:right="215" w:firstLine="20"/>
            </w:pPr>
          </w:p>
          <w:p w:rsidR="000509FF" w:rsidRPr="00633D6D" w:rsidRDefault="000509FF" w:rsidP="000509FF">
            <w:pPr>
              <w:spacing w:after="0" w:line="240" w:lineRule="auto"/>
              <w:ind w:left="200" w:right="215" w:firstLine="20"/>
            </w:pPr>
            <w:r>
              <w:t xml:space="preserve">Баталова Е,А.,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9FF" w:rsidRPr="00633D6D" w:rsidRDefault="000509FF" w:rsidP="000509FF">
            <w:pPr>
              <w:spacing w:after="0" w:line="240" w:lineRule="auto"/>
            </w:pPr>
            <w:r>
              <w:t xml:space="preserve"> МАОУ Гуманитарный лицей</w:t>
            </w:r>
            <w:bookmarkStart w:id="0" w:name="_GoBack"/>
            <w:bookmarkEnd w:id="0"/>
          </w:p>
        </w:tc>
      </w:tr>
    </w:tbl>
    <w:p w:rsidR="00C521F5" w:rsidRDefault="00C521F5" w:rsidP="00633D6D">
      <w:pPr>
        <w:spacing w:after="0" w:line="259" w:lineRule="auto"/>
        <w:ind w:left="0" w:right="0" w:firstLine="0"/>
      </w:pPr>
    </w:p>
    <w:sectPr w:rsidR="00C521F5">
      <w:pgSz w:w="11906" w:h="16838"/>
      <w:pgMar w:top="727" w:right="698" w:bottom="8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F18"/>
    <w:multiLevelType w:val="hybridMultilevel"/>
    <w:tmpl w:val="1B9E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69AA"/>
    <w:multiLevelType w:val="hybridMultilevel"/>
    <w:tmpl w:val="D5769A1A"/>
    <w:lvl w:ilvl="0" w:tplc="7F125D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4BF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C4D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6EA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CFF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411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AA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4B3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20C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8727C"/>
    <w:multiLevelType w:val="multilevel"/>
    <w:tmpl w:val="B89CC1D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9241D4A"/>
    <w:multiLevelType w:val="hybridMultilevel"/>
    <w:tmpl w:val="CF64E282"/>
    <w:lvl w:ilvl="0" w:tplc="511ABB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48B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222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82B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C7D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83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A89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87D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EFE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9E71D9"/>
    <w:multiLevelType w:val="hybridMultilevel"/>
    <w:tmpl w:val="96EE8DAE"/>
    <w:lvl w:ilvl="0" w:tplc="39280B98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87A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411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4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E77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D6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601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C38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F5"/>
    <w:rsid w:val="00031305"/>
    <w:rsid w:val="000509FF"/>
    <w:rsid w:val="0005490F"/>
    <w:rsid w:val="00093DF1"/>
    <w:rsid w:val="00131E59"/>
    <w:rsid w:val="00192A21"/>
    <w:rsid w:val="003C46AB"/>
    <w:rsid w:val="00410BA6"/>
    <w:rsid w:val="00633D6D"/>
    <w:rsid w:val="00AE5586"/>
    <w:rsid w:val="00B53050"/>
    <w:rsid w:val="00C521F5"/>
    <w:rsid w:val="00D00D30"/>
    <w:rsid w:val="00D7680E"/>
    <w:rsid w:val="00DF4387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2529"/>
  <w15:docId w15:val="{CFD35C16-BD5C-4059-B498-93B45C4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370" w:right="2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49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1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48-6kc3bfr2e.xn--80acgfbsl1azdqr.xn--p1ai/upload/sc48_new/files/e4/ce/e4ce9dff7456037d2274e792cac853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</dc:creator>
  <cp:keywords/>
  <cp:lastModifiedBy>Баталова Евгения Анатольевна</cp:lastModifiedBy>
  <cp:revision>2</cp:revision>
  <dcterms:created xsi:type="dcterms:W3CDTF">2022-05-05T05:29:00Z</dcterms:created>
  <dcterms:modified xsi:type="dcterms:W3CDTF">2022-05-05T05:29:00Z</dcterms:modified>
</cp:coreProperties>
</file>